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A8173" w14:textId="77777777" w:rsidR="008452FD" w:rsidRPr="00F94DA0" w:rsidRDefault="008452FD" w:rsidP="003F4328">
      <w:pPr>
        <w:suppressAutoHyphens/>
        <w:spacing w:after="120" w:line="360" w:lineRule="auto"/>
        <w:jc w:val="center"/>
        <w:rPr>
          <w:rFonts w:ascii="Tahoma" w:eastAsia="Times New Roman" w:hAnsi="Tahoma" w:cs="Tahoma"/>
          <w:b/>
          <w:lang w:eastAsia="zh-CN"/>
          <w14:ligatures w14:val="none"/>
        </w:rPr>
      </w:pPr>
      <w:bookmarkStart w:id="0" w:name="_Hlk221608831"/>
      <w:r w:rsidRPr="00F94DA0">
        <w:rPr>
          <w:rFonts w:ascii="Tahoma" w:eastAsia="Times New Roman" w:hAnsi="Tahoma" w:cs="Tahoma"/>
          <w:b/>
          <w:lang w:eastAsia="zh-CN"/>
          <w14:ligatures w14:val="none"/>
        </w:rPr>
        <w:t>Διακήρυξη</w:t>
      </w:r>
    </w:p>
    <w:p w14:paraId="417CDDC5" w14:textId="5DC6E424" w:rsidR="001320F4" w:rsidRPr="00F94DA0" w:rsidRDefault="008452FD" w:rsidP="006D24E9">
      <w:pPr>
        <w:suppressAutoHyphens/>
        <w:spacing w:after="0" w:line="360" w:lineRule="auto"/>
        <w:jc w:val="center"/>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Ηλεκτρονικού Ανοικτού (Διεθνούς) Άνω των Ορίων Διαγωνισμού</w:t>
      </w:r>
    </w:p>
    <w:p w14:paraId="369256A6" w14:textId="78E74B87" w:rsidR="004A4A17" w:rsidRPr="00F94DA0" w:rsidRDefault="008452FD" w:rsidP="006D24E9">
      <w:pPr>
        <w:suppressAutoHyphens/>
        <w:spacing w:after="0" w:line="360" w:lineRule="auto"/>
        <w:jc w:val="center"/>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για το Έργο </w:t>
      </w:r>
      <w:r w:rsidR="003E3065" w:rsidRPr="00F94DA0">
        <w:rPr>
          <w:rFonts w:ascii="Tahoma" w:eastAsia="Times New Roman" w:hAnsi="Tahoma" w:cs="Tahoma"/>
          <w:b/>
          <w:lang w:eastAsia="zh-CN"/>
          <w14:ligatures w14:val="none"/>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w:t>
      </w:r>
      <w:r w:rsidR="003D6F13" w:rsidRPr="00F94DA0">
        <w:rPr>
          <w:rFonts w:ascii="Tahoma" w:eastAsia="Times New Roman" w:hAnsi="Tahoma" w:cs="Tahoma"/>
          <w:b/>
          <w:lang w:eastAsia="zh-CN"/>
          <w14:ligatures w14:val="none"/>
        </w:rPr>
        <w:t xml:space="preserve"> του Ταμείου Ανάκαμψης &amp; Ανθεκτικότητας</w:t>
      </w:r>
      <w:r w:rsidR="00E12F4C" w:rsidRPr="00F94DA0">
        <w:rPr>
          <w:rFonts w:ascii="Tahoma" w:eastAsia="Times New Roman" w:hAnsi="Tahoma" w:cs="Tahoma"/>
          <w:b/>
          <w:lang w:eastAsia="zh-CN"/>
          <w14:ligatures w14:val="none"/>
        </w:rPr>
        <w:t xml:space="preserve"> που παρακολουθούνται από το Υπουργείο Ψηφιακής Διακυβέρνησης</w:t>
      </w:r>
      <w:r w:rsidR="003E3065" w:rsidRPr="00F94DA0">
        <w:rPr>
          <w:rFonts w:ascii="Tahoma" w:eastAsia="Times New Roman" w:hAnsi="Tahoma" w:cs="Tahoma"/>
          <w:b/>
          <w:lang w:eastAsia="zh-CN"/>
          <w14:ligatures w14:val="none"/>
        </w:rPr>
        <w:t>»</w:t>
      </w:r>
      <w:r w:rsidR="004A4A17" w:rsidRPr="00F94DA0">
        <w:rPr>
          <w:rFonts w:ascii="Tahoma" w:hAnsi="Tahoma" w:cs="Tahoma"/>
        </w:rPr>
        <w:t xml:space="preserve"> </w:t>
      </w:r>
      <w:r w:rsidR="004A4A17" w:rsidRPr="00F94DA0">
        <w:rPr>
          <w:rFonts w:ascii="Tahoma" w:eastAsia="Times New Roman" w:hAnsi="Tahoma" w:cs="Tahoma"/>
          <w:b/>
          <w:lang w:eastAsia="zh-CN"/>
          <w14:ligatures w14:val="none"/>
        </w:rPr>
        <w:t>χρηματοδοτούμενο από το ΑΠΔΕ.</w:t>
      </w:r>
      <w:r w:rsidR="002073C7">
        <w:rPr>
          <w:rFonts w:ascii="Tahoma" w:eastAsia="Times New Roman" w:hAnsi="Tahoma" w:cs="Tahoma"/>
          <w:b/>
          <w:lang w:eastAsia="zh-CN"/>
          <w14:ligatures w14:val="none"/>
        </w:rPr>
        <w:t xml:space="preserve"> </w:t>
      </w:r>
    </w:p>
    <w:p w14:paraId="5A4D048E" w14:textId="79E0AC65" w:rsidR="00614F44" w:rsidRPr="00F94DA0" w:rsidRDefault="004A4A17" w:rsidP="00804ABE">
      <w:pPr>
        <w:suppressAutoHyphens/>
        <w:spacing w:after="120" w:line="360" w:lineRule="auto"/>
        <w:jc w:val="center"/>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(Τμήμα </w:t>
      </w:r>
      <w:proofErr w:type="spellStart"/>
      <w:r w:rsidRPr="00F94DA0">
        <w:rPr>
          <w:rFonts w:ascii="Tahoma" w:eastAsia="Times New Roman" w:hAnsi="Tahoma" w:cs="Tahoma"/>
          <w:b/>
          <w:lang w:eastAsia="zh-CN"/>
          <w14:ligatures w14:val="none"/>
        </w:rPr>
        <w:t>Υποέργου</w:t>
      </w:r>
      <w:proofErr w:type="spellEnd"/>
      <w:r w:rsidRPr="00F94DA0">
        <w:rPr>
          <w:rFonts w:ascii="Tahoma" w:eastAsia="Times New Roman" w:hAnsi="Tahoma" w:cs="Tahoma"/>
          <w:b/>
          <w:lang w:eastAsia="zh-CN"/>
          <w14:ligatures w14:val="none"/>
        </w:rPr>
        <w:t xml:space="preserve"> 2 του ΤΔΕ: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w:t>
      </w:r>
      <w:proofErr w:type="spellStart"/>
      <w:r w:rsidRPr="00F94DA0">
        <w:rPr>
          <w:rFonts w:ascii="Tahoma" w:eastAsia="Times New Roman" w:hAnsi="Tahoma" w:cs="Tahoma"/>
          <w:b/>
          <w:lang w:eastAsia="zh-CN"/>
          <w14:ligatures w14:val="none"/>
        </w:rPr>
        <w:t>ενάριθμο</w:t>
      </w:r>
      <w:proofErr w:type="spellEnd"/>
      <w:r w:rsidRPr="00F94DA0">
        <w:rPr>
          <w:rFonts w:ascii="Tahoma" w:eastAsia="Times New Roman" w:hAnsi="Tahoma" w:cs="Tahoma"/>
          <w:b/>
          <w:lang w:eastAsia="zh-CN"/>
          <w14:ligatures w14:val="none"/>
        </w:rPr>
        <w:t xml:space="preserve"> κωδικό 2023ΝΑ16300005 και με κωδικό ΟΠΣ 5214763 στο ΑΠΔΕ/ Εθνικό Σκέλος)»</w:t>
      </w:r>
    </w:p>
    <w:tbl>
      <w:tblPr>
        <w:tblpPr w:leftFromText="180" w:rightFromText="180" w:vertAnchor="text" w:horzAnchor="margin" w:tblpY="232"/>
        <w:tblW w:w="9628" w:type="dxa"/>
        <w:tblLayout w:type="fixed"/>
        <w:tblLook w:val="01E0" w:firstRow="1" w:lastRow="1" w:firstColumn="1" w:lastColumn="1" w:noHBand="0" w:noVBand="0"/>
      </w:tblPr>
      <w:tblGrid>
        <w:gridCol w:w="2830"/>
        <w:gridCol w:w="4502"/>
        <w:gridCol w:w="2296"/>
      </w:tblGrid>
      <w:tr w:rsidR="00614F44" w:rsidRPr="00F94DA0" w14:paraId="67EE0D4C" w14:textId="77777777" w:rsidTr="005033C3">
        <w:tc>
          <w:tcPr>
            <w:tcW w:w="2830" w:type="dxa"/>
            <w:tcBorders>
              <w:top w:val="single" w:sz="4" w:space="0" w:color="000000"/>
              <w:left w:val="single" w:sz="4" w:space="0" w:color="000000"/>
              <w:bottom w:val="single" w:sz="4" w:space="0" w:color="000000"/>
              <w:right w:val="single" w:sz="4" w:space="0" w:color="000000"/>
            </w:tcBorders>
            <w:vAlign w:val="bottom"/>
          </w:tcPr>
          <w:p w14:paraId="63A04918" w14:textId="24185EBA" w:rsidR="00614F44" w:rsidRPr="00F94DA0" w:rsidRDefault="00614F44" w:rsidP="008452FD">
            <w:pPr>
              <w:widowControl w:val="0"/>
              <w:suppressAutoHyphens/>
              <w:spacing w:before="120" w:after="0" w:line="240" w:lineRule="auto"/>
              <w:jc w:val="right"/>
              <w:rPr>
                <w:rFonts w:ascii="Tahoma" w:eastAsia="Times New Roman" w:hAnsi="Tahoma" w:cs="Tahoma"/>
                <w:b/>
                <w:color w:val="000000"/>
                <w:lang w:eastAsia="zh-CN"/>
                <w14:ligatures w14:val="none"/>
              </w:rPr>
            </w:pPr>
            <w:proofErr w:type="spellStart"/>
            <w:r w:rsidRPr="00F94DA0">
              <w:rPr>
                <w:rFonts w:ascii="Tahoma" w:eastAsia="Times New Roman" w:hAnsi="Tahoma" w:cs="Tahoma"/>
                <w:b/>
                <w:color w:val="000000"/>
                <w:lang w:eastAsia="zh-CN"/>
                <w14:ligatures w14:val="none"/>
              </w:rPr>
              <w:t>Κωδ</w:t>
            </w:r>
            <w:proofErr w:type="spellEnd"/>
            <w:r w:rsidRPr="00F94DA0">
              <w:rPr>
                <w:rFonts w:ascii="Tahoma" w:eastAsia="Times New Roman" w:hAnsi="Tahoma" w:cs="Tahoma"/>
                <w:b/>
                <w:color w:val="000000"/>
                <w:lang w:eastAsia="zh-CN"/>
                <w14:ligatures w14:val="none"/>
              </w:rPr>
              <w:t xml:space="preserve">. ΟΠΣ: </w:t>
            </w:r>
            <w:r w:rsidRPr="00F94DA0">
              <w:rPr>
                <w:rFonts w:ascii="Tahoma" w:eastAsia="Times New Roman" w:hAnsi="Tahoma" w:cs="Tahoma"/>
                <w:b/>
                <w:color w:val="000000"/>
                <w:lang w:eastAsia="zh-CN"/>
                <w14:ligatures w14:val="none"/>
              </w:rPr>
              <w:tab/>
            </w: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1720FF47" w14:textId="55F6D345" w:rsidR="00614F44" w:rsidRPr="00F94DA0" w:rsidRDefault="00614F44" w:rsidP="00BC643E">
            <w:pPr>
              <w:widowControl w:val="0"/>
              <w:suppressAutoHyphens/>
              <w:spacing w:after="120" w:line="300" w:lineRule="atLeast"/>
              <w:jc w:val="both"/>
              <w:rPr>
                <w:rFonts w:ascii="Tahoma" w:eastAsia="Times New Roman" w:hAnsi="Tahoma" w:cs="Tahoma"/>
                <w14:ligatures w14:val="none"/>
              </w:rPr>
            </w:pPr>
            <w:r w:rsidRPr="00F94DA0">
              <w:rPr>
                <w:rFonts w:ascii="Tahoma" w:eastAsia="Times New Roman" w:hAnsi="Tahoma" w:cs="Tahoma"/>
                <w:b/>
                <w:color w:val="000000"/>
                <w:lang w:eastAsia="zh-CN"/>
                <w14:ligatures w14:val="none"/>
              </w:rPr>
              <w:t>5214763</w:t>
            </w:r>
          </w:p>
        </w:tc>
      </w:tr>
      <w:bookmarkEnd w:id="0"/>
      <w:tr w:rsidR="008452FD" w:rsidRPr="00F94DA0" w14:paraId="63EE3F43" w14:textId="77777777" w:rsidTr="005033C3">
        <w:tc>
          <w:tcPr>
            <w:tcW w:w="2830" w:type="dxa"/>
            <w:tcBorders>
              <w:top w:val="single" w:sz="4" w:space="0" w:color="000000"/>
              <w:left w:val="single" w:sz="4" w:space="0" w:color="000000"/>
              <w:bottom w:val="single" w:sz="4" w:space="0" w:color="000000"/>
              <w:right w:val="single" w:sz="4" w:space="0" w:color="000000"/>
            </w:tcBorders>
            <w:vAlign w:val="bottom"/>
          </w:tcPr>
          <w:p w14:paraId="503FCB9C"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r w:rsidRPr="00F94DA0">
              <w:rPr>
                <w:rFonts w:ascii="Tahoma" w:eastAsia="Times New Roman" w:hAnsi="Tahoma" w:cs="Tahoma"/>
                <w:b/>
                <w:color w:val="000000"/>
                <w:lang w:eastAsia="zh-CN"/>
                <w14:ligatures w14:val="none"/>
              </w:rPr>
              <w:t>Εκτιμώμενη αξία σύμβασης</w:t>
            </w:r>
            <w:r w:rsidRPr="00F94DA0">
              <w:rPr>
                <w:rFonts w:ascii="Tahoma" w:eastAsia="Times New Roman" w:hAnsi="Tahoma" w:cs="Tahoma"/>
                <w:b/>
                <w:color w:val="000000"/>
                <w:lang w:val="en-GB" w:eastAsia="zh-CN"/>
                <w14:ligatures w14:val="none"/>
              </w:rPr>
              <w:t>:</w:t>
            </w:r>
          </w:p>
          <w:p w14:paraId="3A730F64"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5B5EEE71" w14:textId="1BB15960" w:rsidR="008452FD" w:rsidRPr="00F94DA0" w:rsidRDefault="00A50E24" w:rsidP="00BC643E">
            <w:pPr>
              <w:widowControl w:val="0"/>
              <w:suppressAutoHyphens/>
              <w:spacing w:after="120" w:line="300" w:lineRule="atLeast"/>
              <w:jc w:val="both"/>
              <w:rPr>
                <w:rFonts w:ascii="Tahoma" w:eastAsia="Times New Roman" w:hAnsi="Tahoma" w:cs="Tahoma"/>
                <w14:ligatures w14:val="none"/>
              </w:rPr>
            </w:pPr>
            <w:r w:rsidRPr="00F94DA0">
              <w:rPr>
                <w:rFonts w:ascii="Tahoma" w:eastAsia="Times New Roman" w:hAnsi="Tahoma" w:cs="Tahoma"/>
                <w14:ligatures w14:val="none"/>
              </w:rPr>
              <w:t xml:space="preserve">Προϋπολογισμός Έργου - </w:t>
            </w:r>
            <w:r w:rsidR="008452FD" w:rsidRPr="00F94DA0">
              <w:rPr>
                <w:rFonts w:ascii="Tahoma" w:eastAsia="Times New Roman" w:hAnsi="Tahoma" w:cs="Tahoma"/>
                <w14:ligatures w14:val="none"/>
              </w:rPr>
              <w:t>Εκτιμώμενη αξία παρούσας σύμβασης</w:t>
            </w:r>
            <w:r w:rsidR="00340BAF" w:rsidRPr="00F94DA0">
              <w:rPr>
                <w:rFonts w:ascii="Tahoma" w:eastAsia="Times New Roman" w:hAnsi="Tahoma" w:cs="Tahoma"/>
                <w14:ligatures w14:val="none"/>
              </w:rPr>
              <w:t>:</w:t>
            </w:r>
            <w:r w:rsidR="00BC643E" w:rsidRPr="00F94DA0">
              <w:rPr>
                <w:rFonts w:ascii="Tahoma" w:eastAsia="Times New Roman" w:hAnsi="Tahoma" w:cs="Tahoma"/>
                <w14:ligatures w14:val="none"/>
              </w:rPr>
              <w:t xml:space="preserve"> </w:t>
            </w:r>
            <w:r w:rsidR="00A64CA6" w:rsidRPr="00F94DA0">
              <w:rPr>
                <w:rFonts w:ascii="Tahoma" w:hAnsi="Tahoma" w:cs="Tahoma"/>
              </w:rPr>
              <w:t xml:space="preserve"> </w:t>
            </w:r>
            <w:r w:rsidR="00A64CA6" w:rsidRPr="00F94DA0">
              <w:rPr>
                <w:rFonts w:ascii="Tahoma" w:eastAsia="Times New Roman" w:hAnsi="Tahoma" w:cs="Tahoma"/>
                <w14:ligatures w14:val="none"/>
              </w:rPr>
              <w:t xml:space="preserve">Τετρακόσιες εξήντα μία χιλιάδες οκτακόσια τριάντα ευρώ </w:t>
            </w:r>
            <w:r w:rsidR="00F5418C">
              <w:rPr>
                <w:rFonts w:ascii="Tahoma" w:eastAsia="Times New Roman" w:hAnsi="Tahoma" w:cs="Tahoma"/>
                <w14:ligatures w14:val="none"/>
              </w:rPr>
              <w:br/>
            </w:r>
            <w:r w:rsidR="00A64CA6" w:rsidRPr="00F94DA0">
              <w:rPr>
                <w:rFonts w:ascii="Tahoma" w:eastAsia="Times New Roman" w:hAnsi="Tahoma" w:cs="Tahoma"/>
                <w:b/>
                <w:bCs/>
                <w14:ligatures w14:val="none"/>
              </w:rPr>
              <w:t>(€ 461.830,00)</w:t>
            </w:r>
            <w:r w:rsidR="00A64CA6" w:rsidRPr="00F94DA0">
              <w:rPr>
                <w:rFonts w:ascii="Tahoma" w:eastAsia="Times New Roman" w:hAnsi="Tahoma" w:cs="Tahoma"/>
                <w14:ligatures w14:val="none"/>
              </w:rPr>
              <w:t xml:space="preserve"> </w:t>
            </w:r>
            <w:r w:rsidR="008452FD" w:rsidRPr="00F94DA0">
              <w:rPr>
                <w:rFonts w:ascii="Tahoma" w:eastAsia="Times New Roman" w:hAnsi="Tahoma" w:cs="Tahoma"/>
                <w14:ligatures w14:val="none"/>
              </w:rPr>
              <w:t xml:space="preserve">μη περιλαμβανομένου ΦΠΑ (Εκτιμώμενη αξία με ΦΠΑ: </w:t>
            </w:r>
            <w:r w:rsidR="008452FD" w:rsidRPr="00F94DA0">
              <w:rPr>
                <w:rFonts w:ascii="Tahoma" w:eastAsia="Times New Roman" w:hAnsi="Tahoma" w:cs="Tahoma"/>
                <w:b/>
                <w:bCs/>
                <w14:ligatures w14:val="none"/>
              </w:rPr>
              <w:t xml:space="preserve"> </w:t>
            </w:r>
            <w:r w:rsidR="00BC643E" w:rsidRPr="00F94DA0">
              <w:rPr>
                <w:rFonts w:ascii="Tahoma" w:eastAsia="Times New Roman" w:hAnsi="Tahoma" w:cs="Tahoma"/>
                <w:b/>
                <w:bCs/>
                <w14:ligatures w14:val="none"/>
              </w:rPr>
              <w:t xml:space="preserve">€ </w:t>
            </w:r>
            <w:r w:rsidR="00073E4B" w:rsidRPr="00F94DA0">
              <w:rPr>
                <w:rFonts w:ascii="Tahoma" w:hAnsi="Tahoma" w:cs="Tahoma"/>
              </w:rPr>
              <w:t xml:space="preserve"> </w:t>
            </w:r>
            <w:r w:rsidR="00D229A9" w:rsidRPr="00F94DA0">
              <w:rPr>
                <w:rFonts w:ascii="Tahoma" w:eastAsia="Times New Roman" w:hAnsi="Tahoma" w:cs="Tahoma"/>
                <w:b/>
                <w:bCs/>
                <w14:ligatures w14:val="none"/>
              </w:rPr>
              <w:t>572.669</w:t>
            </w:r>
            <w:r w:rsidR="00073E4B" w:rsidRPr="00F94DA0">
              <w:rPr>
                <w:rFonts w:ascii="Tahoma" w:eastAsia="Times New Roman" w:hAnsi="Tahoma" w:cs="Tahoma"/>
                <w:b/>
                <w:bCs/>
                <w14:ligatures w14:val="none"/>
              </w:rPr>
              <w:t>,</w:t>
            </w:r>
            <w:r w:rsidR="00D229A9" w:rsidRPr="00F94DA0">
              <w:rPr>
                <w:rFonts w:ascii="Tahoma" w:eastAsia="Times New Roman" w:hAnsi="Tahoma" w:cs="Tahoma"/>
                <w:b/>
                <w:bCs/>
                <w14:ligatures w14:val="none"/>
              </w:rPr>
              <w:t>2</w:t>
            </w:r>
            <w:r w:rsidR="00073E4B" w:rsidRPr="00F94DA0">
              <w:rPr>
                <w:rFonts w:ascii="Tahoma" w:eastAsia="Times New Roman" w:hAnsi="Tahoma" w:cs="Tahoma"/>
                <w:b/>
                <w:bCs/>
                <w14:ligatures w14:val="none"/>
              </w:rPr>
              <w:t>0</w:t>
            </w:r>
            <w:r w:rsidR="00D229A9" w:rsidRPr="00F94DA0">
              <w:rPr>
                <w:rFonts w:ascii="Tahoma" w:eastAsia="Times New Roman" w:hAnsi="Tahoma" w:cs="Tahoma"/>
                <w:b/>
                <w:bCs/>
                <w14:ligatures w14:val="none"/>
              </w:rPr>
              <w:t xml:space="preserve"> </w:t>
            </w:r>
            <w:r w:rsidR="008452FD" w:rsidRPr="00F94DA0">
              <w:rPr>
                <w:rFonts w:ascii="Tahoma" w:eastAsia="Times New Roman" w:hAnsi="Tahoma" w:cs="Tahoma"/>
                <w14:ligatures w14:val="none"/>
              </w:rPr>
              <w:t>, ΦΠΑ 24%</w:t>
            </w:r>
            <w:r w:rsidR="008452FD" w:rsidRPr="00F94DA0">
              <w:rPr>
                <w:rFonts w:ascii="Tahoma" w:eastAsia="Times New Roman" w:hAnsi="Tahoma" w:cs="Tahoma"/>
                <w:b/>
                <w:bCs/>
                <w14:ligatures w14:val="none"/>
              </w:rPr>
              <w:t xml:space="preserve">  </w:t>
            </w:r>
            <w:r w:rsidR="00BC643E" w:rsidRPr="00F94DA0">
              <w:rPr>
                <w:rFonts w:ascii="Tahoma" w:eastAsia="Times New Roman" w:hAnsi="Tahoma" w:cs="Tahoma"/>
                <w:b/>
                <w:bCs/>
                <w14:ligatures w14:val="none"/>
              </w:rPr>
              <w:t xml:space="preserve">€ </w:t>
            </w:r>
            <w:r w:rsidR="0084375B" w:rsidRPr="00F94DA0">
              <w:rPr>
                <w:rFonts w:ascii="Tahoma" w:hAnsi="Tahoma" w:cs="Tahoma"/>
              </w:rPr>
              <w:t xml:space="preserve"> </w:t>
            </w:r>
            <w:r w:rsidR="0084375B" w:rsidRPr="00F94DA0">
              <w:rPr>
                <w:rFonts w:ascii="Tahoma" w:eastAsia="Times New Roman" w:hAnsi="Tahoma" w:cs="Tahoma"/>
                <w:b/>
                <w:bCs/>
                <w14:ligatures w14:val="none"/>
              </w:rPr>
              <w:t>1</w:t>
            </w:r>
            <w:r w:rsidR="00D229A9" w:rsidRPr="00F94DA0">
              <w:rPr>
                <w:rFonts w:ascii="Tahoma" w:eastAsia="Times New Roman" w:hAnsi="Tahoma" w:cs="Tahoma"/>
                <w:b/>
                <w:bCs/>
                <w14:ligatures w14:val="none"/>
              </w:rPr>
              <w:t>10</w:t>
            </w:r>
            <w:r w:rsidR="0084375B" w:rsidRPr="00F94DA0">
              <w:rPr>
                <w:rFonts w:ascii="Tahoma" w:eastAsia="Times New Roman" w:hAnsi="Tahoma" w:cs="Tahoma"/>
                <w:b/>
                <w:bCs/>
                <w14:ligatures w14:val="none"/>
              </w:rPr>
              <w:t>.</w:t>
            </w:r>
            <w:r w:rsidR="00D229A9" w:rsidRPr="00F94DA0">
              <w:rPr>
                <w:rFonts w:ascii="Tahoma" w:eastAsia="Times New Roman" w:hAnsi="Tahoma" w:cs="Tahoma"/>
                <w:b/>
                <w:bCs/>
                <w14:ligatures w14:val="none"/>
              </w:rPr>
              <w:t>839</w:t>
            </w:r>
            <w:r w:rsidR="0084375B" w:rsidRPr="00F94DA0">
              <w:rPr>
                <w:rFonts w:ascii="Tahoma" w:eastAsia="Times New Roman" w:hAnsi="Tahoma" w:cs="Tahoma"/>
                <w:b/>
                <w:bCs/>
                <w14:ligatures w14:val="none"/>
              </w:rPr>
              <w:t>,</w:t>
            </w:r>
            <w:r w:rsidR="00D229A9" w:rsidRPr="00F94DA0">
              <w:rPr>
                <w:rFonts w:ascii="Tahoma" w:eastAsia="Times New Roman" w:hAnsi="Tahoma" w:cs="Tahoma"/>
                <w:b/>
                <w:bCs/>
                <w14:ligatures w14:val="none"/>
              </w:rPr>
              <w:t>2</w:t>
            </w:r>
            <w:r w:rsidR="0084375B" w:rsidRPr="00F94DA0">
              <w:rPr>
                <w:rFonts w:ascii="Tahoma" w:eastAsia="Times New Roman" w:hAnsi="Tahoma" w:cs="Tahoma"/>
                <w:b/>
                <w:bCs/>
                <w14:ligatures w14:val="none"/>
              </w:rPr>
              <w:t>0</w:t>
            </w:r>
            <w:r w:rsidR="008452FD" w:rsidRPr="00F94DA0">
              <w:rPr>
                <w:rFonts w:ascii="Tahoma" w:eastAsia="Times New Roman" w:hAnsi="Tahoma" w:cs="Tahoma"/>
                <w14:ligatures w14:val="none"/>
              </w:rPr>
              <w:t>)</w:t>
            </w:r>
          </w:p>
        </w:tc>
      </w:tr>
      <w:tr w:rsidR="008452FD" w:rsidRPr="00F94DA0" w14:paraId="450C38BF" w14:textId="77777777" w:rsidTr="00626580">
        <w:trPr>
          <w:trHeight w:val="525"/>
        </w:trPr>
        <w:tc>
          <w:tcPr>
            <w:tcW w:w="2830" w:type="dxa"/>
            <w:tcBorders>
              <w:top w:val="single" w:sz="4" w:space="0" w:color="000000"/>
              <w:left w:val="single" w:sz="4" w:space="0" w:color="000000"/>
              <w:bottom w:val="single" w:sz="4" w:space="0" w:color="000000"/>
              <w:right w:val="single" w:sz="4" w:space="0" w:color="000000"/>
            </w:tcBorders>
            <w:vAlign w:val="bottom"/>
          </w:tcPr>
          <w:p w14:paraId="45FDE1DA"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r w:rsidRPr="00F94DA0">
              <w:rPr>
                <w:rFonts w:ascii="Tahoma" w:eastAsia="Times New Roman" w:hAnsi="Tahoma" w:cs="Tahoma"/>
                <w:b/>
                <w:color w:val="000000"/>
                <w:lang w:val="en-US" w:eastAsia="zh-CN"/>
                <w14:ligatures w14:val="none"/>
              </w:rPr>
              <w:t>CPV</w:t>
            </w:r>
            <w:r w:rsidRPr="00F94DA0">
              <w:rPr>
                <w:rFonts w:ascii="Tahoma" w:eastAsia="Times New Roman" w:hAnsi="Tahoma" w:cs="Tahoma"/>
                <w:b/>
                <w:color w:val="000000"/>
                <w:lang w:val="en-GB" w:eastAsia="zh-CN"/>
                <w14:ligatures w14:val="none"/>
              </w:rPr>
              <w:t>:</w:t>
            </w: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6412EC9D" w14:textId="134B2E5C" w:rsidR="008452FD" w:rsidRPr="00F94DA0" w:rsidRDefault="002E070F" w:rsidP="00EB59D7">
            <w:pPr>
              <w:widowControl w:val="0"/>
              <w:suppressAutoHyphens/>
              <w:spacing w:before="120" w:after="0" w:line="240" w:lineRule="auto"/>
              <w:jc w:val="both"/>
              <w:rPr>
                <w:rFonts w:ascii="Tahoma" w:eastAsia="Times New Roman" w:hAnsi="Tahoma" w:cs="Tahoma"/>
                <w:bCs/>
                <w:color w:val="000000"/>
                <w:lang w:eastAsia="zh-CN"/>
                <w14:ligatures w14:val="none"/>
              </w:rPr>
            </w:pPr>
            <w:r w:rsidRPr="00F94DA0">
              <w:rPr>
                <w:rFonts w:ascii="Tahoma" w:eastAsia="Times New Roman" w:hAnsi="Tahoma" w:cs="Tahoma"/>
                <w:b/>
                <w:color w:val="000000"/>
                <w:lang w:eastAsia="zh-CN"/>
                <w14:ligatures w14:val="none"/>
              </w:rPr>
              <w:t>71317000-3</w:t>
            </w:r>
            <w:r w:rsidRPr="00F94DA0">
              <w:rPr>
                <w:rFonts w:ascii="Tahoma" w:eastAsia="Times New Roman" w:hAnsi="Tahoma" w:cs="Tahoma"/>
                <w:bCs/>
                <w:color w:val="000000"/>
                <w:lang w:eastAsia="zh-CN"/>
                <w14:ligatures w14:val="none"/>
              </w:rPr>
              <w:t xml:space="preserve"> - Υπηρεσίες παροχής συμβουλών σχετιζόμενες με τον έλεγχο και την  προστασία από κινδύνους</w:t>
            </w:r>
          </w:p>
        </w:tc>
      </w:tr>
      <w:tr w:rsidR="008452FD" w:rsidRPr="00F94DA0" w14:paraId="3D7D5768" w14:textId="77777777" w:rsidTr="005033C3">
        <w:tc>
          <w:tcPr>
            <w:tcW w:w="2830" w:type="dxa"/>
            <w:tcBorders>
              <w:top w:val="single" w:sz="4" w:space="0" w:color="000000"/>
              <w:left w:val="single" w:sz="4" w:space="0" w:color="000000"/>
              <w:bottom w:val="single" w:sz="4" w:space="0" w:color="000000"/>
              <w:right w:val="single" w:sz="4" w:space="0" w:color="000000"/>
            </w:tcBorders>
            <w:vAlign w:val="bottom"/>
          </w:tcPr>
          <w:p w14:paraId="00E9DEF1"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proofErr w:type="spellStart"/>
            <w:r w:rsidRPr="00F94DA0">
              <w:rPr>
                <w:rFonts w:ascii="Tahoma" w:eastAsia="Times New Roman" w:hAnsi="Tahoma" w:cs="Tahoma"/>
                <w:b/>
                <w:color w:val="000000"/>
                <w:lang w:val="en-GB" w:eastAsia="zh-CN"/>
                <w14:ligatures w14:val="none"/>
              </w:rPr>
              <w:t>Κριτήριο</w:t>
            </w:r>
            <w:proofErr w:type="spellEnd"/>
            <w:r w:rsidRPr="00F94DA0">
              <w:rPr>
                <w:rFonts w:ascii="Tahoma" w:eastAsia="Times New Roman" w:hAnsi="Tahoma" w:cs="Tahoma"/>
                <w:b/>
                <w:color w:val="000000"/>
                <w:lang w:val="en-GB" w:eastAsia="zh-CN"/>
                <w14:ligatures w14:val="none"/>
              </w:rPr>
              <w:t xml:space="preserve"> </w:t>
            </w:r>
            <w:proofErr w:type="spellStart"/>
            <w:r w:rsidRPr="00F94DA0">
              <w:rPr>
                <w:rFonts w:ascii="Tahoma" w:eastAsia="Times New Roman" w:hAnsi="Tahoma" w:cs="Tahoma"/>
                <w:b/>
                <w:color w:val="000000"/>
                <w:lang w:val="en-GB" w:eastAsia="zh-CN"/>
                <w14:ligatures w14:val="none"/>
              </w:rPr>
              <w:t>Ανάθεσης</w:t>
            </w:r>
            <w:proofErr w:type="spellEnd"/>
            <w:r w:rsidRPr="00F94DA0">
              <w:rPr>
                <w:rFonts w:ascii="Tahoma" w:eastAsia="Times New Roman" w:hAnsi="Tahoma" w:cs="Tahoma"/>
                <w:b/>
                <w:color w:val="000000"/>
                <w:lang w:val="en-GB" w:eastAsia="zh-CN"/>
                <w14:ligatures w14:val="none"/>
              </w:rPr>
              <w:t>:</w:t>
            </w: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271A7814" w14:textId="7554C48E" w:rsidR="008452FD" w:rsidRPr="00F94DA0" w:rsidRDefault="001531AE" w:rsidP="008452FD">
            <w:pPr>
              <w:widowControl w:val="0"/>
              <w:suppressAutoHyphens/>
              <w:spacing w:before="120" w:after="0" w:line="240" w:lineRule="auto"/>
              <w:jc w:val="both"/>
              <w:rPr>
                <w:rFonts w:ascii="Tahoma" w:eastAsia="Times New Roman" w:hAnsi="Tahoma" w:cs="Tahoma"/>
                <w:b/>
                <w:bCs/>
                <w:color w:val="000000"/>
                <w:lang w:eastAsia="zh-CN"/>
                <w14:ligatures w14:val="none"/>
              </w:rPr>
            </w:pPr>
            <w:r w:rsidRPr="00F94DA0">
              <w:rPr>
                <w:rFonts w:ascii="Tahoma" w:eastAsia="Calibri" w:hAnsi="Tahoma" w:cs="Tahoma"/>
                <w:b/>
                <w:color w:val="000000"/>
                <w:lang w:eastAsia="el-GR"/>
                <w14:ligatures w14:val="none"/>
              </w:rPr>
              <w:t>Η πλέον συμφέρουσα από οικονομική άποψη προσφορά βάσει βέλτιστης σχέσης ποιότητας - τιμής</w:t>
            </w:r>
          </w:p>
        </w:tc>
      </w:tr>
      <w:tr w:rsidR="008452FD" w:rsidRPr="00F94DA0" w14:paraId="3B3901BB" w14:textId="77777777" w:rsidTr="005033C3">
        <w:tc>
          <w:tcPr>
            <w:tcW w:w="2830" w:type="dxa"/>
            <w:tcBorders>
              <w:top w:val="single" w:sz="4" w:space="0" w:color="000000"/>
              <w:left w:val="single" w:sz="4" w:space="0" w:color="000000"/>
              <w:bottom w:val="single" w:sz="4" w:space="0" w:color="000000"/>
              <w:right w:val="single" w:sz="4" w:space="0" w:color="000000"/>
            </w:tcBorders>
            <w:vAlign w:val="bottom"/>
          </w:tcPr>
          <w:p w14:paraId="0C8F0258"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proofErr w:type="spellStart"/>
            <w:r w:rsidRPr="00F94DA0">
              <w:rPr>
                <w:rFonts w:ascii="Tahoma" w:eastAsia="Times New Roman" w:hAnsi="Tahoma" w:cs="Tahoma"/>
                <w:b/>
                <w:color w:val="000000"/>
                <w:lang w:val="en-GB" w:eastAsia="zh-CN"/>
                <w14:ligatures w14:val="none"/>
              </w:rPr>
              <w:t>Ημερομηνί</w:t>
            </w:r>
            <w:proofErr w:type="spellEnd"/>
            <w:r w:rsidRPr="00F94DA0">
              <w:rPr>
                <w:rFonts w:ascii="Tahoma" w:eastAsia="Times New Roman" w:hAnsi="Tahoma" w:cs="Tahoma"/>
                <w:b/>
                <w:color w:val="000000"/>
                <w:lang w:val="en-GB" w:eastAsia="zh-CN"/>
                <w14:ligatures w14:val="none"/>
              </w:rPr>
              <w:t xml:space="preserve">α </w:t>
            </w:r>
            <w:proofErr w:type="spellStart"/>
            <w:r w:rsidRPr="00F94DA0">
              <w:rPr>
                <w:rFonts w:ascii="Tahoma" w:eastAsia="Times New Roman" w:hAnsi="Tahoma" w:cs="Tahoma"/>
                <w:b/>
                <w:color w:val="000000"/>
                <w:lang w:val="en-GB" w:eastAsia="zh-CN"/>
                <w14:ligatures w14:val="none"/>
              </w:rPr>
              <w:t>Διενέργει</w:t>
            </w:r>
            <w:proofErr w:type="spellEnd"/>
            <w:r w:rsidRPr="00F94DA0">
              <w:rPr>
                <w:rFonts w:ascii="Tahoma" w:eastAsia="Times New Roman" w:hAnsi="Tahoma" w:cs="Tahoma"/>
                <w:b/>
                <w:color w:val="000000"/>
                <w:lang w:val="en-GB" w:eastAsia="zh-CN"/>
                <w14:ligatures w14:val="none"/>
              </w:rPr>
              <w:t>ας:</w:t>
            </w:r>
          </w:p>
        </w:tc>
        <w:tc>
          <w:tcPr>
            <w:tcW w:w="6798" w:type="dxa"/>
            <w:gridSpan w:val="2"/>
            <w:tcBorders>
              <w:top w:val="single" w:sz="4" w:space="0" w:color="000000"/>
              <w:left w:val="single" w:sz="4" w:space="0" w:color="000000"/>
              <w:bottom w:val="single" w:sz="4" w:space="0" w:color="000000"/>
              <w:right w:val="single" w:sz="4" w:space="0" w:color="000000"/>
            </w:tcBorders>
            <w:vAlign w:val="center"/>
          </w:tcPr>
          <w:p w14:paraId="6559A5C2" w14:textId="0B21F285" w:rsidR="008452FD" w:rsidRPr="00F94DA0" w:rsidRDefault="007570A5" w:rsidP="008452FD">
            <w:pPr>
              <w:widowControl w:val="0"/>
              <w:suppressAutoHyphens/>
              <w:spacing w:before="120" w:after="0" w:line="240" w:lineRule="auto"/>
              <w:rPr>
                <w:rFonts w:ascii="Tahoma" w:eastAsia="Times New Roman" w:hAnsi="Tahoma" w:cs="Tahoma"/>
                <w:b/>
                <w:color w:val="000000"/>
                <w:lang w:eastAsia="zh-CN"/>
                <w14:ligatures w14:val="none"/>
              </w:rPr>
            </w:pPr>
            <w:r>
              <w:rPr>
                <w:rFonts w:ascii="Tahoma" w:eastAsia="Times New Roman" w:hAnsi="Tahoma" w:cs="Tahoma"/>
                <w:b/>
                <w:color w:val="000000"/>
                <w:lang w:eastAsia="zh-CN"/>
                <w14:ligatures w14:val="none"/>
              </w:rPr>
              <w:t>22-06-2026</w:t>
            </w:r>
          </w:p>
        </w:tc>
      </w:tr>
      <w:tr w:rsidR="008452FD" w:rsidRPr="00F94DA0" w14:paraId="63D418BA" w14:textId="77777777" w:rsidTr="005033C3">
        <w:tc>
          <w:tcPr>
            <w:tcW w:w="7332" w:type="dxa"/>
            <w:gridSpan w:val="2"/>
            <w:tcBorders>
              <w:top w:val="single" w:sz="4" w:space="0" w:color="000000"/>
              <w:left w:val="single" w:sz="4" w:space="0" w:color="000000"/>
              <w:right w:val="single" w:sz="4" w:space="0" w:color="000000"/>
            </w:tcBorders>
            <w:vAlign w:val="bottom"/>
          </w:tcPr>
          <w:p w14:paraId="15043F40"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proofErr w:type="spellStart"/>
            <w:r w:rsidRPr="00F94DA0">
              <w:rPr>
                <w:rFonts w:ascii="Tahoma" w:eastAsia="Times New Roman" w:hAnsi="Tahoma" w:cs="Tahoma"/>
                <w:b/>
                <w:color w:val="000000"/>
                <w:lang w:val="en-GB" w:eastAsia="zh-CN"/>
                <w14:ligatures w14:val="none"/>
              </w:rPr>
              <w:t>Ημερομηνί</w:t>
            </w:r>
            <w:proofErr w:type="spellEnd"/>
            <w:r w:rsidRPr="00F94DA0">
              <w:rPr>
                <w:rFonts w:ascii="Tahoma" w:eastAsia="Times New Roman" w:hAnsi="Tahoma" w:cs="Tahoma"/>
                <w:b/>
                <w:color w:val="000000"/>
                <w:lang w:val="en-GB" w:eastAsia="zh-CN"/>
                <w14:ligatures w14:val="none"/>
              </w:rPr>
              <w:t xml:space="preserve">α </w:t>
            </w:r>
            <w:proofErr w:type="spellStart"/>
            <w:r w:rsidRPr="00F94DA0">
              <w:rPr>
                <w:rFonts w:ascii="Tahoma" w:eastAsia="Times New Roman" w:hAnsi="Tahoma" w:cs="Tahoma"/>
                <w:b/>
                <w:color w:val="000000"/>
                <w:lang w:val="en-GB" w:eastAsia="zh-CN"/>
                <w14:ligatures w14:val="none"/>
              </w:rPr>
              <w:t>Ανάρτησης</w:t>
            </w:r>
            <w:proofErr w:type="spellEnd"/>
            <w:r w:rsidRPr="00F94DA0">
              <w:rPr>
                <w:rFonts w:ascii="Tahoma" w:eastAsia="Times New Roman" w:hAnsi="Tahoma" w:cs="Tahoma"/>
                <w:b/>
                <w:color w:val="000000"/>
                <w:lang w:eastAsia="zh-CN"/>
                <w14:ligatures w14:val="none"/>
              </w:rPr>
              <w:t xml:space="preserve"> </w:t>
            </w:r>
            <w:proofErr w:type="spellStart"/>
            <w:r w:rsidRPr="00F94DA0">
              <w:rPr>
                <w:rFonts w:ascii="Tahoma" w:eastAsia="Times New Roman" w:hAnsi="Tahoma" w:cs="Tahoma"/>
                <w:b/>
                <w:color w:val="000000"/>
                <w:lang w:val="en-GB" w:eastAsia="zh-CN"/>
                <w14:ligatures w14:val="none"/>
              </w:rPr>
              <w:t>στο</w:t>
            </w:r>
            <w:proofErr w:type="spellEnd"/>
            <w:r w:rsidRPr="00F94DA0">
              <w:rPr>
                <w:rFonts w:ascii="Tahoma" w:eastAsia="Times New Roman" w:hAnsi="Tahoma" w:cs="Tahoma"/>
                <w:b/>
                <w:color w:val="000000"/>
                <w:lang w:val="en-GB" w:eastAsia="zh-CN"/>
                <w14:ligatures w14:val="none"/>
              </w:rPr>
              <w:t xml:space="preserve"> ΚΗΜΔΗΣ</w:t>
            </w:r>
          </w:p>
        </w:tc>
        <w:tc>
          <w:tcPr>
            <w:tcW w:w="2296" w:type="dxa"/>
            <w:tcBorders>
              <w:top w:val="single" w:sz="4" w:space="0" w:color="000000"/>
              <w:left w:val="single" w:sz="4" w:space="0" w:color="000000"/>
              <w:bottom w:val="single" w:sz="4" w:space="0" w:color="000000"/>
              <w:right w:val="single" w:sz="4" w:space="0" w:color="000000"/>
            </w:tcBorders>
            <w:vAlign w:val="center"/>
          </w:tcPr>
          <w:p w14:paraId="5EFB2555" w14:textId="1CDF7383" w:rsidR="008452FD" w:rsidRPr="00F94DA0" w:rsidRDefault="007570A5" w:rsidP="008452FD">
            <w:pPr>
              <w:widowControl w:val="0"/>
              <w:suppressAutoHyphens/>
              <w:spacing w:before="120" w:after="0" w:line="240" w:lineRule="auto"/>
              <w:jc w:val="both"/>
              <w:rPr>
                <w:rFonts w:ascii="Tahoma" w:eastAsia="Times New Roman" w:hAnsi="Tahoma" w:cs="Tahoma"/>
                <w:b/>
                <w:color w:val="000000"/>
                <w:lang w:eastAsia="zh-CN"/>
                <w14:ligatures w14:val="none"/>
              </w:rPr>
            </w:pPr>
            <w:r>
              <w:rPr>
                <w:rFonts w:ascii="Tahoma" w:eastAsia="Times New Roman" w:hAnsi="Tahoma" w:cs="Tahoma"/>
                <w:b/>
                <w:color w:val="000000"/>
                <w:lang w:eastAsia="zh-CN"/>
                <w14:ligatures w14:val="none"/>
              </w:rPr>
              <w:t>21-05-2026</w:t>
            </w:r>
          </w:p>
        </w:tc>
      </w:tr>
      <w:tr w:rsidR="008452FD" w:rsidRPr="00F94DA0" w14:paraId="58AC4038" w14:textId="77777777" w:rsidTr="005033C3">
        <w:tc>
          <w:tcPr>
            <w:tcW w:w="7332" w:type="dxa"/>
            <w:gridSpan w:val="2"/>
            <w:tcBorders>
              <w:top w:val="single" w:sz="4" w:space="0" w:color="000000"/>
              <w:left w:val="single" w:sz="4" w:space="0" w:color="000000"/>
              <w:right w:val="single" w:sz="4" w:space="0" w:color="000000"/>
            </w:tcBorders>
            <w:vAlign w:val="bottom"/>
          </w:tcPr>
          <w:p w14:paraId="5AC57228"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val="en-GB" w:eastAsia="zh-CN"/>
                <w14:ligatures w14:val="none"/>
              </w:rPr>
            </w:pPr>
            <w:proofErr w:type="spellStart"/>
            <w:r w:rsidRPr="00F94DA0">
              <w:rPr>
                <w:rFonts w:ascii="Tahoma" w:eastAsia="Times New Roman" w:hAnsi="Tahoma" w:cs="Tahoma"/>
                <w:b/>
                <w:color w:val="000000"/>
                <w:lang w:val="en-GB" w:eastAsia="zh-CN"/>
                <w14:ligatures w14:val="none"/>
              </w:rPr>
              <w:t>Ημερομηνί</w:t>
            </w:r>
            <w:proofErr w:type="spellEnd"/>
            <w:r w:rsidRPr="00F94DA0">
              <w:rPr>
                <w:rFonts w:ascii="Tahoma" w:eastAsia="Times New Roman" w:hAnsi="Tahoma" w:cs="Tahoma"/>
                <w:b/>
                <w:color w:val="000000"/>
                <w:lang w:val="en-GB" w:eastAsia="zh-CN"/>
                <w14:ligatures w14:val="none"/>
              </w:rPr>
              <w:t xml:space="preserve">α </w:t>
            </w:r>
            <w:proofErr w:type="spellStart"/>
            <w:r w:rsidRPr="00F94DA0">
              <w:rPr>
                <w:rFonts w:ascii="Tahoma" w:eastAsia="Times New Roman" w:hAnsi="Tahoma" w:cs="Tahoma"/>
                <w:b/>
                <w:color w:val="000000"/>
                <w:lang w:val="en-GB" w:eastAsia="zh-CN"/>
                <w14:ligatures w14:val="none"/>
              </w:rPr>
              <w:t>Ανάρτησης</w:t>
            </w:r>
            <w:proofErr w:type="spellEnd"/>
            <w:r w:rsidRPr="00F94DA0">
              <w:rPr>
                <w:rFonts w:ascii="Tahoma" w:eastAsia="Times New Roman" w:hAnsi="Tahoma" w:cs="Tahoma"/>
                <w:b/>
                <w:color w:val="000000"/>
                <w:lang w:eastAsia="zh-CN"/>
                <w14:ligatures w14:val="none"/>
              </w:rPr>
              <w:t xml:space="preserve"> </w:t>
            </w:r>
            <w:proofErr w:type="spellStart"/>
            <w:r w:rsidRPr="00F94DA0">
              <w:rPr>
                <w:rFonts w:ascii="Tahoma" w:eastAsia="Times New Roman" w:hAnsi="Tahoma" w:cs="Tahoma"/>
                <w:b/>
                <w:color w:val="000000"/>
                <w:lang w:val="en-GB" w:eastAsia="zh-CN"/>
                <w14:ligatures w14:val="none"/>
              </w:rPr>
              <w:t>στο</w:t>
            </w:r>
            <w:proofErr w:type="spellEnd"/>
            <w:r w:rsidRPr="00F94DA0">
              <w:rPr>
                <w:rFonts w:ascii="Tahoma" w:eastAsia="Times New Roman" w:hAnsi="Tahoma" w:cs="Tahoma"/>
                <w:b/>
                <w:color w:val="000000"/>
                <w:lang w:val="en-GB" w:eastAsia="zh-CN"/>
                <w14:ligatures w14:val="none"/>
              </w:rPr>
              <w:t xml:space="preserve"> ΕΣΗΔΗΣ</w:t>
            </w:r>
          </w:p>
        </w:tc>
        <w:tc>
          <w:tcPr>
            <w:tcW w:w="2296" w:type="dxa"/>
            <w:tcBorders>
              <w:top w:val="single" w:sz="4" w:space="0" w:color="000000"/>
              <w:left w:val="single" w:sz="4" w:space="0" w:color="000000"/>
              <w:bottom w:val="single" w:sz="4" w:space="0" w:color="000000"/>
              <w:right w:val="single" w:sz="4" w:space="0" w:color="000000"/>
            </w:tcBorders>
            <w:vAlign w:val="center"/>
          </w:tcPr>
          <w:p w14:paraId="63B95985" w14:textId="4BB8DF83" w:rsidR="008452FD" w:rsidRPr="00F94DA0" w:rsidRDefault="007570A5" w:rsidP="008452FD">
            <w:pPr>
              <w:widowControl w:val="0"/>
              <w:suppressAutoHyphens/>
              <w:spacing w:before="120" w:after="0" w:line="240" w:lineRule="auto"/>
              <w:jc w:val="both"/>
              <w:rPr>
                <w:rFonts w:ascii="Tahoma" w:eastAsia="Times New Roman" w:hAnsi="Tahoma" w:cs="Tahoma"/>
                <w:b/>
                <w:color w:val="000000"/>
                <w:lang w:eastAsia="zh-CN"/>
                <w14:ligatures w14:val="none"/>
              </w:rPr>
            </w:pPr>
            <w:r>
              <w:rPr>
                <w:rFonts w:ascii="Tahoma" w:eastAsia="Times New Roman" w:hAnsi="Tahoma" w:cs="Tahoma"/>
                <w:b/>
                <w:color w:val="000000"/>
                <w:lang w:eastAsia="zh-CN"/>
                <w14:ligatures w14:val="none"/>
              </w:rPr>
              <w:t>21-05-2026</w:t>
            </w:r>
          </w:p>
        </w:tc>
      </w:tr>
      <w:tr w:rsidR="008452FD" w:rsidRPr="00F94DA0" w14:paraId="77CBAC46" w14:textId="77777777" w:rsidTr="005033C3">
        <w:tc>
          <w:tcPr>
            <w:tcW w:w="7332" w:type="dxa"/>
            <w:gridSpan w:val="2"/>
            <w:tcBorders>
              <w:top w:val="single" w:sz="4" w:space="0" w:color="000000"/>
              <w:left w:val="single" w:sz="4" w:space="0" w:color="000000"/>
              <w:bottom w:val="single" w:sz="4" w:space="0" w:color="000000"/>
              <w:right w:val="single" w:sz="4" w:space="0" w:color="000000"/>
            </w:tcBorders>
            <w:vAlign w:val="bottom"/>
          </w:tcPr>
          <w:p w14:paraId="63289CAD"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eastAsia="zh-CN"/>
                <w14:ligatures w14:val="none"/>
              </w:rPr>
            </w:pPr>
            <w:r w:rsidRPr="00F94DA0">
              <w:rPr>
                <w:rFonts w:ascii="Tahoma" w:eastAsia="Times New Roman" w:hAnsi="Tahoma" w:cs="Tahoma"/>
                <w:b/>
                <w:color w:val="000000"/>
                <w:lang w:eastAsia="zh-CN"/>
                <w14:ligatures w14:val="none"/>
              </w:rPr>
              <w:t>Ημερομηνία</w:t>
            </w:r>
            <w:r w:rsidRPr="00F94DA0">
              <w:rPr>
                <w:rFonts w:ascii="Tahoma" w:eastAsia="Times New Roman" w:hAnsi="Tahoma" w:cs="Tahoma"/>
                <w:b/>
                <w:lang w:eastAsia="zh-CN"/>
                <w14:ligatures w14:val="none"/>
              </w:rPr>
              <w:t xml:space="preserve"> Αποστολής Διακήρυξης σε Ε.Ε. (Υπ. Επίσημων Εκδόσεων) </w:t>
            </w:r>
          </w:p>
        </w:tc>
        <w:tc>
          <w:tcPr>
            <w:tcW w:w="2296" w:type="dxa"/>
            <w:tcBorders>
              <w:top w:val="single" w:sz="4" w:space="0" w:color="000000"/>
              <w:left w:val="single" w:sz="4" w:space="0" w:color="000000"/>
              <w:bottom w:val="single" w:sz="4" w:space="0" w:color="000000"/>
              <w:right w:val="single" w:sz="4" w:space="0" w:color="000000"/>
            </w:tcBorders>
            <w:vAlign w:val="center"/>
          </w:tcPr>
          <w:p w14:paraId="280F8E1D" w14:textId="6F6A410F" w:rsidR="008452FD" w:rsidRPr="00F94DA0" w:rsidRDefault="007570A5" w:rsidP="008452FD">
            <w:pPr>
              <w:widowControl w:val="0"/>
              <w:suppressAutoHyphens/>
              <w:spacing w:before="120" w:after="0" w:line="240" w:lineRule="auto"/>
              <w:rPr>
                <w:rFonts w:ascii="Tahoma" w:eastAsia="Times New Roman" w:hAnsi="Tahoma" w:cs="Tahoma"/>
                <w:b/>
                <w:color w:val="000000"/>
                <w:lang w:eastAsia="zh-CN"/>
                <w14:ligatures w14:val="none"/>
              </w:rPr>
            </w:pPr>
            <w:r>
              <w:rPr>
                <w:rFonts w:ascii="Tahoma" w:eastAsia="Times New Roman" w:hAnsi="Tahoma" w:cs="Tahoma"/>
                <w:b/>
                <w:color w:val="000000"/>
                <w:lang w:eastAsia="zh-CN"/>
                <w14:ligatures w14:val="none"/>
              </w:rPr>
              <w:t>19-05-2026</w:t>
            </w:r>
          </w:p>
        </w:tc>
      </w:tr>
      <w:tr w:rsidR="008452FD" w:rsidRPr="00F94DA0" w14:paraId="340C894F" w14:textId="77777777" w:rsidTr="005033C3">
        <w:tc>
          <w:tcPr>
            <w:tcW w:w="7332" w:type="dxa"/>
            <w:gridSpan w:val="2"/>
            <w:tcBorders>
              <w:top w:val="single" w:sz="4" w:space="0" w:color="000000"/>
              <w:left w:val="single" w:sz="4" w:space="0" w:color="000000"/>
              <w:bottom w:val="single" w:sz="4" w:space="0" w:color="000000"/>
              <w:right w:val="single" w:sz="4" w:space="0" w:color="000000"/>
            </w:tcBorders>
            <w:vAlign w:val="bottom"/>
          </w:tcPr>
          <w:p w14:paraId="5B9CED0B"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eastAsia="zh-CN"/>
                <w14:ligatures w14:val="none"/>
              </w:rPr>
            </w:pPr>
            <w:r w:rsidRPr="00F94DA0">
              <w:rPr>
                <w:rFonts w:ascii="Tahoma" w:eastAsia="Times New Roman" w:hAnsi="Tahoma" w:cs="Tahoma"/>
                <w:b/>
                <w:color w:val="000000"/>
                <w:lang w:eastAsia="zh-CN"/>
                <w14:ligatures w14:val="none"/>
              </w:rPr>
              <w:t>Ημερομηνία</w:t>
            </w:r>
            <w:r w:rsidRPr="00F94DA0">
              <w:rPr>
                <w:rFonts w:ascii="Tahoma" w:eastAsia="Times New Roman" w:hAnsi="Tahoma" w:cs="Tahoma"/>
                <w:b/>
                <w:lang w:eastAsia="zh-CN"/>
                <w14:ligatures w14:val="none"/>
              </w:rPr>
              <w:t xml:space="preserve"> Δημοσίευσης Διακήρυξης σε Ε.Ε. (Υπ. Επίσημων Εκδόσεων)</w:t>
            </w:r>
          </w:p>
        </w:tc>
        <w:tc>
          <w:tcPr>
            <w:tcW w:w="2296" w:type="dxa"/>
            <w:tcBorders>
              <w:top w:val="single" w:sz="4" w:space="0" w:color="000000"/>
              <w:left w:val="single" w:sz="4" w:space="0" w:color="000000"/>
              <w:bottom w:val="single" w:sz="4" w:space="0" w:color="000000"/>
              <w:right w:val="single" w:sz="4" w:space="0" w:color="000000"/>
            </w:tcBorders>
            <w:vAlign w:val="center"/>
          </w:tcPr>
          <w:p w14:paraId="2E3EA354" w14:textId="1609557F" w:rsidR="008452FD" w:rsidRPr="00F94DA0" w:rsidRDefault="007570A5" w:rsidP="008452FD">
            <w:pPr>
              <w:widowControl w:val="0"/>
              <w:suppressAutoHyphens/>
              <w:spacing w:before="120" w:after="0" w:line="240" w:lineRule="auto"/>
              <w:rPr>
                <w:rFonts w:ascii="Tahoma" w:eastAsia="Times New Roman" w:hAnsi="Tahoma" w:cs="Tahoma"/>
                <w:b/>
                <w:color w:val="000000"/>
                <w:lang w:eastAsia="zh-CN"/>
                <w14:ligatures w14:val="none"/>
              </w:rPr>
            </w:pPr>
            <w:r>
              <w:rPr>
                <w:rFonts w:ascii="Tahoma" w:eastAsia="Times New Roman" w:hAnsi="Tahoma" w:cs="Tahoma"/>
                <w:b/>
                <w:color w:val="000000"/>
                <w:lang w:eastAsia="zh-CN"/>
                <w14:ligatures w14:val="none"/>
              </w:rPr>
              <w:t>20-05-2026</w:t>
            </w:r>
          </w:p>
        </w:tc>
      </w:tr>
      <w:tr w:rsidR="008452FD" w:rsidRPr="00F94DA0" w14:paraId="46A2F711" w14:textId="77777777" w:rsidTr="005033C3">
        <w:tc>
          <w:tcPr>
            <w:tcW w:w="7332" w:type="dxa"/>
            <w:gridSpan w:val="2"/>
            <w:tcBorders>
              <w:top w:val="single" w:sz="4" w:space="0" w:color="000000"/>
              <w:left w:val="single" w:sz="4" w:space="0" w:color="000000"/>
              <w:bottom w:val="single" w:sz="4" w:space="0" w:color="000000"/>
              <w:right w:val="single" w:sz="4" w:space="0" w:color="000000"/>
            </w:tcBorders>
            <w:vAlign w:val="bottom"/>
          </w:tcPr>
          <w:p w14:paraId="5FFC7397" w14:textId="77777777" w:rsidR="008452FD" w:rsidRPr="00F94DA0" w:rsidRDefault="008452FD" w:rsidP="008452FD">
            <w:pPr>
              <w:widowControl w:val="0"/>
              <w:suppressAutoHyphens/>
              <w:spacing w:before="120" w:after="0" w:line="240" w:lineRule="auto"/>
              <w:jc w:val="right"/>
              <w:rPr>
                <w:rFonts w:ascii="Tahoma" w:eastAsia="Times New Roman" w:hAnsi="Tahoma" w:cs="Tahoma"/>
                <w:b/>
                <w:color w:val="000000"/>
                <w:lang w:eastAsia="zh-CN"/>
                <w14:ligatures w14:val="none"/>
              </w:rPr>
            </w:pPr>
            <w:r w:rsidRPr="00F94DA0">
              <w:rPr>
                <w:rFonts w:ascii="Tahoma" w:eastAsia="Times New Roman" w:hAnsi="Tahoma" w:cs="Tahoma"/>
                <w:b/>
                <w:color w:val="000000"/>
                <w:lang w:eastAsia="zh-CN"/>
                <w14:ligatures w14:val="none"/>
              </w:rPr>
              <w:t xml:space="preserve">Ημερομηνία Ανάρτησης στον Διαδικτυακό τόπο της Αναθέτουσας Αρχής </w:t>
            </w:r>
            <w:r w:rsidRPr="00F94DA0">
              <w:rPr>
                <w:rFonts w:ascii="Tahoma" w:eastAsia="Times New Roman" w:hAnsi="Tahoma" w:cs="Tahoma"/>
                <w:b/>
                <w:color w:val="000000"/>
                <w:lang w:val="en-GB" w:eastAsia="zh-CN"/>
                <w14:ligatures w14:val="none"/>
              </w:rPr>
              <w:t>www</w:t>
            </w:r>
            <w:r w:rsidRPr="00F94DA0">
              <w:rPr>
                <w:rFonts w:ascii="Tahoma" w:eastAsia="Times New Roman" w:hAnsi="Tahoma" w:cs="Tahoma"/>
                <w:b/>
                <w:color w:val="000000"/>
                <w:lang w:eastAsia="zh-CN"/>
                <w14:ligatures w14:val="none"/>
              </w:rPr>
              <w:t>.</w:t>
            </w:r>
            <w:proofErr w:type="spellStart"/>
            <w:r w:rsidRPr="00F94DA0">
              <w:rPr>
                <w:rFonts w:ascii="Tahoma" w:eastAsia="Times New Roman" w:hAnsi="Tahoma" w:cs="Tahoma"/>
                <w:b/>
                <w:color w:val="000000"/>
                <w:lang w:val="en-GB" w:eastAsia="zh-CN"/>
                <w14:ligatures w14:val="none"/>
              </w:rPr>
              <w:t>ktpae</w:t>
            </w:r>
            <w:proofErr w:type="spellEnd"/>
            <w:r w:rsidRPr="00F94DA0">
              <w:rPr>
                <w:rFonts w:ascii="Tahoma" w:eastAsia="Times New Roman" w:hAnsi="Tahoma" w:cs="Tahoma"/>
                <w:b/>
                <w:color w:val="000000"/>
                <w:lang w:eastAsia="zh-CN"/>
                <w14:ligatures w14:val="none"/>
              </w:rPr>
              <w:t>.</w:t>
            </w:r>
            <w:r w:rsidRPr="00F94DA0">
              <w:rPr>
                <w:rFonts w:ascii="Tahoma" w:eastAsia="Times New Roman" w:hAnsi="Tahoma" w:cs="Tahoma"/>
                <w:b/>
                <w:color w:val="000000"/>
                <w:lang w:val="en-GB" w:eastAsia="zh-CN"/>
                <w14:ligatures w14:val="none"/>
              </w:rPr>
              <w:t>gr</w:t>
            </w:r>
          </w:p>
        </w:tc>
        <w:tc>
          <w:tcPr>
            <w:tcW w:w="2296" w:type="dxa"/>
            <w:tcBorders>
              <w:top w:val="single" w:sz="4" w:space="0" w:color="000000"/>
              <w:left w:val="single" w:sz="4" w:space="0" w:color="000000"/>
              <w:bottom w:val="single" w:sz="4" w:space="0" w:color="000000"/>
              <w:right w:val="single" w:sz="4" w:space="0" w:color="000000"/>
            </w:tcBorders>
            <w:vAlign w:val="center"/>
          </w:tcPr>
          <w:p w14:paraId="72EB442A" w14:textId="4BA0F53E" w:rsidR="008452FD" w:rsidRPr="00F94DA0" w:rsidRDefault="007570A5" w:rsidP="008452FD">
            <w:pPr>
              <w:widowControl w:val="0"/>
              <w:suppressAutoHyphens/>
              <w:spacing w:before="120" w:after="0" w:line="240" w:lineRule="auto"/>
              <w:jc w:val="both"/>
              <w:rPr>
                <w:rFonts w:ascii="Tahoma" w:eastAsia="Times New Roman" w:hAnsi="Tahoma" w:cs="Tahoma"/>
                <w:b/>
                <w:lang w:eastAsia="zh-CN"/>
                <w14:ligatures w14:val="none"/>
              </w:rPr>
            </w:pPr>
            <w:r>
              <w:rPr>
                <w:rFonts w:ascii="Tahoma" w:eastAsia="Times New Roman" w:hAnsi="Tahoma" w:cs="Tahoma"/>
                <w:b/>
                <w:color w:val="000000"/>
                <w:lang w:eastAsia="zh-CN"/>
                <w14:ligatures w14:val="none"/>
              </w:rPr>
              <w:t>21-05-2026</w:t>
            </w:r>
          </w:p>
        </w:tc>
      </w:tr>
    </w:tbl>
    <w:p w14:paraId="449F5397" w14:textId="77777777" w:rsidR="008452FD" w:rsidRPr="00F94DA0" w:rsidRDefault="008452FD" w:rsidP="008452FD">
      <w:pPr>
        <w:keepNext/>
        <w:pageBreakBefore/>
        <w:pBdr>
          <w:bottom w:val="single" w:sz="18" w:space="1" w:color="000080"/>
        </w:pBdr>
        <w:suppressAutoHyphens/>
        <w:spacing w:before="320" w:line="240" w:lineRule="auto"/>
        <w:ind w:left="360" w:hanging="360"/>
        <w:jc w:val="both"/>
        <w:rPr>
          <w:rFonts w:ascii="Tahoma" w:eastAsia="Times New Roman" w:hAnsi="Tahoma" w:cs="Tahoma"/>
          <w:b/>
          <w:bCs/>
          <w:color w:val="333399"/>
          <w:lang w:eastAsia="zh-CN"/>
          <w14:ligatures w14:val="none"/>
        </w:rPr>
      </w:pPr>
      <w:bookmarkStart w:id="1" w:name="_Toc97194401"/>
      <w:bookmarkStart w:id="2" w:name="_Toc97194254"/>
      <w:bookmarkStart w:id="3" w:name="_Toc418166314"/>
      <w:bookmarkStart w:id="4" w:name="_Toc375058496"/>
      <w:r w:rsidRPr="00F94DA0">
        <w:rPr>
          <w:rFonts w:ascii="Tahoma" w:eastAsia="Times New Roman" w:hAnsi="Tahoma" w:cs="Tahoma"/>
          <w:b/>
          <w:bCs/>
          <w:color w:val="333399"/>
          <w:lang w:eastAsia="zh-CN"/>
          <w14:ligatures w14:val="none"/>
        </w:rPr>
        <w:lastRenderedPageBreak/>
        <w:t>ΓΕΝΙΚΕΣ ΠΛΗΡΟΦΟΡΙΕΣ</w:t>
      </w:r>
      <w:bookmarkEnd w:id="1"/>
      <w:bookmarkEnd w:id="2"/>
      <w:bookmarkEnd w:id="3"/>
      <w:bookmarkEnd w:id="4"/>
    </w:p>
    <w:tbl>
      <w:tblPr>
        <w:tblW w:w="10343" w:type="dxa"/>
        <w:tblLayout w:type="fixed"/>
        <w:tblLook w:val="01E0" w:firstRow="1" w:lastRow="1" w:firstColumn="1" w:lastColumn="1" w:noHBand="0" w:noVBand="0"/>
      </w:tblPr>
      <w:tblGrid>
        <w:gridCol w:w="3822"/>
        <w:gridCol w:w="6521"/>
      </w:tblGrid>
      <w:tr w:rsidR="008452FD" w:rsidRPr="00F94DA0" w14:paraId="2A521228" w14:textId="77777777" w:rsidTr="00402731">
        <w:trPr>
          <w:tblHeader/>
        </w:trPr>
        <w:tc>
          <w:tcPr>
            <w:tcW w:w="10343"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56A704" w14:textId="77777777" w:rsidR="008452FD" w:rsidRPr="00F94DA0" w:rsidRDefault="008452FD" w:rsidP="008452FD">
            <w:pPr>
              <w:widowControl w:val="0"/>
              <w:suppressAutoHyphens/>
              <w:spacing w:after="120" w:line="240" w:lineRule="auto"/>
              <w:jc w:val="both"/>
              <w:rPr>
                <w:rFonts w:ascii="Tahoma" w:eastAsia="Times New Roman" w:hAnsi="Tahoma" w:cs="Tahoma"/>
                <w:b/>
                <w:bCs/>
                <w:lang w:eastAsia="zh-CN"/>
                <w14:ligatures w14:val="none"/>
              </w:rPr>
            </w:pPr>
            <w:bookmarkStart w:id="5" w:name="_Toc97194402"/>
            <w:bookmarkStart w:id="6" w:name="_Toc97194255"/>
            <w:bookmarkStart w:id="7" w:name="_Toc418166315"/>
            <w:bookmarkStart w:id="8" w:name="_Toc375058497"/>
            <w:r w:rsidRPr="00F94DA0">
              <w:rPr>
                <w:rFonts w:ascii="Tahoma" w:eastAsia="Times New Roman" w:hAnsi="Tahoma" w:cs="Tahoma"/>
                <w:b/>
                <w:bCs/>
                <w:lang w:eastAsia="zh-CN"/>
                <w14:ligatures w14:val="none"/>
              </w:rPr>
              <w:t>Συνοπτικά στοιχεία Έργου</w:t>
            </w:r>
            <w:bookmarkEnd w:id="5"/>
            <w:bookmarkEnd w:id="6"/>
            <w:bookmarkEnd w:id="7"/>
            <w:bookmarkEnd w:id="8"/>
          </w:p>
        </w:tc>
      </w:tr>
      <w:tr w:rsidR="008452FD" w:rsidRPr="00F94DA0" w14:paraId="36F8AA38"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298F49DF"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ΤΙΤΛΟΣ ΕΡΓΟΥ</w:t>
            </w:r>
          </w:p>
        </w:tc>
        <w:tc>
          <w:tcPr>
            <w:tcW w:w="6521" w:type="dxa"/>
            <w:tcBorders>
              <w:top w:val="single" w:sz="4" w:space="0" w:color="000000"/>
              <w:left w:val="single" w:sz="4" w:space="0" w:color="000000"/>
              <w:bottom w:val="single" w:sz="4" w:space="0" w:color="000000"/>
              <w:right w:val="single" w:sz="4" w:space="0" w:color="000000"/>
            </w:tcBorders>
            <w:vAlign w:val="center"/>
          </w:tcPr>
          <w:p w14:paraId="36890252" w14:textId="0E62D3C2" w:rsidR="00405B85" w:rsidRPr="00F94DA0" w:rsidRDefault="008452F2" w:rsidP="00405B85">
            <w:pPr>
              <w:widowControl w:val="0"/>
              <w:spacing w:after="120" w:line="300" w:lineRule="atLeast"/>
              <w:rPr>
                <w:rFonts w:ascii="Tahoma" w:eastAsia="Times New Roman" w:hAnsi="Tahoma" w:cs="Tahoma"/>
                <w:b/>
                <w:bCs/>
                <w14:ligatures w14:val="none"/>
              </w:rPr>
            </w:pPr>
            <w:r w:rsidRPr="00F94DA0">
              <w:rPr>
                <w:rFonts w:ascii="Tahoma" w:eastAsia="Times New Roman" w:hAnsi="Tahoma" w:cs="Tahoma"/>
                <w:b/>
                <w:bCs/>
                <w14:ligatures w14:val="none"/>
              </w:rPr>
              <w:t xml:space="preserve">«Παροχή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w:t>
            </w:r>
            <w:r w:rsidR="007B5297" w:rsidRPr="00F94DA0">
              <w:rPr>
                <w:rFonts w:ascii="Tahoma" w:eastAsia="Times New Roman" w:hAnsi="Tahoma" w:cs="Tahoma"/>
                <w:b/>
                <w:bCs/>
                <w14:ligatures w14:val="none"/>
              </w:rPr>
              <w:t>που παρακολουθούνται από το Υπουργείο Ψηφιακής Διακυβέρνησης</w:t>
            </w:r>
            <w:r w:rsidRPr="00F94DA0">
              <w:rPr>
                <w:rFonts w:ascii="Tahoma" w:eastAsia="Times New Roman" w:hAnsi="Tahoma" w:cs="Tahoma"/>
                <w:b/>
                <w:bCs/>
                <w14:ligatures w14:val="none"/>
              </w:rPr>
              <w:t xml:space="preserve">» </w:t>
            </w:r>
            <w:r w:rsidR="00405B85" w:rsidRPr="00F94DA0">
              <w:rPr>
                <w:rFonts w:ascii="Tahoma" w:eastAsia="Times New Roman" w:hAnsi="Tahoma" w:cs="Tahoma"/>
                <w:b/>
                <w:bCs/>
                <w14:ligatures w14:val="none"/>
              </w:rPr>
              <w:t>χρηματοδοτούμενο από το ΑΠΔΕ.</w:t>
            </w:r>
          </w:p>
          <w:p w14:paraId="7911B278" w14:textId="412AD22A" w:rsidR="008452FD" w:rsidRPr="00F94DA0" w:rsidRDefault="00405B85" w:rsidP="00405B85">
            <w:pPr>
              <w:widowControl w:val="0"/>
              <w:spacing w:after="120" w:line="300" w:lineRule="atLeast"/>
              <w:rPr>
                <w:rFonts w:ascii="Tahoma" w:eastAsia="Times New Roman" w:hAnsi="Tahoma" w:cs="Tahoma"/>
                <w:b/>
                <w:bCs/>
                <w14:ligatures w14:val="none"/>
              </w:rPr>
            </w:pPr>
            <w:r w:rsidRPr="00F94DA0">
              <w:rPr>
                <w:rFonts w:ascii="Tahoma" w:eastAsia="Times New Roman" w:hAnsi="Tahoma" w:cs="Tahoma"/>
                <w:b/>
                <w:bCs/>
                <w14:ligatures w14:val="none"/>
              </w:rPr>
              <w:t xml:space="preserve">(Τμήμα </w:t>
            </w:r>
            <w:proofErr w:type="spellStart"/>
            <w:r w:rsidRPr="00F94DA0">
              <w:rPr>
                <w:rFonts w:ascii="Tahoma" w:eastAsia="Times New Roman" w:hAnsi="Tahoma" w:cs="Tahoma"/>
                <w:b/>
                <w:bCs/>
                <w14:ligatures w14:val="none"/>
              </w:rPr>
              <w:t>Υποέργου</w:t>
            </w:r>
            <w:proofErr w:type="spellEnd"/>
            <w:r w:rsidRPr="00F94DA0">
              <w:rPr>
                <w:rFonts w:ascii="Tahoma" w:eastAsia="Times New Roman" w:hAnsi="Tahoma" w:cs="Tahoma"/>
                <w:b/>
                <w:bCs/>
                <w14:ligatures w14:val="none"/>
              </w:rPr>
              <w:t xml:space="preserve"> 2 του ΤΔΕ: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w:t>
            </w:r>
            <w:proofErr w:type="spellStart"/>
            <w:r w:rsidRPr="00F94DA0">
              <w:rPr>
                <w:rFonts w:ascii="Tahoma" w:eastAsia="Times New Roman" w:hAnsi="Tahoma" w:cs="Tahoma"/>
                <w:b/>
                <w:bCs/>
                <w14:ligatures w14:val="none"/>
              </w:rPr>
              <w:t>ενάριθμο</w:t>
            </w:r>
            <w:proofErr w:type="spellEnd"/>
            <w:r w:rsidRPr="00F94DA0">
              <w:rPr>
                <w:rFonts w:ascii="Tahoma" w:eastAsia="Times New Roman" w:hAnsi="Tahoma" w:cs="Tahoma"/>
                <w:b/>
                <w:bCs/>
                <w14:ligatures w14:val="none"/>
              </w:rPr>
              <w:t xml:space="preserve"> κωδικό 2023ΝΑ16300005 και με κωδικό ΟΠΣ 5214763 στο ΑΠΔΕ/ Εθνικό Σκέλος)»</w:t>
            </w:r>
          </w:p>
        </w:tc>
      </w:tr>
      <w:tr w:rsidR="008452FD" w:rsidRPr="00F94DA0" w14:paraId="00D7287C"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CA6ED4C"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ΑΝΑΘΕΤΟΥΣΑ ΑΡΧΗ</w:t>
            </w:r>
          </w:p>
        </w:tc>
        <w:tc>
          <w:tcPr>
            <w:tcW w:w="6521" w:type="dxa"/>
            <w:tcBorders>
              <w:top w:val="single" w:sz="4" w:space="0" w:color="000000"/>
              <w:left w:val="single" w:sz="4" w:space="0" w:color="000000"/>
              <w:bottom w:val="single" w:sz="4" w:space="0" w:color="000000"/>
              <w:right w:val="single" w:sz="4" w:space="0" w:color="000000"/>
            </w:tcBorders>
            <w:vAlign w:val="center"/>
          </w:tcPr>
          <w:p w14:paraId="2AEA7D56" w14:textId="77777777" w:rsidR="008452FD" w:rsidRPr="00F94DA0" w:rsidRDefault="008452FD" w:rsidP="008452FD">
            <w:pPr>
              <w:widowControl w:val="0"/>
              <w:spacing w:after="120" w:line="300" w:lineRule="atLeast"/>
              <w:rPr>
                <w:rFonts w:ascii="Tahoma" w:eastAsia="Times New Roman" w:hAnsi="Tahoma" w:cs="Tahoma"/>
                <w14:ligatures w14:val="none"/>
              </w:rPr>
            </w:pPr>
            <w:r w:rsidRPr="00F94DA0">
              <w:rPr>
                <w:rFonts w:ascii="Tahoma" w:eastAsia="Times New Roman" w:hAnsi="Tahoma" w:cs="Tahoma"/>
                <w:b/>
                <w14:ligatures w14:val="none"/>
              </w:rPr>
              <w:t xml:space="preserve">«Κοινωνία της Πληροφορίας Μ.Α.Ε.» </w:t>
            </w:r>
            <w:r w:rsidRPr="00F94DA0">
              <w:rPr>
                <w:rFonts w:ascii="Tahoma" w:eastAsia="Times New Roman" w:hAnsi="Tahoma" w:cs="Tahoma"/>
                <w14:ligatures w14:val="none"/>
              </w:rPr>
              <w:t>(</w:t>
            </w:r>
            <w:proofErr w:type="spellStart"/>
            <w:r w:rsidRPr="00F94DA0">
              <w:rPr>
                <w:rFonts w:ascii="Tahoma" w:eastAsia="Times New Roman" w:hAnsi="Tahoma" w:cs="Tahoma"/>
                <w:b/>
                <w14:ligatures w14:val="none"/>
              </w:rPr>
              <w:t>ΚτΠ</w:t>
            </w:r>
            <w:proofErr w:type="spellEnd"/>
            <w:r w:rsidRPr="00F94DA0">
              <w:rPr>
                <w:rFonts w:ascii="Tahoma" w:eastAsia="Times New Roman" w:hAnsi="Tahoma" w:cs="Tahoma"/>
                <w:b/>
                <w14:ligatures w14:val="none"/>
              </w:rPr>
              <w:t xml:space="preserve"> Μ.Α.Ε.</w:t>
            </w:r>
            <w:r w:rsidRPr="00F94DA0">
              <w:rPr>
                <w:rFonts w:ascii="Tahoma" w:eastAsia="Times New Roman" w:hAnsi="Tahoma" w:cs="Tahoma"/>
                <w14:ligatures w14:val="none"/>
              </w:rPr>
              <w:t>)</w:t>
            </w:r>
          </w:p>
        </w:tc>
      </w:tr>
      <w:tr w:rsidR="008452FD" w:rsidRPr="00F94DA0" w14:paraId="38FA73F7"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5938C129"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ΦΟΡΕΑΣ ΛΕΙΤΟΥΡΓΙΑΣ</w:t>
            </w:r>
          </w:p>
        </w:tc>
        <w:tc>
          <w:tcPr>
            <w:tcW w:w="6521" w:type="dxa"/>
            <w:tcBorders>
              <w:top w:val="single" w:sz="4" w:space="0" w:color="000000"/>
              <w:left w:val="single" w:sz="4" w:space="0" w:color="000000"/>
              <w:bottom w:val="single" w:sz="4" w:space="0" w:color="000000"/>
              <w:right w:val="single" w:sz="4" w:space="0" w:color="000000"/>
            </w:tcBorders>
            <w:vAlign w:val="center"/>
          </w:tcPr>
          <w:p w14:paraId="715730DD" w14:textId="24876B7B" w:rsidR="008452FD" w:rsidRPr="00F94DA0" w:rsidRDefault="00051888"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ΥΠΟΥΡΓΕΙΟ ΨΗΦΙΑΚΗΣ ΔΙΑΚΥΒΕΡΝΗΣΗΣ</w:t>
            </w:r>
          </w:p>
        </w:tc>
      </w:tr>
      <w:tr w:rsidR="008452FD" w:rsidRPr="00F94DA0" w14:paraId="5E2A2E27"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B3F90EF"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ΚΥΡΙΟΣ ΤΟΥ ΕΡΓΟΥ</w:t>
            </w:r>
          </w:p>
        </w:tc>
        <w:tc>
          <w:tcPr>
            <w:tcW w:w="6521" w:type="dxa"/>
            <w:tcBorders>
              <w:top w:val="single" w:sz="4" w:space="0" w:color="000000"/>
              <w:left w:val="single" w:sz="4" w:space="0" w:color="000000"/>
              <w:bottom w:val="single" w:sz="4" w:space="0" w:color="000000"/>
              <w:right w:val="single" w:sz="4" w:space="0" w:color="000000"/>
            </w:tcBorders>
            <w:vAlign w:val="center"/>
          </w:tcPr>
          <w:p w14:paraId="50A82898" w14:textId="48B2CB3D" w:rsidR="008452FD" w:rsidRPr="00F94DA0" w:rsidRDefault="00051888" w:rsidP="008452FD">
            <w:pPr>
              <w:widowControl w:val="0"/>
              <w:spacing w:after="120" w:line="300" w:lineRule="atLeast"/>
              <w:rPr>
                <w:rFonts w:ascii="Tahoma" w:eastAsia="Times New Roman" w:hAnsi="Tahoma" w:cs="Tahoma"/>
                <w:b/>
                <w:bCs/>
                <w14:ligatures w14:val="none"/>
              </w:rPr>
            </w:pPr>
            <w:r w:rsidRPr="00F94DA0">
              <w:rPr>
                <w:rFonts w:ascii="Tahoma" w:eastAsia="Times New Roman" w:hAnsi="Tahoma" w:cs="Tahoma"/>
                <w:b/>
                <w:bCs/>
                <w14:ligatures w14:val="none"/>
              </w:rPr>
              <w:t>ΥΠΟΥΡΓΕΙΟ ΨΗΦΙΑΚΗΣ ΔΙΑΚΥΒΕΡΝΗΣΗΣ</w:t>
            </w:r>
          </w:p>
        </w:tc>
      </w:tr>
      <w:tr w:rsidR="008452FD" w:rsidRPr="00F94DA0" w14:paraId="08B60EAF"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3396D54"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ΦΟΡΕΑΣ ΧΡΗΜΑΤΟΔΟΤΗΣΗΣ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1D23FD38"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ΥΠΟΥΡΓΕΙΟ ΨΗΦΙΑΚΗΣ ΔΙΑΚΥΒΕΡΝΗΣΗΣ</w:t>
            </w:r>
          </w:p>
        </w:tc>
      </w:tr>
      <w:tr w:rsidR="008452FD" w:rsidRPr="00F94DA0" w14:paraId="74BB1B7B"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4B5E1209"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ΤΟΠΟΣ ΠΑΡΑΔΟΣΗΣ – ΤΟΠΟΣ ΠΑΡΟΧΗΣ ΥΠΗΡΕΣΙΩΝ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199B4537" w14:textId="7A137C90" w:rsidR="008452FD" w:rsidRPr="00F94DA0" w:rsidRDefault="00051888" w:rsidP="008452FD">
            <w:pPr>
              <w:widowControl w:val="0"/>
              <w:spacing w:after="120" w:line="300" w:lineRule="atLeast"/>
              <w:rPr>
                <w:rFonts w:ascii="Tahoma" w:eastAsia="Times New Roman" w:hAnsi="Tahoma" w:cs="Tahoma"/>
                <w14:ligatures w14:val="none"/>
              </w:rPr>
            </w:pPr>
            <w:r w:rsidRPr="00F94DA0">
              <w:rPr>
                <w:rFonts w:ascii="Tahoma" w:eastAsia="Times New Roman" w:hAnsi="Tahoma" w:cs="Tahoma"/>
                <w:b/>
                <w:lang w:eastAsia="zh-CN"/>
                <w14:ligatures w14:val="none"/>
              </w:rPr>
              <w:t xml:space="preserve">«Κοινωνία της Πληροφορίας Μ.Α.Ε.» </w:t>
            </w:r>
            <w:r w:rsidRPr="00F94DA0">
              <w:rPr>
                <w:rFonts w:ascii="Tahoma" w:eastAsia="Times New Roman" w:hAnsi="Tahoma" w:cs="Tahoma"/>
                <w:lang w:eastAsia="zh-CN"/>
                <w14:ligatures w14:val="none"/>
              </w:rPr>
              <w:t>(</w:t>
            </w:r>
            <w:proofErr w:type="spellStart"/>
            <w:r w:rsidRPr="00F94DA0">
              <w:rPr>
                <w:rFonts w:ascii="Tahoma" w:eastAsia="Times New Roman" w:hAnsi="Tahoma" w:cs="Tahoma"/>
                <w:b/>
                <w:lang w:eastAsia="zh-CN"/>
                <w14:ligatures w14:val="none"/>
              </w:rPr>
              <w:t>ΚτΠ</w:t>
            </w:r>
            <w:proofErr w:type="spellEnd"/>
            <w:r w:rsidRPr="00F94DA0">
              <w:rPr>
                <w:rFonts w:ascii="Tahoma" w:eastAsia="Times New Roman" w:hAnsi="Tahoma" w:cs="Tahoma"/>
                <w:b/>
                <w:lang w:eastAsia="zh-CN"/>
                <w14:ligatures w14:val="none"/>
              </w:rPr>
              <w:t xml:space="preserve"> Μ.Α.Ε.</w:t>
            </w:r>
            <w:r w:rsidRPr="00F94DA0">
              <w:rPr>
                <w:rFonts w:ascii="Tahoma" w:eastAsia="Times New Roman" w:hAnsi="Tahoma" w:cs="Tahoma"/>
                <w:lang w:eastAsia="zh-CN"/>
                <w14:ligatures w14:val="none"/>
              </w:rPr>
              <w:t>)</w:t>
            </w:r>
          </w:p>
        </w:tc>
      </w:tr>
      <w:tr w:rsidR="008452FD" w:rsidRPr="00F94DA0" w14:paraId="08FD1853"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491A28FB"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ΕΙΔΟΣ ΣΥΜΒΑΣΗΣ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1BF10943" w14:textId="2EEDFE98" w:rsidR="008452FD" w:rsidRPr="00F94DA0" w:rsidRDefault="007E49A0" w:rsidP="008452FD">
            <w:pPr>
              <w:widowControl w:val="0"/>
              <w:suppressAutoHyphens/>
              <w:spacing w:before="120" w:after="0" w:line="240" w:lineRule="auto"/>
              <w:jc w:val="both"/>
              <w:rPr>
                <w:rFonts w:ascii="Tahoma" w:eastAsia="Times New Roman" w:hAnsi="Tahoma" w:cs="Tahoma"/>
                <w:b/>
                <w:color w:val="000000"/>
                <w:lang w:eastAsia="zh-CN"/>
                <w14:ligatures w14:val="none"/>
              </w:rPr>
            </w:pPr>
            <w:r w:rsidRPr="00F94DA0">
              <w:rPr>
                <w:rFonts w:ascii="Tahoma" w:eastAsia="Times New Roman" w:hAnsi="Tahoma" w:cs="Tahoma"/>
                <w:b/>
                <w:color w:val="000000"/>
                <w:lang w:eastAsia="zh-CN"/>
                <w14:ligatures w14:val="none"/>
              </w:rPr>
              <w:t xml:space="preserve">71317000-3 </w:t>
            </w:r>
            <w:r w:rsidRPr="00F94DA0">
              <w:rPr>
                <w:rFonts w:ascii="Tahoma" w:eastAsia="Times New Roman" w:hAnsi="Tahoma" w:cs="Tahoma"/>
                <w:bCs/>
                <w:color w:val="000000"/>
                <w:lang w:eastAsia="zh-CN"/>
                <w14:ligatures w14:val="none"/>
              </w:rPr>
              <w:t>- Υπηρεσίες παροχής συμβουλών σχετιζόμενες με τον έλεγχο και την  προστασία από κινδύνους</w:t>
            </w:r>
          </w:p>
        </w:tc>
      </w:tr>
      <w:tr w:rsidR="008452FD" w:rsidRPr="00F94DA0" w14:paraId="7E227BDF"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09AD87A"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ΕΙΔΟΣ ΔΙΑΔΙΚΑΣΙΑΣ</w:t>
            </w:r>
          </w:p>
        </w:tc>
        <w:tc>
          <w:tcPr>
            <w:tcW w:w="6521" w:type="dxa"/>
            <w:tcBorders>
              <w:top w:val="single" w:sz="4" w:space="0" w:color="000000"/>
              <w:left w:val="single" w:sz="4" w:space="0" w:color="000000"/>
              <w:bottom w:val="single" w:sz="4" w:space="0" w:color="000000"/>
              <w:right w:val="single" w:sz="4" w:space="0" w:color="000000"/>
            </w:tcBorders>
            <w:vAlign w:val="center"/>
          </w:tcPr>
          <w:p w14:paraId="7F6FC697" w14:textId="78BAE977" w:rsidR="008452FD" w:rsidRPr="00F94DA0" w:rsidRDefault="008452FD" w:rsidP="008452FD">
            <w:pPr>
              <w:widowControl w:val="0"/>
              <w:spacing w:after="120" w:line="300" w:lineRule="atLeast"/>
              <w:rPr>
                <w:rFonts w:ascii="Tahoma" w:eastAsia="Times New Roman" w:hAnsi="Tahoma" w:cs="Tahoma"/>
                <w14:ligatures w14:val="none"/>
              </w:rPr>
            </w:pPr>
            <w:r w:rsidRPr="00F94DA0">
              <w:rPr>
                <w:rFonts w:ascii="Tahoma" w:eastAsia="Times New Roman" w:hAnsi="Tahoma" w:cs="Tahoma"/>
                <w14:ligatures w14:val="none"/>
              </w:rPr>
              <w:t xml:space="preserve">Ηλεκτρονικός Ανοικτός Διεθνής άνω των ορίων Διαγωνισμός με κριτήριο ανάθεσης </w:t>
            </w:r>
            <w:r w:rsidR="0059274C" w:rsidRPr="00F94DA0">
              <w:rPr>
                <w:rFonts w:ascii="Tahoma" w:eastAsia="Times New Roman" w:hAnsi="Tahoma" w:cs="Tahoma"/>
                <w14:ligatures w14:val="none"/>
              </w:rPr>
              <w:t>την πλέον συμφέρουσα από οικονομική άποψη προσφορά βάσει βέλτιστης σχέσης ποιότητας - τιμής</w:t>
            </w:r>
            <w:r w:rsidR="00EB59D7" w:rsidRPr="00F94DA0">
              <w:rPr>
                <w:rFonts w:ascii="Tahoma" w:eastAsia="Times New Roman" w:hAnsi="Tahoma" w:cs="Tahoma"/>
                <w14:ligatures w14:val="none"/>
              </w:rPr>
              <w:t>.</w:t>
            </w:r>
          </w:p>
        </w:tc>
      </w:tr>
      <w:tr w:rsidR="008452FD" w:rsidRPr="00F94DA0" w14:paraId="3345A96A"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0BF7254F"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ΕΚΤΙΜΩΜΕΝΗ ΑΞΙΑ ΣΥΜΒΑΣΗΣ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24357E94" w14:textId="1BB6FC45" w:rsidR="008452FD" w:rsidRPr="00F94DA0" w:rsidRDefault="008452FD" w:rsidP="00DC0980">
            <w:pPr>
              <w:widowControl w:val="0"/>
              <w:suppressAutoHyphens/>
              <w:spacing w:after="120" w:line="300" w:lineRule="atLeast"/>
              <w:jc w:val="both"/>
              <w:rPr>
                <w:rFonts w:ascii="Tahoma" w:eastAsia="Times New Roman" w:hAnsi="Tahoma" w:cs="Tahoma"/>
                <w:b/>
                <w:bCs/>
                <w:highlight w:val="yellow"/>
                <w14:ligatures w14:val="none"/>
              </w:rPr>
            </w:pPr>
            <w:r w:rsidRPr="00F94DA0">
              <w:rPr>
                <w:rFonts w:ascii="Tahoma" w:eastAsia="Times New Roman" w:hAnsi="Tahoma" w:cs="Tahoma"/>
                <w14:ligatures w14:val="none"/>
              </w:rPr>
              <w:t>Εκτιμώμενη αξία παρούσας σύμβασης</w:t>
            </w:r>
            <w:r w:rsidR="00A774DC" w:rsidRPr="00F94DA0">
              <w:rPr>
                <w:rFonts w:ascii="Tahoma" w:eastAsia="Times New Roman" w:hAnsi="Tahoma" w:cs="Tahoma"/>
                <w14:ligatures w14:val="none"/>
              </w:rPr>
              <w:t>:</w:t>
            </w:r>
            <w:r w:rsidRPr="00F94DA0">
              <w:rPr>
                <w:rFonts w:ascii="Tahoma" w:eastAsia="Times New Roman" w:hAnsi="Tahoma" w:cs="Tahoma"/>
                <w14:ligatures w14:val="none"/>
              </w:rPr>
              <w:t xml:space="preserve"> </w:t>
            </w:r>
            <w:r w:rsidR="00D229A9" w:rsidRPr="00F94DA0">
              <w:rPr>
                <w:rFonts w:ascii="Tahoma" w:eastAsia="Times New Roman" w:hAnsi="Tahoma" w:cs="Tahoma"/>
                <w14:ligatures w14:val="none"/>
              </w:rPr>
              <w:t xml:space="preserve">Τετρακόσιες εξήντα μία χιλιάδες οκτακόσια τριάντα ευρώ </w:t>
            </w:r>
            <w:r w:rsidR="00D229A9" w:rsidRPr="00F94DA0">
              <w:rPr>
                <w:rFonts w:ascii="Tahoma" w:eastAsia="Times New Roman" w:hAnsi="Tahoma" w:cs="Tahoma"/>
                <w:b/>
                <w:bCs/>
                <w14:ligatures w14:val="none"/>
              </w:rPr>
              <w:t>(€ 461.830,00)</w:t>
            </w:r>
            <w:r w:rsidR="00D229A9" w:rsidRPr="00F94DA0">
              <w:rPr>
                <w:rFonts w:ascii="Tahoma" w:eastAsia="Times New Roman" w:hAnsi="Tahoma" w:cs="Tahoma"/>
                <w14:ligatures w14:val="none"/>
              </w:rPr>
              <w:t xml:space="preserve"> μη περιλαμβανομένου ΦΠΑ (Εκτιμώμενη αξία με ΦΠΑ: </w:t>
            </w:r>
            <w:r w:rsidR="00D229A9" w:rsidRPr="00F94DA0">
              <w:rPr>
                <w:rFonts w:ascii="Tahoma" w:eastAsia="Times New Roman" w:hAnsi="Tahoma" w:cs="Tahoma"/>
                <w:b/>
                <w:bCs/>
                <w14:ligatures w14:val="none"/>
              </w:rPr>
              <w:t xml:space="preserve"> € </w:t>
            </w:r>
            <w:r w:rsidR="00D229A9" w:rsidRPr="00F94DA0">
              <w:rPr>
                <w:rFonts w:ascii="Tahoma" w:hAnsi="Tahoma" w:cs="Tahoma"/>
              </w:rPr>
              <w:t xml:space="preserve"> </w:t>
            </w:r>
            <w:r w:rsidR="00D229A9" w:rsidRPr="00F94DA0">
              <w:rPr>
                <w:rFonts w:ascii="Tahoma" w:eastAsia="Times New Roman" w:hAnsi="Tahoma" w:cs="Tahoma"/>
                <w:b/>
                <w:bCs/>
                <w14:ligatures w14:val="none"/>
              </w:rPr>
              <w:t xml:space="preserve">572.669,20 </w:t>
            </w:r>
            <w:r w:rsidR="00D229A9" w:rsidRPr="00F94DA0">
              <w:rPr>
                <w:rFonts w:ascii="Tahoma" w:eastAsia="Times New Roman" w:hAnsi="Tahoma" w:cs="Tahoma"/>
                <w14:ligatures w14:val="none"/>
              </w:rPr>
              <w:t>, ΦΠΑ 24%</w:t>
            </w:r>
            <w:r w:rsidR="00D229A9" w:rsidRPr="00F94DA0">
              <w:rPr>
                <w:rFonts w:ascii="Tahoma" w:eastAsia="Times New Roman" w:hAnsi="Tahoma" w:cs="Tahoma"/>
                <w:b/>
                <w:bCs/>
                <w14:ligatures w14:val="none"/>
              </w:rPr>
              <w:t xml:space="preserve">  € </w:t>
            </w:r>
            <w:r w:rsidR="00D229A9" w:rsidRPr="00F94DA0">
              <w:rPr>
                <w:rFonts w:ascii="Tahoma" w:hAnsi="Tahoma" w:cs="Tahoma"/>
              </w:rPr>
              <w:t xml:space="preserve"> </w:t>
            </w:r>
            <w:r w:rsidR="00D229A9" w:rsidRPr="00F94DA0">
              <w:rPr>
                <w:rFonts w:ascii="Tahoma" w:eastAsia="Times New Roman" w:hAnsi="Tahoma" w:cs="Tahoma"/>
                <w:b/>
                <w:bCs/>
                <w14:ligatures w14:val="none"/>
              </w:rPr>
              <w:t>110.839,20</w:t>
            </w:r>
            <w:r w:rsidR="00D229A9" w:rsidRPr="00F94DA0">
              <w:rPr>
                <w:rFonts w:ascii="Tahoma" w:eastAsia="Times New Roman" w:hAnsi="Tahoma" w:cs="Tahoma"/>
                <w14:ligatures w14:val="none"/>
              </w:rPr>
              <w:t>)</w:t>
            </w:r>
          </w:p>
        </w:tc>
      </w:tr>
      <w:tr w:rsidR="008452FD" w:rsidRPr="00F94DA0" w14:paraId="60F105B1"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2812373" w14:textId="77777777" w:rsidR="008452FD" w:rsidRPr="00F94DA0" w:rsidRDefault="008452FD" w:rsidP="008452FD">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ΧΡΗΜΑΤΟΔΟΤΗΣΗ ΕΡΓΟΥ</w:t>
            </w:r>
          </w:p>
        </w:tc>
        <w:tc>
          <w:tcPr>
            <w:tcW w:w="6521" w:type="dxa"/>
            <w:tcBorders>
              <w:top w:val="single" w:sz="4" w:space="0" w:color="000000"/>
              <w:left w:val="single" w:sz="4" w:space="0" w:color="000000"/>
              <w:bottom w:val="single" w:sz="4" w:space="0" w:color="000000"/>
              <w:right w:val="single" w:sz="4" w:space="0" w:color="000000"/>
            </w:tcBorders>
            <w:vAlign w:val="center"/>
          </w:tcPr>
          <w:p w14:paraId="7F39A161" w14:textId="19F72A6F" w:rsidR="008452FD" w:rsidRPr="00F94DA0" w:rsidRDefault="00435C54" w:rsidP="00B13776">
            <w:pPr>
              <w:widowControl w:val="0"/>
              <w:spacing w:after="120" w:line="300" w:lineRule="atLeast"/>
              <w:rPr>
                <w:rFonts w:ascii="Tahoma" w:eastAsia="Times New Roman" w:hAnsi="Tahoma" w:cs="Tahoma"/>
                <w14:ligatures w14:val="none"/>
              </w:rPr>
            </w:pPr>
            <w:r w:rsidRPr="00F94DA0">
              <w:rPr>
                <w:rFonts w:ascii="Tahoma" w:eastAsia="Times New Roman" w:hAnsi="Tahoma" w:cs="Tahoma"/>
                <w14:ligatures w14:val="none"/>
              </w:rPr>
              <w:t xml:space="preserve">Το έργο θα χρηματοδοτηθεί από Εθνικούς Πόρους, στο πλαίσιο της ΣΑΝΑ163 του Υπουργείου Ψηφιακής Διακυβέρνησης, με την οποία εγκρίθηκε η ένταξη στο Αναπτυξιακό Πρόγραμμα Δημοσίων Επενδύσεων του έργου: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Κωδικό Έργου: 2023ΝΑ16300005 και με Κωδικό ΟΠΣ: 5214763. Η δαπάνη θα βαρύνει το σχετικό Τεχνικό Δελτίο του έργου: «Υποστήριξη του Υπουργείου Ψηφιακής Διακυβέρνησης και της Κοινωνίας της </w:t>
            </w:r>
            <w:r w:rsidRPr="00F94DA0">
              <w:rPr>
                <w:rFonts w:ascii="Tahoma" w:eastAsia="Times New Roman" w:hAnsi="Tahoma" w:cs="Tahoma"/>
                <w14:ligatures w14:val="none"/>
              </w:rPr>
              <w:lastRenderedPageBreak/>
              <w:t>Πληροφορίας Μ.Α.Ε ως Βασικός Βραχίονας υλοποίησης στο πλαίσιο του Ψηφιακού Μετασχηματισμού της χώρας», με Κωδικό Έργου: 2023ΝΑ16300005 και με Κωδικό ΟΠΣ: 5214763, του ΑΠΔΕ/ Εθνικό Σκέλος.</w:t>
            </w:r>
          </w:p>
        </w:tc>
      </w:tr>
      <w:tr w:rsidR="00402731" w:rsidRPr="00F94DA0" w14:paraId="7058EBAB"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9743018"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lastRenderedPageBreak/>
              <w:t xml:space="preserve">ΔΙΑΡΚΕΙΑ ΣΥΜΒΑΣΗΣ </w:t>
            </w:r>
          </w:p>
        </w:tc>
        <w:tc>
          <w:tcPr>
            <w:tcW w:w="6521" w:type="dxa"/>
            <w:tcBorders>
              <w:top w:val="single" w:sz="4" w:space="0" w:color="000000"/>
              <w:left w:val="single" w:sz="4" w:space="0" w:color="000000"/>
              <w:bottom w:val="single" w:sz="4" w:space="0" w:color="000000"/>
              <w:right w:val="single" w:sz="4" w:space="0" w:color="000000"/>
            </w:tcBorders>
            <w:vAlign w:val="center"/>
          </w:tcPr>
          <w:p w14:paraId="1965C590" w14:textId="38574574" w:rsidR="00402731" w:rsidRPr="00F94DA0" w:rsidRDefault="00402731" w:rsidP="00402731">
            <w:pPr>
              <w:widowControl w:val="0"/>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διάρκεια του Έργου ορίζεται από την υπογραφή της σύμβασης μέχρι και την </w:t>
            </w:r>
            <w:r w:rsidR="007836E4" w:rsidRPr="00F94DA0">
              <w:rPr>
                <w:rFonts w:ascii="Tahoma" w:eastAsia="Times New Roman" w:hAnsi="Tahoma" w:cs="Tahoma"/>
                <w:b/>
                <w:bCs/>
                <w:lang w:eastAsia="zh-CN"/>
                <w14:ligatures w14:val="none"/>
              </w:rPr>
              <w:t>15</w:t>
            </w:r>
            <w:r w:rsidRPr="00F94DA0">
              <w:rPr>
                <w:rFonts w:ascii="Tahoma" w:eastAsia="Times New Roman" w:hAnsi="Tahoma" w:cs="Tahoma"/>
                <w:b/>
                <w:bCs/>
                <w:lang w:eastAsia="zh-CN"/>
                <w14:ligatures w14:val="none"/>
              </w:rPr>
              <w:t>-</w:t>
            </w:r>
            <w:r w:rsidR="00611686" w:rsidRPr="00F94DA0">
              <w:rPr>
                <w:rFonts w:ascii="Tahoma" w:eastAsia="Times New Roman" w:hAnsi="Tahoma" w:cs="Tahoma"/>
                <w:b/>
                <w:bCs/>
                <w:lang w:eastAsia="zh-CN"/>
                <w14:ligatures w14:val="none"/>
              </w:rPr>
              <w:t>09</w:t>
            </w:r>
            <w:r w:rsidRPr="00F94DA0">
              <w:rPr>
                <w:rFonts w:ascii="Tahoma" w:eastAsia="Times New Roman" w:hAnsi="Tahoma" w:cs="Tahoma"/>
                <w:b/>
                <w:bCs/>
                <w:lang w:eastAsia="zh-CN"/>
                <w14:ligatures w14:val="none"/>
              </w:rPr>
              <w:t>-2026</w:t>
            </w:r>
            <w:r w:rsidR="00B7102D" w:rsidRPr="00F94DA0">
              <w:rPr>
                <w:rFonts w:ascii="Tahoma" w:eastAsia="Times New Roman" w:hAnsi="Tahoma" w:cs="Tahoma"/>
                <w:b/>
                <w:bCs/>
                <w:lang w:eastAsia="zh-CN"/>
                <w14:ligatures w14:val="none"/>
              </w:rPr>
              <w:t>.</w:t>
            </w:r>
            <w:r w:rsidRPr="00F94DA0">
              <w:rPr>
                <w:rFonts w:ascii="Tahoma" w:eastAsia="Times New Roman" w:hAnsi="Tahoma" w:cs="Tahoma"/>
                <w:lang w:eastAsia="zh-CN"/>
                <w14:ligatures w14:val="none"/>
              </w:rPr>
              <w:t xml:space="preserve"> </w:t>
            </w:r>
          </w:p>
        </w:tc>
      </w:tr>
      <w:tr w:rsidR="00402731" w:rsidRPr="00F94DA0" w14:paraId="56E9FA62"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E55EE78"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ΗΜΕΡΟΜΗΝΙΑ ΔΙΑΚΗΡΥΞΗΣ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61AA2212" w14:textId="2753C894" w:rsidR="00402731" w:rsidRPr="00F94DA0" w:rsidRDefault="002C75B3" w:rsidP="00402731">
            <w:pPr>
              <w:widowControl w:val="0"/>
              <w:spacing w:after="120" w:line="300" w:lineRule="atLeast"/>
              <w:rPr>
                <w:rFonts w:ascii="Tahoma" w:eastAsia="Times New Roman" w:hAnsi="Tahoma" w:cs="Tahoma"/>
                <w:b/>
                <w14:ligatures w14:val="none"/>
              </w:rPr>
            </w:pPr>
            <w:r>
              <w:rPr>
                <w:rFonts w:ascii="Tahoma" w:eastAsia="Times New Roman" w:hAnsi="Tahoma" w:cs="Tahoma"/>
                <w:b/>
                <w:color w:val="000000"/>
                <w14:ligatures w14:val="none"/>
              </w:rPr>
              <w:t>19-05-2026</w:t>
            </w:r>
          </w:p>
        </w:tc>
      </w:tr>
      <w:tr w:rsidR="00402731" w:rsidRPr="00F94DA0" w14:paraId="234529A3"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69376661"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ΠΡΟΘΕΣΜΙΑ ΓΙΑ ΥΠΟΒΟΛΗ ΔΙΕΥΚΡΙΝΙΣΕΩΝ ΕΠΙ ΤΩΝ ΟΡΩΝ ΤΗΣ ΔΙΑΚΗΡΥΞΗΣ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0D5F7CD8" w14:textId="79776BD4" w:rsidR="00402731" w:rsidRPr="00F94DA0" w:rsidRDefault="002C75B3" w:rsidP="00402731">
            <w:pPr>
              <w:widowControl w:val="0"/>
              <w:spacing w:after="120" w:line="300" w:lineRule="atLeast"/>
              <w:rPr>
                <w:rFonts w:ascii="Tahoma" w:eastAsia="Times New Roman" w:hAnsi="Tahoma" w:cs="Tahoma"/>
                <w:b/>
                <w14:ligatures w14:val="none"/>
              </w:rPr>
            </w:pPr>
            <w:r>
              <w:rPr>
                <w:rFonts w:ascii="Tahoma" w:eastAsia="Times New Roman" w:hAnsi="Tahoma" w:cs="Tahoma"/>
                <w:b/>
                <w:color w:val="000000"/>
                <w14:ligatures w14:val="none"/>
              </w:rPr>
              <w:t>02-06-2026</w:t>
            </w:r>
          </w:p>
        </w:tc>
      </w:tr>
      <w:tr w:rsidR="00402731" w:rsidRPr="00F94DA0" w14:paraId="0EE2C0F6"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2F5B0A6A"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ΗΜΕΡΟΜΗΝΙΑ ΈΝΑΡΞΗΣ ΗΛΕΚΤΡΟΝΙΚΗΣ ΥΠΟΒΟΛΗΣ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52AB40D3" w14:textId="7C30B755" w:rsidR="00402731" w:rsidRPr="00F94DA0" w:rsidRDefault="002C75B3" w:rsidP="00402731">
            <w:pPr>
              <w:widowControl w:val="0"/>
              <w:spacing w:after="120" w:line="300" w:lineRule="atLeast"/>
              <w:rPr>
                <w:rFonts w:ascii="Tahoma" w:eastAsia="Times New Roman" w:hAnsi="Tahoma" w:cs="Tahoma"/>
                <w:b/>
                <w:color w:val="000000"/>
                <w14:ligatures w14:val="none"/>
              </w:rPr>
            </w:pPr>
            <w:r>
              <w:rPr>
                <w:rFonts w:ascii="Tahoma" w:eastAsia="Times New Roman" w:hAnsi="Tahoma" w:cs="Tahoma"/>
                <w:b/>
                <w:color w:val="000000"/>
                <w:lang w:eastAsia="zh-CN"/>
                <w14:ligatures w14:val="none"/>
              </w:rPr>
              <w:t>21-05-2026</w:t>
            </w:r>
          </w:p>
        </w:tc>
      </w:tr>
      <w:tr w:rsidR="00402731" w:rsidRPr="00F94DA0" w14:paraId="2D46ACFA"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2C115CD5"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ΚΑΤΑΛΗΚΤΙΚΗ ΗΜΕΡΟΜΗΝΙΑ ΚΑΙ ΩΡΑ ΥΠΟΒΟΛΗΣ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31232B73" w14:textId="78629CF0" w:rsidR="00402731" w:rsidRPr="00F94DA0" w:rsidRDefault="002C75B3" w:rsidP="00402731">
            <w:pPr>
              <w:widowControl w:val="0"/>
              <w:suppressAutoHyphens/>
              <w:spacing w:after="0" w:line="276" w:lineRule="auto"/>
              <w:rPr>
                <w:rFonts w:ascii="Tahoma" w:eastAsia="Times New Roman" w:hAnsi="Tahoma" w:cs="Tahoma"/>
                <w:lang w:eastAsia="zh-CN"/>
                <w14:ligatures w14:val="none"/>
              </w:rPr>
            </w:pPr>
            <w:r>
              <w:rPr>
                <w:rFonts w:ascii="Tahoma" w:eastAsia="Times New Roman" w:hAnsi="Tahoma" w:cs="Tahoma"/>
                <w:b/>
                <w:color w:val="000000"/>
                <w14:ligatures w14:val="none"/>
              </w:rPr>
              <w:t>22-06-2026,</w:t>
            </w:r>
            <w:r w:rsidR="00402731" w:rsidRPr="00F94DA0">
              <w:rPr>
                <w:rFonts w:ascii="Tahoma" w:eastAsia="Times New Roman" w:hAnsi="Tahoma" w:cs="Tahoma"/>
                <w:b/>
                <w:color w:val="000000"/>
                <w:lang w:val="en-GB"/>
                <w14:ligatures w14:val="none"/>
              </w:rPr>
              <w:t xml:space="preserve"> </w:t>
            </w:r>
            <w:proofErr w:type="spellStart"/>
            <w:r w:rsidR="00402731" w:rsidRPr="00F94DA0">
              <w:rPr>
                <w:rFonts w:ascii="Tahoma" w:eastAsia="Times New Roman" w:hAnsi="Tahoma" w:cs="Tahoma"/>
                <w:bCs/>
                <w:color w:val="000000"/>
                <w:lang w:val="en-GB"/>
                <w14:ligatures w14:val="none"/>
              </w:rPr>
              <w:t>ημέρ</w:t>
            </w:r>
            <w:proofErr w:type="spellEnd"/>
            <w:r w:rsidR="00402731" w:rsidRPr="00F94DA0">
              <w:rPr>
                <w:rFonts w:ascii="Tahoma" w:eastAsia="Times New Roman" w:hAnsi="Tahoma" w:cs="Tahoma"/>
                <w:bCs/>
                <w:color w:val="000000"/>
                <w:lang w:val="en-GB"/>
                <w14:ligatures w14:val="none"/>
              </w:rPr>
              <w:t>α</w:t>
            </w:r>
            <w:r w:rsidR="00402731" w:rsidRPr="00F94DA0">
              <w:rPr>
                <w:rFonts w:ascii="Tahoma" w:eastAsia="Times New Roman" w:hAnsi="Tahoma" w:cs="Tahoma"/>
                <w:b/>
                <w:color w:val="000000"/>
                <w:lang w:val="en-GB"/>
                <w14:ligatures w14:val="none"/>
              </w:rPr>
              <w:t xml:space="preserve"> </w:t>
            </w:r>
            <w:r>
              <w:rPr>
                <w:rFonts w:ascii="Tahoma" w:eastAsia="Times New Roman" w:hAnsi="Tahoma" w:cs="Tahoma"/>
                <w:b/>
                <w:color w:val="000000"/>
                <w14:ligatures w14:val="none"/>
              </w:rPr>
              <w:t>Δευτέρα</w:t>
            </w:r>
            <w:r w:rsidR="00402731" w:rsidRPr="00F94DA0">
              <w:rPr>
                <w:rFonts w:ascii="Tahoma" w:eastAsia="Times New Roman" w:hAnsi="Tahoma" w:cs="Tahoma"/>
                <w:b/>
                <w:color w:val="000000"/>
                <w14:ligatures w14:val="none"/>
              </w:rPr>
              <w:t xml:space="preserve"> </w:t>
            </w:r>
            <w:r w:rsidR="00402731" w:rsidRPr="00F94DA0">
              <w:rPr>
                <w:rFonts w:ascii="Tahoma" w:eastAsia="Times New Roman" w:hAnsi="Tahoma" w:cs="Tahoma"/>
                <w:bCs/>
                <w:color w:val="000000"/>
                <w:lang w:val="en-GB"/>
                <w14:ligatures w14:val="none"/>
              </w:rPr>
              <w:t>και</w:t>
            </w:r>
            <w:r w:rsidR="00402731" w:rsidRPr="00F94DA0">
              <w:rPr>
                <w:rFonts w:ascii="Tahoma" w:eastAsia="Times New Roman" w:hAnsi="Tahoma" w:cs="Tahoma"/>
                <w:b/>
                <w:color w:val="000000"/>
                <w:lang w:val="en-GB"/>
                <w14:ligatures w14:val="none"/>
              </w:rPr>
              <w:t xml:space="preserve"> </w:t>
            </w:r>
            <w:proofErr w:type="spellStart"/>
            <w:r w:rsidR="00402731" w:rsidRPr="00F94DA0">
              <w:rPr>
                <w:rFonts w:ascii="Tahoma" w:eastAsia="Times New Roman" w:hAnsi="Tahoma" w:cs="Tahoma"/>
                <w:bCs/>
                <w:color w:val="000000"/>
                <w:lang w:val="en-GB"/>
                <w14:ligatures w14:val="none"/>
              </w:rPr>
              <w:t>ώρ</w:t>
            </w:r>
            <w:proofErr w:type="spellEnd"/>
            <w:r w:rsidR="00402731" w:rsidRPr="00F94DA0">
              <w:rPr>
                <w:rFonts w:ascii="Tahoma" w:eastAsia="Times New Roman" w:hAnsi="Tahoma" w:cs="Tahoma"/>
                <w:bCs/>
                <w:color w:val="000000"/>
                <w:lang w:val="en-GB"/>
                <w14:ligatures w14:val="none"/>
              </w:rPr>
              <w:t>α</w:t>
            </w:r>
            <w:r w:rsidR="00402731" w:rsidRPr="00F94DA0">
              <w:rPr>
                <w:rFonts w:ascii="Tahoma" w:eastAsia="Times New Roman" w:hAnsi="Tahoma" w:cs="Tahoma"/>
                <w:b/>
                <w:color w:val="000000"/>
                <w:lang w:val="en-GB"/>
                <w14:ligatures w14:val="none"/>
              </w:rPr>
              <w:t xml:space="preserve"> </w:t>
            </w:r>
            <w:r>
              <w:rPr>
                <w:rFonts w:ascii="Tahoma" w:eastAsia="Times New Roman" w:hAnsi="Tahoma" w:cs="Tahoma"/>
                <w:b/>
                <w:color w:val="000000"/>
                <w14:ligatures w14:val="none"/>
              </w:rPr>
              <w:t>14:00</w:t>
            </w:r>
          </w:p>
        </w:tc>
      </w:tr>
      <w:tr w:rsidR="00402731" w:rsidRPr="00F94DA0" w14:paraId="0C19E483"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0B66B044"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ΤΟΠΟΣ&amp; ΤΡΟΠΟΣ ΚΑΤΑΘΕΣΗΣ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7D84D214" w14:textId="77777777" w:rsidR="00402731" w:rsidRPr="00F94DA0" w:rsidRDefault="00402731" w:rsidP="00402731">
            <w:pPr>
              <w:widowControl w:val="0"/>
              <w:suppressAutoHyphens/>
              <w:spacing w:after="0" w:line="276" w:lineRule="auto"/>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Στη διαδικτυακή πύλη </w:t>
            </w:r>
            <w:hyperlink r:id="rId7" w:history="1">
              <w:r w:rsidRPr="00F94DA0">
                <w:rPr>
                  <w:rFonts w:ascii="Tahoma" w:eastAsia="Times New Roman" w:hAnsi="Tahoma" w:cs="Tahoma"/>
                  <w:color w:val="0000FF"/>
                  <w:u w:val="single"/>
                  <w:lang w:val="en-US" w:eastAsia="zh-CN"/>
                  <w14:ligatures w14:val="none"/>
                </w:rPr>
                <w:t>www</w:t>
              </w:r>
              <w:r w:rsidRPr="00F94DA0">
                <w:rPr>
                  <w:rFonts w:ascii="Tahoma" w:eastAsia="Times New Roman" w:hAnsi="Tahoma" w:cs="Tahoma"/>
                  <w:color w:val="0000FF"/>
                  <w:u w:val="single"/>
                  <w:lang w:eastAsia="zh-CN"/>
                  <w14:ligatures w14:val="none"/>
                </w:rPr>
                <w:t>.</w:t>
              </w:r>
              <w:proofErr w:type="spellStart"/>
              <w:r w:rsidRPr="00F94DA0">
                <w:rPr>
                  <w:rFonts w:ascii="Tahoma" w:eastAsia="Times New Roman" w:hAnsi="Tahoma" w:cs="Tahoma"/>
                  <w:color w:val="0000FF"/>
                  <w:u w:val="single"/>
                  <w:lang w:val="en-US" w:eastAsia="zh-CN"/>
                  <w14:ligatures w14:val="none"/>
                </w:rPr>
                <w:t>promitheus</w:t>
              </w:r>
              <w:proofErr w:type="spellEnd"/>
              <w:r w:rsidRPr="00F94DA0">
                <w:rPr>
                  <w:rFonts w:ascii="Tahoma" w:eastAsia="Times New Roman" w:hAnsi="Tahoma" w:cs="Tahoma"/>
                  <w:color w:val="0000FF"/>
                  <w:u w:val="single"/>
                  <w:lang w:eastAsia="zh-CN"/>
                  <w14:ligatures w14:val="none"/>
                </w:rPr>
                <w:t>.</w:t>
              </w:r>
              <w:r w:rsidRPr="00F94DA0">
                <w:rPr>
                  <w:rFonts w:ascii="Tahoma" w:eastAsia="Times New Roman" w:hAnsi="Tahoma" w:cs="Tahoma"/>
                  <w:color w:val="0000FF"/>
                  <w:u w:val="single"/>
                  <w:lang w:val="en-US" w:eastAsia="zh-CN"/>
                  <w14:ligatures w14:val="none"/>
                </w:rPr>
                <w:t>gov</w:t>
              </w:r>
              <w:r w:rsidRPr="00F94DA0">
                <w:rPr>
                  <w:rFonts w:ascii="Tahoma" w:eastAsia="Times New Roman" w:hAnsi="Tahoma" w:cs="Tahoma"/>
                  <w:color w:val="0000FF"/>
                  <w:u w:val="single"/>
                  <w:lang w:eastAsia="zh-CN"/>
                  <w14:ligatures w14:val="none"/>
                </w:rPr>
                <w:t>.</w:t>
              </w:r>
              <w:r w:rsidRPr="00F94DA0">
                <w:rPr>
                  <w:rFonts w:ascii="Tahoma" w:eastAsia="Times New Roman" w:hAnsi="Tahoma" w:cs="Tahoma"/>
                  <w:color w:val="0000FF"/>
                  <w:u w:val="single"/>
                  <w:lang w:val="en-US" w:eastAsia="zh-CN"/>
                  <w14:ligatures w14:val="none"/>
                </w:rPr>
                <w:t>gr</w:t>
              </w:r>
            </w:hyperlink>
            <w:r w:rsidRPr="00F94DA0">
              <w:rPr>
                <w:rFonts w:ascii="Tahoma" w:eastAsia="Times New Roman" w:hAnsi="Tahoma" w:cs="Tahoma"/>
                <w:lang w:eastAsia="zh-CN"/>
                <w14:ligatures w14:val="none"/>
              </w:rPr>
              <w:t xml:space="preserve"> </w:t>
            </w:r>
            <w:r w:rsidRPr="00F94DA0">
              <w:rPr>
                <w:rFonts w:ascii="Tahoma" w:eastAsia="Times New Roman" w:hAnsi="Tahoma" w:cs="Tahoma"/>
                <w:color w:val="000000"/>
                <w:lang w:eastAsia="zh-CN"/>
                <w14:ligatures w14:val="none"/>
              </w:rPr>
              <w:t>του</w:t>
            </w:r>
          </w:p>
          <w:p w14:paraId="6B7C3E00" w14:textId="77777777" w:rsidR="00402731" w:rsidRPr="00F94DA0" w:rsidRDefault="00402731" w:rsidP="00402731">
            <w:pPr>
              <w:widowControl w:val="0"/>
              <w:suppressAutoHyphens/>
              <w:spacing w:after="0" w:line="276" w:lineRule="auto"/>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Εθνικού Συστήματος Ηλεκτρονικών Δημοσίων Συμβάσεων</w:t>
            </w:r>
          </w:p>
          <w:p w14:paraId="18638634" w14:textId="77777777" w:rsidR="00402731" w:rsidRPr="00F94DA0" w:rsidRDefault="00402731" w:rsidP="00402731">
            <w:pPr>
              <w:widowControl w:val="0"/>
              <w:suppressAutoHyphens/>
              <w:spacing w:after="0" w:line="276" w:lineRule="auto"/>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(ΕΣΗΔΗΣ) (ηλεκτρονική μορφή)</w:t>
            </w:r>
          </w:p>
          <w:p w14:paraId="3D204AA3" w14:textId="77777777" w:rsidR="00402731" w:rsidRPr="00F94DA0" w:rsidRDefault="00402731" w:rsidP="00402731">
            <w:pPr>
              <w:widowControl w:val="0"/>
              <w:suppressAutoHyphens/>
              <w:spacing w:before="60" w:after="120" w:line="276" w:lineRule="auto"/>
              <w:rPr>
                <w:rFonts w:ascii="Tahoma" w:eastAsia="Times New Roman" w:hAnsi="Tahoma" w:cs="Tahoma"/>
                <w:lang w:eastAsia="zh-CN"/>
                <w14:ligatures w14:val="none"/>
              </w:rPr>
            </w:pPr>
            <w:r w:rsidRPr="00F94DA0">
              <w:rPr>
                <w:rFonts w:ascii="Tahoma" w:eastAsia="Times New Roman" w:hAnsi="Tahoma" w:cs="Tahoma"/>
                <w:color w:val="000000"/>
                <w:lang w:eastAsia="zh-CN"/>
                <w14:ligatures w14:val="none"/>
              </w:rPr>
              <w:t>Έντυπη Υποβολή:</w:t>
            </w:r>
          </w:p>
          <w:p w14:paraId="1ADC2F93" w14:textId="77777777" w:rsidR="00402731" w:rsidRPr="00F94DA0" w:rsidRDefault="00402731" w:rsidP="00402731">
            <w:pPr>
              <w:widowControl w:val="0"/>
              <w:suppressAutoHyphens/>
              <w:spacing w:after="0" w:line="276" w:lineRule="auto"/>
              <w:rPr>
                <w:rFonts w:ascii="Tahoma" w:eastAsia="Times New Roman" w:hAnsi="Tahoma" w:cs="Tahoma"/>
                <w:lang w:eastAsia="zh-CN"/>
                <w14:ligatures w14:val="none"/>
              </w:rPr>
            </w:pPr>
            <w:r w:rsidRPr="00F94DA0">
              <w:rPr>
                <w:rFonts w:ascii="Tahoma" w:eastAsia="Times New Roman" w:hAnsi="Tahoma" w:cs="Tahoma"/>
                <w:color w:val="000000"/>
                <w:lang w:eastAsia="zh-CN"/>
                <w14:ligatures w14:val="none"/>
              </w:rPr>
              <w:t xml:space="preserve">Η έδρα της </w:t>
            </w:r>
            <w:proofErr w:type="spellStart"/>
            <w:r w:rsidRPr="00F94DA0">
              <w:rPr>
                <w:rFonts w:ascii="Tahoma" w:eastAsia="Times New Roman" w:hAnsi="Tahoma" w:cs="Tahoma"/>
                <w:color w:val="000000"/>
                <w:lang w:eastAsia="zh-CN"/>
                <w14:ligatures w14:val="none"/>
              </w:rPr>
              <w:t>ΚτΠ</w:t>
            </w:r>
            <w:proofErr w:type="spellEnd"/>
            <w:r w:rsidRPr="00F94DA0">
              <w:rPr>
                <w:rFonts w:ascii="Tahoma" w:eastAsia="Times New Roman" w:hAnsi="Tahoma" w:cs="Tahoma"/>
                <w:color w:val="000000"/>
                <w:lang w:eastAsia="zh-CN"/>
                <w14:ligatures w14:val="none"/>
              </w:rPr>
              <w:t xml:space="preserve"> Μ.Α.Ε.</w:t>
            </w:r>
          </w:p>
        </w:tc>
      </w:tr>
      <w:tr w:rsidR="00402731" w:rsidRPr="00F94DA0" w14:paraId="5BFFA63B" w14:textId="77777777" w:rsidTr="00402731">
        <w:tc>
          <w:tcPr>
            <w:tcW w:w="3822" w:type="dxa"/>
            <w:tcBorders>
              <w:top w:val="single" w:sz="4" w:space="0" w:color="000000"/>
              <w:left w:val="single" w:sz="4" w:space="0" w:color="000000"/>
              <w:bottom w:val="single" w:sz="4" w:space="0" w:color="000000"/>
              <w:right w:val="single" w:sz="4" w:space="0" w:color="000000"/>
            </w:tcBorders>
          </w:tcPr>
          <w:p w14:paraId="58601B5A"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ΗΜΕΡΟΜΗΝΙΑ ΑΝΑΡΤΗΣΗΣ ΣΤΗ ΔΙΑΔΙΚΤΥΑΚΗ ΠΥΛΗ ΤΟΥ ΕΣΗΔΗΣ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7A063A83" w14:textId="3F3D745A" w:rsidR="00402731" w:rsidRPr="00F94DA0" w:rsidRDefault="008204DD" w:rsidP="00402731">
            <w:pPr>
              <w:widowControl w:val="0"/>
              <w:suppressAutoHyphens/>
              <w:spacing w:after="0" w:line="276" w:lineRule="auto"/>
              <w:rPr>
                <w:rFonts w:ascii="Tahoma" w:eastAsia="Times New Roman" w:hAnsi="Tahoma" w:cs="Tahoma"/>
                <w:color w:val="000000"/>
                <w:lang w:eastAsia="zh-CN"/>
                <w14:ligatures w14:val="none"/>
              </w:rPr>
            </w:pPr>
            <w:r>
              <w:rPr>
                <w:rFonts w:ascii="Tahoma" w:eastAsia="Times New Roman" w:hAnsi="Tahoma" w:cs="Tahoma"/>
                <w:b/>
                <w:color w:val="000000"/>
                <w:lang w:eastAsia="zh-CN"/>
                <w14:ligatures w14:val="none"/>
              </w:rPr>
              <w:t>21-05-2026</w:t>
            </w:r>
          </w:p>
        </w:tc>
      </w:tr>
      <w:tr w:rsidR="00402731" w:rsidRPr="00F94DA0" w14:paraId="228B75CC"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998FBF9" w14:textId="77777777" w:rsidR="00402731" w:rsidRPr="00F94DA0" w:rsidRDefault="00402731" w:rsidP="00402731">
            <w:pPr>
              <w:widowControl w:val="0"/>
              <w:spacing w:after="120" w:line="300" w:lineRule="atLeast"/>
              <w:rPr>
                <w:rFonts w:ascii="Tahoma" w:eastAsia="Times New Roman" w:hAnsi="Tahoma" w:cs="Tahoma"/>
                <w:b/>
                <w14:ligatures w14:val="none"/>
              </w:rPr>
            </w:pPr>
            <w:r w:rsidRPr="00F94DA0">
              <w:rPr>
                <w:rFonts w:ascii="Tahoma" w:eastAsia="Times New Roman" w:hAnsi="Tahoma" w:cs="Tahoma"/>
                <w:b/>
                <w14:ligatures w14:val="none"/>
              </w:rPr>
              <w:t>ΗΜΕΡΟΜΗΝΙΑ ΚΑΙ ΩΡΑ ΑΠΟΣΦΡΑΓΙΣΗΣ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7D0777CA" w14:textId="342E7451" w:rsidR="00402731" w:rsidRPr="00F94DA0" w:rsidRDefault="008204DD" w:rsidP="00402731">
            <w:pPr>
              <w:widowControl w:val="0"/>
              <w:spacing w:after="120" w:line="300" w:lineRule="atLeast"/>
              <w:rPr>
                <w:rFonts w:ascii="Tahoma" w:eastAsia="Times New Roman" w:hAnsi="Tahoma" w:cs="Tahoma"/>
                <w14:ligatures w14:val="none"/>
              </w:rPr>
            </w:pPr>
            <w:r>
              <w:rPr>
                <w:rFonts w:ascii="Tahoma" w:eastAsia="Times New Roman" w:hAnsi="Tahoma" w:cs="Tahoma"/>
                <w:b/>
                <w:color w:val="000000"/>
                <w:lang w:eastAsia="zh-CN"/>
                <w14:ligatures w14:val="none"/>
              </w:rPr>
              <w:t>26-06-2026,</w:t>
            </w:r>
            <w:r w:rsidR="00402731" w:rsidRPr="00F94DA0">
              <w:rPr>
                <w:rFonts w:ascii="Tahoma" w:eastAsia="Times New Roman" w:hAnsi="Tahoma" w:cs="Tahoma"/>
                <w:b/>
                <w:color w:val="000000"/>
                <w:lang w:eastAsia="zh-CN"/>
                <w14:ligatures w14:val="none"/>
              </w:rPr>
              <w:t xml:space="preserve"> </w:t>
            </w:r>
            <w:r w:rsidR="00402731" w:rsidRPr="00F94DA0">
              <w:rPr>
                <w:rFonts w:ascii="Tahoma" w:eastAsia="Times New Roman" w:hAnsi="Tahoma" w:cs="Tahoma"/>
                <w:bCs/>
                <w:color w:val="000000"/>
                <w:lang w:eastAsia="zh-CN"/>
                <w14:ligatures w14:val="none"/>
              </w:rPr>
              <w:t xml:space="preserve">ημέρα </w:t>
            </w:r>
            <w:r>
              <w:rPr>
                <w:rFonts w:ascii="Tahoma" w:eastAsia="Times New Roman" w:hAnsi="Tahoma" w:cs="Tahoma"/>
                <w:b/>
                <w:color w:val="000000"/>
                <w:lang w:eastAsia="zh-CN"/>
                <w14:ligatures w14:val="none"/>
              </w:rPr>
              <w:t xml:space="preserve">Παρασκευή </w:t>
            </w:r>
            <w:r w:rsidR="00402731" w:rsidRPr="00F94DA0">
              <w:rPr>
                <w:rFonts w:ascii="Tahoma" w:eastAsia="Times New Roman" w:hAnsi="Tahoma" w:cs="Tahoma"/>
                <w:bCs/>
                <w:color w:val="000000"/>
                <w:lang w:eastAsia="zh-CN"/>
                <w14:ligatures w14:val="none"/>
              </w:rPr>
              <w:t xml:space="preserve">και ώρα </w:t>
            </w:r>
            <w:r>
              <w:rPr>
                <w:rFonts w:ascii="Tahoma" w:eastAsia="Times New Roman" w:hAnsi="Tahoma" w:cs="Tahoma"/>
                <w:b/>
                <w:color w:val="000000"/>
                <w:lang w:eastAsia="zh-CN"/>
                <w14:ligatures w14:val="none"/>
              </w:rPr>
              <w:t>14:00</w:t>
            </w:r>
          </w:p>
        </w:tc>
      </w:tr>
    </w:tbl>
    <w:p w14:paraId="5B32DEDC"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sectPr w:rsidR="008452FD" w:rsidRPr="00F94DA0" w:rsidSect="00180146">
          <w:headerReference w:type="default" r:id="rId8"/>
          <w:footerReference w:type="default" r:id="rId9"/>
          <w:headerReference w:type="first" r:id="rId10"/>
          <w:footerReference w:type="first" r:id="rId11"/>
          <w:pgSz w:w="11907" w:h="16840" w:code="9"/>
          <w:pgMar w:top="1134" w:right="1134" w:bottom="1134" w:left="1134" w:header="720" w:footer="397" w:gutter="0"/>
          <w:pgNumType w:start="1"/>
          <w:cols w:space="720"/>
          <w:formProt w:val="0"/>
          <w:titlePg/>
          <w:docGrid w:linePitch="360"/>
        </w:sectPr>
      </w:pPr>
    </w:p>
    <w:sdt>
      <w:sdtPr>
        <w:rPr>
          <w:rFonts w:ascii="Tahoma" w:eastAsia="Times New Roman" w:hAnsi="Tahoma" w:cs="Tahoma"/>
          <w:lang w:val="en-GB" w:eastAsia="zh-CN"/>
          <w14:ligatures w14:val="none"/>
        </w:rPr>
        <w:id w:val="-2137552142"/>
        <w:docPartObj>
          <w:docPartGallery w:val="Table of Contents"/>
          <w:docPartUnique/>
        </w:docPartObj>
      </w:sdtPr>
      <w:sdtEndPr/>
      <w:sdtContent>
        <w:p w14:paraId="499C9043" w14:textId="77777777" w:rsidR="008452FD" w:rsidRPr="00C17DC6" w:rsidRDefault="008452FD" w:rsidP="008452FD">
          <w:pPr>
            <w:keepNext/>
            <w:pageBreakBefore/>
            <w:pBdr>
              <w:bottom w:val="single" w:sz="18" w:space="1" w:color="000080"/>
            </w:pBdr>
            <w:suppressAutoHyphens/>
            <w:spacing w:before="320" w:line="240" w:lineRule="auto"/>
            <w:ind w:left="360" w:right="-460" w:hanging="360"/>
            <w:jc w:val="both"/>
            <w:rPr>
              <w:rFonts w:ascii="Tahoma" w:eastAsia="Times New Roman" w:hAnsi="Tahoma" w:cs="Tahoma"/>
              <w:b/>
              <w:bCs/>
              <w:sz w:val="30"/>
              <w:szCs w:val="30"/>
              <w:lang w:eastAsia="zh-CN"/>
              <w14:ligatures w14:val="none"/>
            </w:rPr>
          </w:pPr>
          <w:r w:rsidRPr="00C17DC6">
            <w:rPr>
              <w:rFonts w:ascii="Tahoma" w:eastAsia="Times New Roman" w:hAnsi="Tahoma" w:cs="Tahoma"/>
              <w:b/>
              <w:bCs/>
              <w:sz w:val="30"/>
              <w:szCs w:val="30"/>
              <w:lang w:eastAsia="zh-CN"/>
              <w14:ligatures w14:val="none"/>
            </w:rPr>
            <w:t>Περιεχόμενα</w:t>
          </w:r>
        </w:p>
        <w:p w14:paraId="00FFAAFA" w14:textId="45172C78" w:rsidR="002E4D10" w:rsidRDefault="008452FD">
          <w:pPr>
            <w:pStyle w:val="TOC1"/>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r w:rsidRPr="00F94DA0">
            <w:rPr>
              <w:sz w:val="22"/>
              <w:szCs w:val="22"/>
            </w:rPr>
            <w:fldChar w:fldCharType="begin"/>
          </w:r>
          <w:r w:rsidRPr="00F94DA0">
            <w:rPr>
              <w:webHidden/>
              <w:sz w:val="22"/>
              <w:szCs w:val="22"/>
            </w:rPr>
            <w:instrText xml:space="preserve"> TOC \z \o "1-7" \u \h</w:instrText>
          </w:r>
          <w:r w:rsidRPr="00F94DA0">
            <w:rPr>
              <w:sz w:val="22"/>
              <w:szCs w:val="22"/>
              <w:lang w:val="el-GR"/>
            </w:rPr>
            <w:fldChar w:fldCharType="separate"/>
          </w:r>
          <w:hyperlink w:anchor="_Toc230177196" w:history="1">
            <w:r w:rsidR="002E4D10" w:rsidRPr="00B756F4">
              <w:rPr>
                <w:rStyle w:val="Hyperlink"/>
                <w:noProof/>
              </w:rPr>
              <w:t>1.</w:t>
            </w:r>
            <w:r w:rsidR="002E4D10">
              <w:rPr>
                <w:rFonts w:asciiTheme="minorHAnsi" w:eastAsiaTheme="minorEastAsia" w:hAnsiTheme="minorHAnsi" w:cstheme="minorBidi"/>
                <w:b w:val="0"/>
                <w:bCs w:val="0"/>
                <w:caps w:val="0"/>
                <w:noProof/>
                <w:kern w:val="2"/>
                <w:sz w:val="24"/>
                <w:szCs w:val="24"/>
                <w:lang w:val="el-GR" w:eastAsia="el-GR"/>
                <w14:ligatures w14:val="standardContextual"/>
              </w:rPr>
              <w:tab/>
            </w:r>
            <w:r w:rsidR="002E4D10" w:rsidRPr="00B756F4">
              <w:rPr>
                <w:rStyle w:val="Hyperlink"/>
                <w:noProof/>
              </w:rPr>
              <w:t>ΑΝΑΘΕΤΟΥΣΑ ΑΡΧΗ ΚΑΙ ΑΝΤΙΚΕΙΜΕΝΟ ΣΥΜΒΑΣΗΣ</w:t>
            </w:r>
            <w:r w:rsidR="002E4D10">
              <w:rPr>
                <w:noProof/>
                <w:webHidden/>
              </w:rPr>
              <w:tab/>
            </w:r>
            <w:r w:rsidR="002E4D10">
              <w:rPr>
                <w:noProof/>
                <w:webHidden/>
              </w:rPr>
              <w:fldChar w:fldCharType="begin"/>
            </w:r>
            <w:r w:rsidR="002E4D10">
              <w:rPr>
                <w:noProof/>
                <w:webHidden/>
              </w:rPr>
              <w:instrText xml:space="preserve"> PAGEREF _Toc230177196 \h </w:instrText>
            </w:r>
            <w:r w:rsidR="002E4D10">
              <w:rPr>
                <w:noProof/>
                <w:webHidden/>
              </w:rPr>
            </w:r>
            <w:r w:rsidR="002E4D10">
              <w:rPr>
                <w:noProof/>
                <w:webHidden/>
              </w:rPr>
              <w:fldChar w:fldCharType="separate"/>
            </w:r>
            <w:r w:rsidR="002E4D10">
              <w:rPr>
                <w:noProof/>
                <w:webHidden/>
              </w:rPr>
              <w:t>6</w:t>
            </w:r>
            <w:r w:rsidR="002E4D10">
              <w:rPr>
                <w:noProof/>
                <w:webHidden/>
              </w:rPr>
              <w:fldChar w:fldCharType="end"/>
            </w:r>
          </w:hyperlink>
        </w:p>
        <w:p w14:paraId="6B4EDADF" w14:textId="39CA07E8"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197" w:history="1">
            <w:r w:rsidRPr="002E4D10">
              <w:rPr>
                <w:rStyle w:val="Hyperlink"/>
                <w:noProof/>
              </w:rPr>
              <w:t>1.1</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Στοιχεία Αναθέτουσας Αρχής</w:t>
            </w:r>
            <w:r w:rsidRPr="002E4D10">
              <w:rPr>
                <w:noProof/>
                <w:webHidden/>
              </w:rPr>
              <w:tab/>
            </w:r>
            <w:r w:rsidRPr="002E4D10">
              <w:rPr>
                <w:noProof/>
                <w:webHidden/>
              </w:rPr>
              <w:fldChar w:fldCharType="begin"/>
            </w:r>
            <w:r w:rsidRPr="002E4D10">
              <w:rPr>
                <w:noProof/>
                <w:webHidden/>
              </w:rPr>
              <w:instrText xml:space="preserve"> PAGEREF _Toc230177197 \h </w:instrText>
            </w:r>
            <w:r w:rsidRPr="002E4D10">
              <w:rPr>
                <w:noProof/>
                <w:webHidden/>
              </w:rPr>
            </w:r>
            <w:r w:rsidRPr="002E4D10">
              <w:rPr>
                <w:noProof/>
                <w:webHidden/>
              </w:rPr>
              <w:fldChar w:fldCharType="separate"/>
            </w:r>
            <w:r w:rsidRPr="002E4D10">
              <w:rPr>
                <w:noProof/>
                <w:webHidden/>
              </w:rPr>
              <w:t>6</w:t>
            </w:r>
            <w:r w:rsidRPr="002E4D10">
              <w:rPr>
                <w:noProof/>
                <w:webHidden/>
              </w:rPr>
              <w:fldChar w:fldCharType="end"/>
            </w:r>
          </w:hyperlink>
        </w:p>
        <w:p w14:paraId="4B2F9F5A" w14:textId="4D76D21B"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198" w:history="1">
            <w:r w:rsidRPr="002E4D10">
              <w:rPr>
                <w:rStyle w:val="Hyperlink"/>
                <w:noProof/>
              </w:rPr>
              <w:t>1.2</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Στοιχεία Διαδικασίας - Χρηματοδότηση</w:t>
            </w:r>
            <w:r w:rsidRPr="002E4D10">
              <w:rPr>
                <w:noProof/>
                <w:webHidden/>
              </w:rPr>
              <w:tab/>
            </w:r>
            <w:r w:rsidRPr="002E4D10">
              <w:rPr>
                <w:noProof/>
                <w:webHidden/>
              </w:rPr>
              <w:fldChar w:fldCharType="begin"/>
            </w:r>
            <w:r w:rsidRPr="002E4D10">
              <w:rPr>
                <w:noProof/>
                <w:webHidden/>
              </w:rPr>
              <w:instrText xml:space="preserve"> PAGEREF _Toc230177198 \h </w:instrText>
            </w:r>
            <w:r w:rsidRPr="002E4D10">
              <w:rPr>
                <w:noProof/>
                <w:webHidden/>
              </w:rPr>
            </w:r>
            <w:r w:rsidRPr="002E4D10">
              <w:rPr>
                <w:noProof/>
                <w:webHidden/>
              </w:rPr>
              <w:fldChar w:fldCharType="separate"/>
            </w:r>
            <w:r w:rsidRPr="002E4D10">
              <w:rPr>
                <w:noProof/>
                <w:webHidden/>
              </w:rPr>
              <w:t>7</w:t>
            </w:r>
            <w:r w:rsidRPr="002E4D10">
              <w:rPr>
                <w:noProof/>
                <w:webHidden/>
              </w:rPr>
              <w:fldChar w:fldCharType="end"/>
            </w:r>
          </w:hyperlink>
        </w:p>
        <w:p w14:paraId="7D01108A" w14:textId="2A99109E"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199" w:history="1">
            <w:r w:rsidRPr="002E4D10">
              <w:rPr>
                <w:rStyle w:val="Hyperlink"/>
                <w:noProof/>
              </w:rPr>
              <w:t>1.3</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Συνοπτική Περιγραφή φυσικού και οικονομικού αντικειμένου της σύμβασης</w:t>
            </w:r>
            <w:r w:rsidRPr="002E4D10">
              <w:rPr>
                <w:noProof/>
                <w:webHidden/>
              </w:rPr>
              <w:tab/>
            </w:r>
            <w:r w:rsidRPr="002E4D10">
              <w:rPr>
                <w:noProof/>
                <w:webHidden/>
              </w:rPr>
              <w:fldChar w:fldCharType="begin"/>
            </w:r>
            <w:r w:rsidRPr="002E4D10">
              <w:rPr>
                <w:noProof/>
                <w:webHidden/>
              </w:rPr>
              <w:instrText xml:space="preserve"> PAGEREF _Toc230177199 \h </w:instrText>
            </w:r>
            <w:r w:rsidRPr="002E4D10">
              <w:rPr>
                <w:noProof/>
                <w:webHidden/>
              </w:rPr>
            </w:r>
            <w:r w:rsidRPr="002E4D10">
              <w:rPr>
                <w:noProof/>
                <w:webHidden/>
              </w:rPr>
              <w:fldChar w:fldCharType="separate"/>
            </w:r>
            <w:r w:rsidRPr="002E4D10">
              <w:rPr>
                <w:noProof/>
                <w:webHidden/>
              </w:rPr>
              <w:t>7</w:t>
            </w:r>
            <w:r w:rsidRPr="002E4D10">
              <w:rPr>
                <w:noProof/>
                <w:webHidden/>
              </w:rPr>
              <w:fldChar w:fldCharType="end"/>
            </w:r>
          </w:hyperlink>
        </w:p>
        <w:p w14:paraId="2CE47DF6" w14:textId="4468A798"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00" w:history="1">
            <w:r w:rsidRPr="002E4D10">
              <w:rPr>
                <w:rStyle w:val="Hyperlink"/>
                <w:noProof/>
              </w:rPr>
              <w:t>1.4</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Θεσμικό πλαίσιο</w:t>
            </w:r>
            <w:r w:rsidRPr="002E4D10">
              <w:rPr>
                <w:noProof/>
                <w:webHidden/>
              </w:rPr>
              <w:tab/>
            </w:r>
            <w:r w:rsidRPr="002E4D10">
              <w:rPr>
                <w:noProof/>
                <w:webHidden/>
              </w:rPr>
              <w:fldChar w:fldCharType="begin"/>
            </w:r>
            <w:r w:rsidRPr="002E4D10">
              <w:rPr>
                <w:noProof/>
                <w:webHidden/>
              </w:rPr>
              <w:instrText xml:space="preserve"> PAGEREF _Toc230177200 \h </w:instrText>
            </w:r>
            <w:r w:rsidRPr="002E4D10">
              <w:rPr>
                <w:noProof/>
                <w:webHidden/>
              </w:rPr>
            </w:r>
            <w:r w:rsidRPr="002E4D10">
              <w:rPr>
                <w:noProof/>
                <w:webHidden/>
              </w:rPr>
              <w:fldChar w:fldCharType="separate"/>
            </w:r>
            <w:r w:rsidRPr="002E4D10">
              <w:rPr>
                <w:noProof/>
                <w:webHidden/>
              </w:rPr>
              <w:t>8</w:t>
            </w:r>
            <w:r w:rsidRPr="002E4D10">
              <w:rPr>
                <w:noProof/>
                <w:webHidden/>
              </w:rPr>
              <w:fldChar w:fldCharType="end"/>
            </w:r>
          </w:hyperlink>
        </w:p>
        <w:p w14:paraId="54C11BB6" w14:textId="52C1741B"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01" w:history="1">
            <w:r w:rsidRPr="002E4D10">
              <w:rPr>
                <w:rStyle w:val="Hyperlink"/>
                <w:noProof/>
              </w:rPr>
              <w:t>1.5</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Προθεσμία παραλαβής προσφορών και διενέργεια διαγωνισμού</w:t>
            </w:r>
            <w:r w:rsidRPr="002E4D10">
              <w:rPr>
                <w:noProof/>
                <w:webHidden/>
              </w:rPr>
              <w:tab/>
            </w:r>
            <w:r w:rsidRPr="002E4D10">
              <w:rPr>
                <w:noProof/>
                <w:webHidden/>
              </w:rPr>
              <w:fldChar w:fldCharType="begin"/>
            </w:r>
            <w:r w:rsidRPr="002E4D10">
              <w:rPr>
                <w:noProof/>
                <w:webHidden/>
              </w:rPr>
              <w:instrText xml:space="preserve"> PAGEREF _Toc230177201 \h </w:instrText>
            </w:r>
            <w:r w:rsidRPr="002E4D10">
              <w:rPr>
                <w:noProof/>
                <w:webHidden/>
              </w:rPr>
            </w:r>
            <w:r w:rsidRPr="002E4D10">
              <w:rPr>
                <w:noProof/>
                <w:webHidden/>
              </w:rPr>
              <w:fldChar w:fldCharType="separate"/>
            </w:r>
            <w:r w:rsidRPr="002E4D10">
              <w:rPr>
                <w:noProof/>
                <w:webHidden/>
              </w:rPr>
              <w:t>14</w:t>
            </w:r>
            <w:r w:rsidRPr="002E4D10">
              <w:rPr>
                <w:noProof/>
                <w:webHidden/>
              </w:rPr>
              <w:fldChar w:fldCharType="end"/>
            </w:r>
          </w:hyperlink>
        </w:p>
        <w:p w14:paraId="0F50EAB0" w14:textId="499884F2"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02" w:history="1">
            <w:r w:rsidRPr="002E4D10">
              <w:rPr>
                <w:rStyle w:val="Hyperlink"/>
                <w:noProof/>
              </w:rPr>
              <w:t>1.6</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Δημοσιότητα</w:t>
            </w:r>
            <w:r w:rsidRPr="002E4D10">
              <w:rPr>
                <w:noProof/>
                <w:webHidden/>
              </w:rPr>
              <w:tab/>
            </w:r>
            <w:r w:rsidRPr="002E4D10">
              <w:rPr>
                <w:noProof/>
                <w:webHidden/>
              </w:rPr>
              <w:fldChar w:fldCharType="begin"/>
            </w:r>
            <w:r w:rsidRPr="002E4D10">
              <w:rPr>
                <w:noProof/>
                <w:webHidden/>
              </w:rPr>
              <w:instrText xml:space="preserve"> PAGEREF _Toc230177202 \h </w:instrText>
            </w:r>
            <w:r w:rsidRPr="002E4D10">
              <w:rPr>
                <w:noProof/>
                <w:webHidden/>
              </w:rPr>
            </w:r>
            <w:r w:rsidRPr="002E4D10">
              <w:rPr>
                <w:noProof/>
                <w:webHidden/>
              </w:rPr>
              <w:fldChar w:fldCharType="separate"/>
            </w:r>
            <w:r w:rsidRPr="002E4D10">
              <w:rPr>
                <w:noProof/>
                <w:webHidden/>
              </w:rPr>
              <w:t>14</w:t>
            </w:r>
            <w:r w:rsidRPr="002E4D10">
              <w:rPr>
                <w:noProof/>
                <w:webHidden/>
              </w:rPr>
              <w:fldChar w:fldCharType="end"/>
            </w:r>
          </w:hyperlink>
        </w:p>
        <w:p w14:paraId="2E48260C" w14:textId="222745F2"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03" w:history="1">
            <w:r w:rsidRPr="002E4D10">
              <w:rPr>
                <w:rStyle w:val="Hyperlink"/>
                <w:noProof/>
              </w:rPr>
              <w:t>1.7</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Αρχές εφαρμοζόμενες στη διαδικασία σύναψης</w:t>
            </w:r>
            <w:r w:rsidRPr="002E4D10">
              <w:rPr>
                <w:noProof/>
                <w:webHidden/>
              </w:rPr>
              <w:tab/>
            </w:r>
            <w:r w:rsidRPr="002E4D10">
              <w:rPr>
                <w:noProof/>
                <w:webHidden/>
              </w:rPr>
              <w:fldChar w:fldCharType="begin"/>
            </w:r>
            <w:r w:rsidRPr="002E4D10">
              <w:rPr>
                <w:noProof/>
                <w:webHidden/>
              </w:rPr>
              <w:instrText xml:space="preserve"> PAGEREF _Toc230177203 \h </w:instrText>
            </w:r>
            <w:r w:rsidRPr="002E4D10">
              <w:rPr>
                <w:noProof/>
                <w:webHidden/>
              </w:rPr>
            </w:r>
            <w:r w:rsidRPr="002E4D10">
              <w:rPr>
                <w:noProof/>
                <w:webHidden/>
              </w:rPr>
              <w:fldChar w:fldCharType="separate"/>
            </w:r>
            <w:r w:rsidRPr="002E4D10">
              <w:rPr>
                <w:noProof/>
                <w:webHidden/>
              </w:rPr>
              <w:t>15</w:t>
            </w:r>
            <w:r w:rsidRPr="002E4D10">
              <w:rPr>
                <w:noProof/>
                <w:webHidden/>
              </w:rPr>
              <w:fldChar w:fldCharType="end"/>
            </w:r>
          </w:hyperlink>
        </w:p>
        <w:p w14:paraId="20E87879" w14:textId="0D7A91CB" w:rsidR="002E4D10" w:rsidRDefault="002E4D10">
          <w:pPr>
            <w:pStyle w:val="TOC1"/>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177204" w:history="1">
            <w:r w:rsidRPr="00B756F4">
              <w:rPr>
                <w:rStyle w:val="Hyperlink"/>
                <w:noProof/>
                <w:lang w:val="en-US"/>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B756F4">
              <w:rPr>
                <w:rStyle w:val="Hyperlink"/>
                <w:noProof/>
                <w:lang w:val="en-US"/>
              </w:rPr>
              <w:t>ΓΕΝΙΚΟΙ ΚΑΙ ΕΙΔΙΚΟΙ ΟΡΟΙ ΣΥΜΜΕΤΟΧΗΣ</w:t>
            </w:r>
            <w:r>
              <w:rPr>
                <w:noProof/>
                <w:webHidden/>
              </w:rPr>
              <w:tab/>
            </w:r>
            <w:r>
              <w:rPr>
                <w:noProof/>
                <w:webHidden/>
              </w:rPr>
              <w:fldChar w:fldCharType="begin"/>
            </w:r>
            <w:r>
              <w:rPr>
                <w:noProof/>
                <w:webHidden/>
              </w:rPr>
              <w:instrText xml:space="preserve"> PAGEREF _Toc230177204 \h </w:instrText>
            </w:r>
            <w:r>
              <w:rPr>
                <w:noProof/>
                <w:webHidden/>
              </w:rPr>
            </w:r>
            <w:r>
              <w:rPr>
                <w:noProof/>
                <w:webHidden/>
              </w:rPr>
              <w:fldChar w:fldCharType="separate"/>
            </w:r>
            <w:r>
              <w:rPr>
                <w:noProof/>
                <w:webHidden/>
              </w:rPr>
              <w:t>16</w:t>
            </w:r>
            <w:r>
              <w:rPr>
                <w:noProof/>
                <w:webHidden/>
              </w:rPr>
              <w:fldChar w:fldCharType="end"/>
            </w:r>
          </w:hyperlink>
        </w:p>
        <w:p w14:paraId="116272D5" w14:textId="211E3E54"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05" w:history="1">
            <w:r w:rsidRPr="002E4D10">
              <w:rPr>
                <w:rStyle w:val="Hyperlink"/>
                <w:noProof/>
              </w:rPr>
              <w:t>2.1</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Γενικές Πληροφορίες</w:t>
            </w:r>
            <w:r w:rsidRPr="002E4D10">
              <w:rPr>
                <w:noProof/>
                <w:webHidden/>
              </w:rPr>
              <w:tab/>
            </w:r>
            <w:r w:rsidRPr="002E4D10">
              <w:rPr>
                <w:noProof/>
                <w:webHidden/>
              </w:rPr>
              <w:fldChar w:fldCharType="begin"/>
            </w:r>
            <w:r w:rsidRPr="002E4D10">
              <w:rPr>
                <w:noProof/>
                <w:webHidden/>
              </w:rPr>
              <w:instrText xml:space="preserve"> PAGEREF _Toc230177205 \h </w:instrText>
            </w:r>
            <w:r w:rsidRPr="002E4D10">
              <w:rPr>
                <w:noProof/>
                <w:webHidden/>
              </w:rPr>
            </w:r>
            <w:r w:rsidRPr="002E4D10">
              <w:rPr>
                <w:noProof/>
                <w:webHidden/>
              </w:rPr>
              <w:fldChar w:fldCharType="separate"/>
            </w:r>
            <w:r w:rsidRPr="002E4D10">
              <w:rPr>
                <w:noProof/>
                <w:webHidden/>
              </w:rPr>
              <w:t>16</w:t>
            </w:r>
            <w:r w:rsidRPr="002E4D10">
              <w:rPr>
                <w:noProof/>
                <w:webHidden/>
              </w:rPr>
              <w:fldChar w:fldCharType="end"/>
            </w:r>
          </w:hyperlink>
        </w:p>
        <w:p w14:paraId="08DC03B0" w14:textId="50155763"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06" w:history="1">
            <w:r w:rsidRPr="002E4D10">
              <w:rPr>
                <w:rStyle w:val="Hyperlink"/>
                <w:noProof/>
              </w:rPr>
              <w:t>2.1.1</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Έγγραφα της σύμβασης</w:t>
            </w:r>
            <w:r w:rsidRPr="002E4D10">
              <w:rPr>
                <w:noProof/>
                <w:webHidden/>
              </w:rPr>
              <w:tab/>
            </w:r>
            <w:r w:rsidRPr="002E4D10">
              <w:rPr>
                <w:noProof/>
                <w:webHidden/>
              </w:rPr>
              <w:fldChar w:fldCharType="begin"/>
            </w:r>
            <w:r w:rsidRPr="002E4D10">
              <w:rPr>
                <w:noProof/>
                <w:webHidden/>
              </w:rPr>
              <w:instrText xml:space="preserve"> PAGEREF _Toc230177206 \h </w:instrText>
            </w:r>
            <w:r w:rsidRPr="002E4D10">
              <w:rPr>
                <w:noProof/>
                <w:webHidden/>
              </w:rPr>
            </w:r>
            <w:r w:rsidRPr="002E4D10">
              <w:rPr>
                <w:noProof/>
                <w:webHidden/>
              </w:rPr>
              <w:fldChar w:fldCharType="separate"/>
            </w:r>
            <w:r w:rsidRPr="002E4D10">
              <w:rPr>
                <w:noProof/>
                <w:webHidden/>
              </w:rPr>
              <w:t>16</w:t>
            </w:r>
            <w:r w:rsidRPr="002E4D10">
              <w:rPr>
                <w:noProof/>
                <w:webHidden/>
              </w:rPr>
              <w:fldChar w:fldCharType="end"/>
            </w:r>
          </w:hyperlink>
        </w:p>
        <w:p w14:paraId="7B863427" w14:textId="1A5BDC15"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07" w:history="1">
            <w:r w:rsidRPr="002E4D10">
              <w:rPr>
                <w:rStyle w:val="Hyperlink"/>
                <w:noProof/>
              </w:rPr>
              <w:t>2.1.2</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Επικοινωνία – Πρόσβαση στα έγγραφα της Σύμβασης</w:t>
            </w:r>
            <w:r w:rsidRPr="002E4D10">
              <w:rPr>
                <w:noProof/>
                <w:webHidden/>
              </w:rPr>
              <w:tab/>
            </w:r>
            <w:r w:rsidRPr="002E4D10">
              <w:rPr>
                <w:noProof/>
                <w:webHidden/>
              </w:rPr>
              <w:fldChar w:fldCharType="begin"/>
            </w:r>
            <w:r w:rsidRPr="002E4D10">
              <w:rPr>
                <w:noProof/>
                <w:webHidden/>
              </w:rPr>
              <w:instrText xml:space="preserve"> PAGEREF _Toc230177207 \h </w:instrText>
            </w:r>
            <w:r w:rsidRPr="002E4D10">
              <w:rPr>
                <w:noProof/>
                <w:webHidden/>
              </w:rPr>
            </w:r>
            <w:r w:rsidRPr="002E4D10">
              <w:rPr>
                <w:noProof/>
                <w:webHidden/>
              </w:rPr>
              <w:fldChar w:fldCharType="separate"/>
            </w:r>
            <w:r w:rsidRPr="002E4D10">
              <w:rPr>
                <w:noProof/>
                <w:webHidden/>
              </w:rPr>
              <w:t>16</w:t>
            </w:r>
            <w:r w:rsidRPr="002E4D10">
              <w:rPr>
                <w:noProof/>
                <w:webHidden/>
              </w:rPr>
              <w:fldChar w:fldCharType="end"/>
            </w:r>
          </w:hyperlink>
        </w:p>
        <w:p w14:paraId="668BA55E" w14:textId="7138729E"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08" w:history="1">
            <w:r w:rsidRPr="002E4D10">
              <w:rPr>
                <w:rStyle w:val="Hyperlink"/>
                <w:noProof/>
              </w:rPr>
              <w:t>2.1.3</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Παροχή Διευκρινίσεων</w:t>
            </w:r>
            <w:r w:rsidRPr="002E4D10">
              <w:rPr>
                <w:noProof/>
                <w:webHidden/>
              </w:rPr>
              <w:tab/>
            </w:r>
            <w:r w:rsidRPr="002E4D10">
              <w:rPr>
                <w:noProof/>
                <w:webHidden/>
              </w:rPr>
              <w:fldChar w:fldCharType="begin"/>
            </w:r>
            <w:r w:rsidRPr="002E4D10">
              <w:rPr>
                <w:noProof/>
                <w:webHidden/>
              </w:rPr>
              <w:instrText xml:space="preserve"> PAGEREF _Toc230177208 \h </w:instrText>
            </w:r>
            <w:r w:rsidRPr="002E4D10">
              <w:rPr>
                <w:noProof/>
                <w:webHidden/>
              </w:rPr>
            </w:r>
            <w:r w:rsidRPr="002E4D10">
              <w:rPr>
                <w:noProof/>
                <w:webHidden/>
              </w:rPr>
              <w:fldChar w:fldCharType="separate"/>
            </w:r>
            <w:r w:rsidRPr="002E4D10">
              <w:rPr>
                <w:noProof/>
                <w:webHidden/>
              </w:rPr>
              <w:t>16</w:t>
            </w:r>
            <w:r w:rsidRPr="002E4D10">
              <w:rPr>
                <w:noProof/>
                <w:webHidden/>
              </w:rPr>
              <w:fldChar w:fldCharType="end"/>
            </w:r>
          </w:hyperlink>
        </w:p>
        <w:p w14:paraId="1653E1E4" w14:textId="055326B8"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09" w:history="1">
            <w:r w:rsidRPr="002E4D10">
              <w:rPr>
                <w:rStyle w:val="Hyperlink"/>
                <w:noProof/>
              </w:rPr>
              <w:t>2.1.4</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Γλώσσα</w:t>
            </w:r>
            <w:r w:rsidRPr="002E4D10">
              <w:rPr>
                <w:noProof/>
                <w:webHidden/>
              </w:rPr>
              <w:tab/>
            </w:r>
            <w:r w:rsidRPr="002E4D10">
              <w:rPr>
                <w:noProof/>
                <w:webHidden/>
              </w:rPr>
              <w:fldChar w:fldCharType="begin"/>
            </w:r>
            <w:r w:rsidRPr="002E4D10">
              <w:rPr>
                <w:noProof/>
                <w:webHidden/>
              </w:rPr>
              <w:instrText xml:space="preserve"> PAGEREF _Toc230177209 \h </w:instrText>
            </w:r>
            <w:r w:rsidRPr="002E4D10">
              <w:rPr>
                <w:noProof/>
                <w:webHidden/>
              </w:rPr>
            </w:r>
            <w:r w:rsidRPr="002E4D10">
              <w:rPr>
                <w:noProof/>
                <w:webHidden/>
              </w:rPr>
              <w:fldChar w:fldCharType="separate"/>
            </w:r>
            <w:r w:rsidRPr="002E4D10">
              <w:rPr>
                <w:noProof/>
                <w:webHidden/>
              </w:rPr>
              <w:t>17</w:t>
            </w:r>
            <w:r w:rsidRPr="002E4D10">
              <w:rPr>
                <w:noProof/>
                <w:webHidden/>
              </w:rPr>
              <w:fldChar w:fldCharType="end"/>
            </w:r>
          </w:hyperlink>
        </w:p>
        <w:p w14:paraId="2B0D9A08" w14:textId="5D084FE2"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0" w:history="1">
            <w:r w:rsidRPr="002E4D10">
              <w:rPr>
                <w:rStyle w:val="Hyperlink"/>
                <w:noProof/>
              </w:rPr>
              <w:t>2.1.5</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Εγγυήσεις</w:t>
            </w:r>
            <w:r w:rsidRPr="002E4D10">
              <w:rPr>
                <w:noProof/>
                <w:webHidden/>
              </w:rPr>
              <w:tab/>
            </w:r>
            <w:r w:rsidRPr="002E4D10">
              <w:rPr>
                <w:noProof/>
                <w:webHidden/>
              </w:rPr>
              <w:fldChar w:fldCharType="begin"/>
            </w:r>
            <w:r w:rsidRPr="002E4D10">
              <w:rPr>
                <w:noProof/>
                <w:webHidden/>
              </w:rPr>
              <w:instrText xml:space="preserve"> PAGEREF _Toc230177210 \h </w:instrText>
            </w:r>
            <w:r w:rsidRPr="002E4D10">
              <w:rPr>
                <w:noProof/>
                <w:webHidden/>
              </w:rPr>
            </w:r>
            <w:r w:rsidRPr="002E4D10">
              <w:rPr>
                <w:noProof/>
                <w:webHidden/>
              </w:rPr>
              <w:fldChar w:fldCharType="separate"/>
            </w:r>
            <w:r w:rsidRPr="002E4D10">
              <w:rPr>
                <w:noProof/>
                <w:webHidden/>
              </w:rPr>
              <w:t>17</w:t>
            </w:r>
            <w:r w:rsidRPr="002E4D10">
              <w:rPr>
                <w:noProof/>
                <w:webHidden/>
              </w:rPr>
              <w:fldChar w:fldCharType="end"/>
            </w:r>
          </w:hyperlink>
        </w:p>
        <w:p w14:paraId="43DAF335" w14:textId="0CCCE774"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1" w:history="1">
            <w:r w:rsidRPr="002E4D10">
              <w:rPr>
                <w:rStyle w:val="Hyperlink"/>
                <w:noProof/>
              </w:rPr>
              <w:t>2.1.6</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Προστασία Προσωπικών Δεδομένων</w:t>
            </w:r>
            <w:r w:rsidRPr="002E4D10">
              <w:rPr>
                <w:noProof/>
                <w:webHidden/>
              </w:rPr>
              <w:tab/>
            </w:r>
            <w:r w:rsidRPr="002E4D10">
              <w:rPr>
                <w:noProof/>
                <w:webHidden/>
              </w:rPr>
              <w:fldChar w:fldCharType="begin"/>
            </w:r>
            <w:r w:rsidRPr="002E4D10">
              <w:rPr>
                <w:noProof/>
                <w:webHidden/>
              </w:rPr>
              <w:instrText xml:space="preserve"> PAGEREF _Toc230177211 \h </w:instrText>
            </w:r>
            <w:r w:rsidRPr="002E4D10">
              <w:rPr>
                <w:noProof/>
                <w:webHidden/>
              </w:rPr>
            </w:r>
            <w:r w:rsidRPr="002E4D10">
              <w:rPr>
                <w:noProof/>
                <w:webHidden/>
              </w:rPr>
              <w:fldChar w:fldCharType="separate"/>
            </w:r>
            <w:r w:rsidRPr="002E4D10">
              <w:rPr>
                <w:noProof/>
                <w:webHidden/>
              </w:rPr>
              <w:t>18</w:t>
            </w:r>
            <w:r w:rsidRPr="002E4D10">
              <w:rPr>
                <w:noProof/>
                <w:webHidden/>
              </w:rPr>
              <w:fldChar w:fldCharType="end"/>
            </w:r>
          </w:hyperlink>
        </w:p>
        <w:p w14:paraId="41B10AFA" w14:textId="1A48CBCE"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12" w:history="1">
            <w:r w:rsidRPr="002E4D10">
              <w:rPr>
                <w:rStyle w:val="Hyperlink"/>
                <w:noProof/>
              </w:rPr>
              <w:t>2.2</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Δικαίωμα Συμμετοχής - Κριτήρια Ποιοτικής Επιλογής</w:t>
            </w:r>
            <w:r w:rsidRPr="002E4D10">
              <w:rPr>
                <w:noProof/>
                <w:webHidden/>
              </w:rPr>
              <w:tab/>
            </w:r>
            <w:r w:rsidRPr="002E4D10">
              <w:rPr>
                <w:noProof/>
                <w:webHidden/>
              </w:rPr>
              <w:fldChar w:fldCharType="begin"/>
            </w:r>
            <w:r w:rsidRPr="002E4D10">
              <w:rPr>
                <w:noProof/>
                <w:webHidden/>
              </w:rPr>
              <w:instrText xml:space="preserve"> PAGEREF _Toc230177212 \h </w:instrText>
            </w:r>
            <w:r w:rsidRPr="002E4D10">
              <w:rPr>
                <w:noProof/>
                <w:webHidden/>
              </w:rPr>
            </w:r>
            <w:r w:rsidRPr="002E4D10">
              <w:rPr>
                <w:noProof/>
                <w:webHidden/>
              </w:rPr>
              <w:fldChar w:fldCharType="separate"/>
            </w:r>
            <w:r w:rsidRPr="002E4D10">
              <w:rPr>
                <w:noProof/>
                <w:webHidden/>
              </w:rPr>
              <w:t>18</w:t>
            </w:r>
            <w:r w:rsidRPr="002E4D10">
              <w:rPr>
                <w:noProof/>
                <w:webHidden/>
              </w:rPr>
              <w:fldChar w:fldCharType="end"/>
            </w:r>
          </w:hyperlink>
        </w:p>
        <w:p w14:paraId="3FFEE0AD" w14:textId="47855CE6"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3" w:history="1">
            <w:r w:rsidRPr="002E4D10">
              <w:rPr>
                <w:rStyle w:val="Hyperlink"/>
                <w:noProof/>
              </w:rPr>
              <w:t>2.2.1</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Δικαιούμενοι συμμετοχής</w:t>
            </w:r>
            <w:r w:rsidRPr="002E4D10">
              <w:rPr>
                <w:noProof/>
                <w:webHidden/>
              </w:rPr>
              <w:tab/>
            </w:r>
            <w:r w:rsidRPr="002E4D10">
              <w:rPr>
                <w:noProof/>
                <w:webHidden/>
              </w:rPr>
              <w:fldChar w:fldCharType="begin"/>
            </w:r>
            <w:r w:rsidRPr="002E4D10">
              <w:rPr>
                <w:noProof/>
                <w:webHidden/>
              </w:rPr>
              <w:instrText xml:space="preserve"> PAGEREF _Toc230177213 \h </w:instrText>
            </w:r>
            <w:r w:rsidRPr="002E4D10">
              <w:rPr>
                <w:noProof/>
                <w:webHidden/>
              </w:rPr>
            </w:r>
            <w:r w:rsidRPr="002E4D10">
              <w:rPr>
                <w:noProof/>
                <w:webHidden/>
              </w:rPr>
              <w:fldChar w:fldCharType="separate"/>
            </w:r>
            <w:r w:rsidRPr="002E4D10">
              <w:rPr>
                <w:noProof/>
                <w:webHidden/>
              </w:rPr>
              <w:t>18</w:t>
            </w:r>
            <w:r w:rsidRPr="002E4D10">
              <w:rPr>
                <w:noProof/>
                <w:webHidden/>
              </w:rPr>
              <w:fldChar w:fldCharType="end"/>
            </w:r>
          </w:hyperlink>
        </w:p>
        <w:p w14:paraId="2FFE2E1B" w14:textId="41B46035"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4" w:history="1">
            <w:r w:rsidRPr="002E4D10">
              <w:rPr>
                <w:rStyle w:val="Hyperlink"/>
                <w:noProof/>
              </w:rPr>
              <w:t>2.2.2</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Εγγύηση συμμετοχής</w:t>
            </w:r>
            <w:r w:rsidRPr="002E4D10">
              <w:rPr>
                <w:noProof/>
                <w:webHidden/>
              </w:rPr>
              <w:tab/>
            </w:r>
            <w:r w:rsidRPr="002E4D10">
              <w:rPr>
                <w:noProof/>
                <w:webHidden/>
              </w:rPr>
              <w:fldChar w:fldCharType="begin"/>
            </w:r>
            <w:r w:rsidRPr="002E4D10">
              <w:rPr>
                <w:noProof/>
                <w:webHidden/>
              </w:rPr>
              <w:instrText xml:space="preserve"> PAGEREF _Toc230177214 \h </w:instrText>
            </w:r>
            <w:r w:rsidRPr="002E4D10">
              <w:rPr>
                <w:noProof/>
                <w:webHidden/>
              </w:rPr>
            </w:r>
            <w:r w:rsidRPr="002E4D10">
              <w:rPr>
                <w:noProof/>
                <w:webHidden/>
              </w:rPr>
              <w:fldChar w:fldCharType="separate"/>
            </w:r>
            <w:r w:rsidRPr="002E4D10">
              <w:rPr>
                <w:noProof/>
                <w:webHidden/>
              </w:rPr>
              <w:t>20</w:t>
            </w:r>
            <w:r w:rsidRPr="002E4D10">
              <w:rPr>
                <w:noProof/>
                <w:webHidden/>
              </w:rPr>
              <w:fldChar w:fldCharType="end"/>
            </w:r>
          </w:hyperlink>
        </w:p>
        <w:p w14:paraId="453B92CE" w14:textId="6B44F21C"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5" w:history="1">
            <w:r w:rsidRPr="002E4D10">
              <w:rPr>
                <w:rStyle w:val="Hyperlink"/>
                <w:noProof/>
              </w:rPr>
              <w:t>2.2.3</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Λόγοι αποκλεισμού</w:t>
            </w:r>
            <w:r w:rsidRPr="002E4D10">
              <w:rPr>
                <w:noProof/>
                <w:webHidden/>
              </w:rPr>
              <w:tab/>
            </w:r>
            <w:r w:rsidRPr="002E4D10">
              <w:rPr>
                <w:noProof/>
                <w:webHidden/>
              </w:rPr>
              <w:fldChar w:fldCharType="begin"/>
            </w:r>
            <w:r w:rsidRPr="002E4D10">
              <w:rPr>
                <w:noProof/>
                <w:webHidden/>
              </w:rPr>
              <w:instrText xml:space="preserve"> PAGEREF _Toc230177215 \h </w:instrText>
            </w:r>
            <w:r w:rsidRPr="002E4D10">
              <w:rPr>
                <w:noProof/>
                <w:webHidden/>
              </w:rPr>
            </w:r>
            <w:r w:rsidRPr="002E4D10">
              <w:rPr>
                <w:noProof/>
                <w:webHidden/>
              </w:rPr>
              <w:fldChar w:fldCharType="separate"/>
            </w:r>
            <w:r w:rsidRPr="002E4D10">
              <w:rPr>
                <w:noProof/>
                <w:webHidden/>
              </w:rPr>
              <w:t>21</w:t>
            </w:r>
            <w:r w:rsidRPr="002E4D10">
              <w:rPr>
                <w:noProof/>
                <w:webHidden/>
              </w:rPr>
              <w:fldChar w:fldCharType="end"/>
            </w:r>
          </w:hyperlink>
        </w:p>
        <w:p w14:paraId="197BD03D" w14:textId="2992B7A5" w:rsidR="002E4D10" w:rsidRPr="002E4D10" w:rsidRDefault="002E4D10">
          <w:pPr>
            <w:pStyle w:val="TOC3"/>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6" w:history="1">
            <w:r w:rsidRPr="002E4D10">
              <w:rPr>
                <w:rStyle w:val="Hyperlink"/>
                <w:noProof/>
              </w:rPr>
              <w:t>Κριτήρια Ποιοτικής Επιλογής &amp; αποδεικτικά στοιχεία</w:t>
            </w:r>
            <w:r w:rsidRPr="002E4D10">
              <w:rPr>
                <w:noProof/>
                <w:webHidden/>
              </w:rPr>
              <w:tab/>
            </w:r>
            <w:r w:rsidRPr="002E4D10">
              <w:rPr>
                <w:noProof/>
                <w:webHidden/>
              </w:rPr>
              <w:fldChar w:fldCharType="begin"/>
            </w:r>
            <w:r w:rsidRPr="002E4D10">
              <w:rPr>
                <w:noProof/>
                <w:webHidden/>
              </w:rPr>
              <w:instrText xml:space="preserve"> PAGEREF _Toc230177216 \h </w:instrText>
            </w:r>
            <w:r w:rsidRPr="002E4D10">
              <w:rPr>
                <w:noProof/>
                <w:webHidden/>
              </w:rPr>
            </w:r>
            <w:r w:rsidRPr="002E4D10">
              <w:rPr>
                <w:noProof/>
                <w:webHidden/>
              </w:rPr>
              <w:fldChar w:fldCharType="separate"/>
            </w:r>
            <w:r w:rsidRPr="002E4D10">
              <w:rPr>
                <w:noProof/>
                <w:webHidden/>
              </w:rPr>
              <w:t>27</w:t>
            </w:r>
            <w:r w:rsidRPr="002E4D10">
              <w:rPr>
                <w:noProof/>
                <w:webHidden/>
              </w:rPr>
              <w:fldChar w:fldCharType="end"/>
            </w:r>
          </w:hyperlink>
        </w:p>
        <w:p w14:paraId="3DF0811D" w14:textId="05DC6F47"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7" w:history="1">
            <w:r w:rsidRPr="002E4D10">
              <w:rPr>
                <w:rStyle w:val="Hyperlink"/>
                <w:noProof/>
              </w:rPr>
              <w:t>2.2.4</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Καταλληλόλητα άσκησης επαγγελματικής δραστηριότητας</w:t>
            </w:r>
            <w:r w:rsidRPr="002E4D10">
              <w:rPr>
                <w:noProof/>
                <w:webHidden/>
              </w:rPr>
              <w:tab/>
            </w:r>
            <w:r w:rsidRPr="002E4D10">
              <w:rPr>
                <w:noProof/>
                <w:webHidden/>
              </w:rPr>
              <w:fldChar w:fldCharType="begin"/>
            </w:r>
            <w:r w:rsidRPr="002E4D10">
              <w:rPr>
                <w:noProof/>
                <w:webHidden/>
              </w:rPr>
              <w:instrText xml:space="preserve"> PAGEREF _Toc230177217 \h </w:instrText>
            </w:r>
            <w:r w:rsidRPr="002E4D10">
              <w:rPr>
                <w:noProof/>
                <w:webHidden/>
              </w:rPr>
            </w:r>
            <w:r w:rsidRPr="002E4D10">
              <w:rPr>
                <w:noProof/>
                <w:webHidden/>
              </w:rPr>
              <w:fldChar w:fldCharType="separate"/>
            </w:r>
            <w:r w:rsidRPr="002E4D10">
              <w:rPr>
                <w:noProof/>
                <w:webHidden/>
              </w:rPr>
              <w:t>27</w:t>
            </w:r>
            <w:r w:rsidRPr="002E4D10">
              <w:rPr>
                <w:noProof/>
                <w:webHidden/>
              </w:rPr>
              <w:fldChar w:fldCharType="end"/>
            </w:r>
          </w:hyperlink>
        </w:p>
        <w:p w14:paraId="4E95FDEA" w14:textId="126AEBC7"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8" w:history="1">
            <w:r w:rsidRPr="002E4D10">
              <w:rPr>
                <w:rStyle w:val="Hyperlink"/>
                <w:noProof/>
              </w:rPr>
              <w:t>2.2.5</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Οικονομική και χρηματοοικονομική επάρκεια</w:t>
            </w:r>
            <w:r w:rsidRPr="002E4D10">
              <w:rPr>
                <w:noProof/>
                <w:webHidden/>
              </w:rPr>
              <w:tab/>
            </w:r>
            <w:r w:rsidRPr="002E4D10">
              <w:rPr>
                <w:noProof/>
                <w:webHidden/>
              </w:rPr>
              <w:fldChar w:fldCharType="begin"/>
            </w:r>
            <w:r w:rsidRPr="002E4D10">
              <w:rPr>
                <w:noProof/>
                <w:webHidden/>
              </w:rPr>
              <w:instrText xml:space="preserve"> PAGEREF _Toc230177218 \h </w:instrText>
            </w:r>
            <w:r w:rsidRPr="002E4D10">
              <w:rPr>
                <w:noProof/>
                <w:webHidden/>
              </w:rPr>
            </w:r>
            <w:r w:rsidRPr="002E4D10">
              <w:rPr>
                <w:noProof/>
                <w:webHidden/>
              </w:rPr>
              <w:fldChar w:fldCharType="separate"/>
            </w:r>
            <w:r w:rsidRPr="002E4D10">
              <w:rPr>
                <w:noProof/>
                <w:webHidden/>
              </w:rPr>
              <w:t>28</w:t>
            </w:r>
            <w:r w:rsidRPr="002E4D10">
              <w:rPr>
                <w:noProof/>
                <w:webHidden/>
              </w:rPr>
              <w:fldChar w:fldCharType="end"/>
            </w:r>
          </w:hyperlink>
        </w:p>
        <w:p w14:paraId="6B3AE5AD" w14:textId="02F1B512"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19" w:history="1">
            <w:r w:rsidRPr="002E4D10">
              <w:rPr>
                <w:rStyle w:val="Hyperlink"/>
                <w:noProof/>
              </w:rPr>
              <w:t>2.2.6</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Τεχνική και επαγγελματική ικανότητα – Ομάδα Έργου</w:t>
            </w:r>
            <w:r w:rsidRPr="002E4D10">
              <w:rPr>
                <w:noProof/>
                <w:webHidden/>
              </w:rPr>
              <w:tab/>
            </w:r>
            <w:r w:rsidRPr="002E4D10">
              <w:rPr>
                <w:noProof/>
                <w:webHidden/>
              </w:rPr>
              <w:fldChar w:fldCharType="begin"/>
            </w:r>
            <w:r w:rsidRPr="002E4D10">
              <w:rPr>
                <w:noProof/>
                <w:webHidden/>
              </w:rPr>
              <w:instrText xml:space="preserve"> PAGEREF _Toc230177219 \h </w:instrText>
            </w:r>
            <w:r w:rsidRPr="002E4D10">
              <w:rPr>
                <w:noProof/>
                <w:webHidden/>
              </w:rPr>
            </w:r>
            <w:r w:rsidRPr="002E4D10">
              <w:rPr>
                <w:noProof/>
                <w:webHidden/>
              </w:rPr>
              <w:fldChar w:fldCharType="separate"/>
            </w:r>
            <w:r w:rsidRPr="002E4D10">
              <w:rPr>
                <w:noProof/>
                <w:webHidden/>
              </w:rPr>
              <w:t>28</w:t>
            </w:r>
            <w:r w:rsidRPr="002E4D10">
              <w:rPr>
                <w:noProof/>
                <w:webHidden/>
              </w:rPr>
              <w:fldChar w:fldCharType="end"/>
            </w:r>
          </w:hyperlink>
        </w:p>
        <w:p w14:paraId="4D8A1EB9" w14:textId="0711CC0B" w:rsidR="002E4D10" w:rsidRPr="002E4D10" w:rsidRDefault="002E4D10">
          <w:pPr>
            <w:pStyle w:val="TOC4"/>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20" w:history="1">
            <w:r w:rsidRPr="002E4D10">
              <w:rPr>
                <w:rStyle w:val="Hyperlink"/>
                <w:noProof/>
              </w:rPr>
              <w:t>Ομάδα Έργου</w:t>
            </w:r>
            <w:r w:rsidRPr="002E4D10">
              <w:rPr>
                <w:noProof/>
                <w:webHidden/>
              </w:rPr>
              <w:tab/>
            </w:r>
            <w:r w:rsidRPr="002E4D10">
              <w:rPr>
                <w:noProof/>
                <w:webHidden/>
              </w:rPr>
              <w:fldChar w:fldCharType="begin"/>
            </w:r>
            <w:r w:rsidRPr="002E4D10">
              <w:rPr>
                <w:noProof/>
                <w:webHidden/>
              </w:rPr>
              <w:instrText xml:space="preserve"> PAGEREF _Toc230177220 \h </w:instrText>
            </w:r>
            <w:r w:rsidRPr="002E4D10">
              <w:rPr>
                <w:noProof/>
                <w:webHidden/>
              </w:rPr>
            </w:r>
            <w:r w:rsidRPr="002E4D10">
              <w:rPr>
                <w:noProof/>
                <w:webHidden/>
              </w:rPr>
              <w:fldChar w:fldCharType="separate"/>
            </w:r>
            <w:r w:rsidRPr="002E4D10">
              <w:rPr>
                <w:noProof/>
                <w:webHidden/>
              </w:rPr>
              <w:t>29</w:t>
            </w:r>
            <w:r w:rsidRPr="002E4D10">
              <w:rPr>
                <w:noProof/>
                <w:webHidden/>
              </w:rPr>
              <w:fldChar w:fldCharType="end"/>
            </w:r>
          </w:hyperlink>
        </w:p>
        <w:p w14:paraId="46C9893B" w14:textId="765406CA"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21" w:history="1">
            <w:r w:rsidRPr="002E4D10">
              <w:rPr>
                <w:rStyle w:val="Hyperlink"/>
                <w:noProof/>
              </w:rPr>
              <w:t>2.2.7</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Πρότυπα διασφάλισης ποιότητας</w:t>
            </w:r>
            <w:r w:rsidRPr="002E4D10">
              <w:rPr>
                <w:noProof/>
                <w:webHidden/>
              </w:rPr>
              <w:tab/>
            </w:r>
            <w:r w:rsidRPr="002E4D10">
              <w:rPr>
                <w:noProof/>
                <w:webHidden/>
              </w:rPr>
              <w:fldChar w:fldCharType="begin"/>
            </w:r>
            <w:r w:rsidRPr="002E4D10">
              <w:rPr>
                <w:noProof/>
                <w:webHidden/>
              </w:rPr>
              <w:instrText xml:space="preserve"> PAGEREF _Toc230177221 \h </w:instrText>
            </w:r>
            <w:r w:rsidRPr="002E4D10">
              <w:rPr>
                <w:noProof/>
                <w:webHidden/>
              </w:rPr>
            </w:r>
            <w:r w:rsidRPr="002E4D10">
              <w:rPr>
                <w:noProof/>
                <w:webHidden/>
              </w:rPr>
              <w:fldChar w:fldCharType="separate"/>
            </w:r>
            <w:r w:rsidRPr="002E4D10">
              <w:rPr>
                <w:noProof/>
                <w:webHidden/>
              </w:rPr>
              <w:t>30</w:t>
            </w:r>
            <w:r w:rsidRPr="002E4D10">
              <w:rPr>
                <w:noProof/>
                <w:webHidden/>
              </w:rPr>
              <w:fldChar w:fldCharType="end"/>
            </w:r>
          </w:hyperlink>
        </w:p>
        <w:p w14:paraId="3CA27719" w14:textId="4D9794A9"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22" w:history="1">
            <w:r w:rsidRPr="002E4D10">
              <w:rPr>
                <w:rStyle w:val="Hyperlink"/>
                <w:noProof/>
              </w:rPr>
              <w:t>2.2.8</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Στήριξη στην ικανότητα τρίτων– Υπεργολαβία</w:t>
            </w:r>
            <w:r w:rsidRPr="002E4D10">
              <w:rPr>
                <w:noProof/>
                <w:webHidden/>
              </w:rPr>
              <w:tab/>
            </w:r>
            <w:r w:rsidRPr="002E4D10">
              <w:rPr>
                <w:noProof/>
                <w:webHidden/>
              </w:rPr>
              <w:fldChar w:fldCharType="begin"/>
            </w:r>
            <w:r w:rsidRPr="002E4D10">
              <w:rPr>
                <w:noProof/>
                <w:webHidden/>
              </w:rPr>
              <w:instrText xml:space="preserve"> PAGEREF _Toc230177222 \h </w:instrText>
            </w:r>
            <w:r w:rsidRPr="002E4D10">
              <w:rPr>
                <w:noProof/>
                <w:webHidden/>
              </w:rPr>
            </w:r>
            <w:r w:rsidRPr="002E4D10">
              <w:rPr>
                <w:noProof/>
                <w:webHidden/>
              </w:rPr>
              <w:fldChar w:fldCharType="separate"/>
            </w:r>
            <w:r w:rsidRPr="002E4D10">
              <w:rPr>
                <w:noProof/>
                <w:webHidden/>
              </w:rPr>
              <w:t>31</w:t>
            </w:r>
            <w:r w:rsidRPr="002E4D10">
              <w:rPr>
                <w:noProof/>
                <w:webHidden/>
              </w:rPr>
              <w:fldChar w:fldCharType="end"/>
            </w:r>
          </w:hyperlink>
        </w:p>
        <w:p w14:paraId="3FBFCBAE" w14:textId="61D28903" w:rsidR="002E4D10" w:rsidRPr="002E4D10" w:rsidRDefault="002E4D10">
          <w:pPr>
            <w:pStyle w:val="TOC4"/>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23" w:history="1">
            <w:r w:rsidRPr="002E4D10">
              <w:rPr>
                <w:rStyle w:val="Hyperlink"/>
                <w:noProof/>
              </w:rPr>
              <w:t>2.2.8.1</w:t>
            </w:r>
            <w:r w:rsidRPr="002E4D10">
              <w:rPr>
                <w:rFonts w:asciiTheme="minorHAnsi" w:eastAsiaTheme="minorEastAsia" w:hAnsiTheme="minorHAnsi" w:cstheme="minorBidi"/>
                <w:noProof/>
                <w:kern w:val="2"/>
                <w:sz w:val="24"/>
                <w:szCs w:val="24"/>
                <w:lang w:val="el-GR" w:eastAsia="el-GR"/>
                <w14:ligatures w14:val="standardContextual"/>
              </w:rPr>
              <w:tab/>
            </w:r>
            <w:r w:rsidRPr="002E4D10">
              <w:rPr>
                <w:rStyle w:val="Hyperlink"/>
                <w:noProof/>
              </w:rPr>
              <w:t>Στήριξη στην ικανότητα τρίτων</w:t>
            </w:r>
            <w:r w:rsidRPr="002E4D10">
              <w:rPr>
                <w:noProof/>
                <w:webHidden/>
              </w:rPr>
              <w:tab/>
            </w:r>
            <w:r w:rsidRPr="002E4D10">
              <w:rPr>
                <w:noProof/>
                <w:webHidden/>
              </w:rPr>
              <w:fldChar w:fldCharType="begin"/>
            </w:r>
            <w:r w:rsidRPr="002E4D10">
              <w:rPr>
                <w:noProof/>
                <w:webHidden/>
              </w:rPr>
              <w:instrText xml:space="preserve"> PAGEREF _Toc230177223 \h </w:instrText>
            </w:r>
            <w:r w:rsidRPr="002E4D10">
              <w:rPr>
                <w:noProof/>
                <w:webHidden/>
              </w:rPr>
            </w:r>
            <w:r w:rsidRPr="002E4D10">
              <w:rPr>
                <w:noProof/>
                <w:webHidden/>
              </w:rPr>
              <w:fldChar w:fldCharType="separate"/>
            </w:r>
            <w:r w:rsidRPr="002E4D10">
              <w:rPr>
                <w:noProof/>
                <w:webHidden/>
              </w:rPr>
              <w:t>31</w:t>
            </w:r>
            <w:r w:rsidRPr="002E4D10">
              <w:rPr>
                <w:noProof/>
                <w:webHidden/>
              </w:rPr>
              <w:fldChar w:fldCharType="end"/>
            </w:r>
          </w:hyperlink>
        </w:p>
        <w:p w14:paraId="3BF5A4A2" w14:textId="5F186E1A" w:rsidR="002E4D10" w:rsidRPr="002E4D10" w:rsidRDefault="002E4D10">
          <w:pPr>
            <w:pStyle w:val="TOC4"/>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24" w:history="1">
            <w:r w:rsidRPr="002E4D10">
              <w:rPr>
                <w:rStyle w:val="Hyperlink"/>
                <w:noProof/>
              </w:rPr>
              <w:t>2.2.8.2</w:t>
            </w:r>
            <w:r w:rsidRPr="002E4D10">
              <w:rPr>
                <w:rFonts w:asciiTheme="minorHAnsi" w:eastAsiaTheme="minorEastAsia" w:hAnsiTheme="minorHAnsi" w:cstheme="minorBidi"/>
                <w:noProof/>
                <w:kern w:val="2"/>
                <w:sz w:val="24"/>
                <w:szCs w:val="24"/>
                <w:lang w:val="el-GR" w:eastAsia="el-GR"/>
                <w14:ligatures w14:val="standardContextual"/>
              </w:rPr>
              <w:tab/>
            </w:r>
            <w:r w:rsidRPr="002E4D10">
              <w:rPr>
                <w:rStyle w:val="Hyperlink"/>
                <w:noProof/>
              </w:rPr>
              <w:t>Υπεργολαβία</w:t>
            </w:r>
            <w:r w:rsidRPr="002E4D10">
              <w:rPr>
                <w:noProof/>
                <w:webHidden/>
              </w:rPr>
              <w:tab/>
            </w:r>
            <w:r w:rsidRPr="002E4D10">
              <w:rPr>
                <w:noProof/>
                <w:webHidden/>
              </w:rPr>
              <w:fldChar w:fldCharType="begin"/>
            </w:r>
            <w:r w:rsidRPr="002E4D10">
              <w:rPr>
                <w:noProof/>
                <w:webHidden/>
              </w:rPr>
              <w:instrText xml:space="preserve"> PAGEREF _Toc230177224 \h </w:instrText>
            </w:r>
            <w:r w:rsidRPr="002E4D10">
              <w:rPr>
                <w:noProof/>
                <w:webHidden/>
              </w:rPr>
            </w:r>
            <w:r w:rsidRPr="002E4D10">
              <w:rPr>
                <w:noProof/>
                <w:webHidden/>
              </w:rPr>
              <w:fldChar w:fldCharType="separate"/>
            </w:r>
            <w:r w:rsidRPr="002E4D10">
              <w:rPr>
                <w:noProof/>
                <w:webHidden/>
              </w:rPr>
              <w:t>31</w:t>
            </w:r>
            <w:r w:rsidRPr="002E4D10">
              <w:rPr>
                <w:noProof/>
                <w:webHidden/>
              </w:rPr>
              <w:fldChar w:fldCharType="end"/>
            </w:r>
          </w:hyperlink>
        </w:p>
        <w:p w14:paraId="59B9AD32" w14:textId="3501FFA1"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25" w:history="1">
            <w:r w:rsidRPr="002E4D10">
              <w:rPr>
                <w:rStyle w:val="Hyperlink"/>
                <w:noProof/>
              </w:rPr>
              <w:t>2.2.9</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Κανόνες απόδειξης ποιοτικής επιλογής</w:t>
            </w:r>
            <w:r w:rsidRPr="002E4D10">
              <w:rPr>
                <w:noProof/>
                <w:webHidden/>
              </w:rPr>
              <w:tab/>
            </w:r>
            <w:r w:rsidRPr="002E4D10">
              <w:rPr>
                <w:noProof/>
                <w:webHidden/>
              </w:rPr>
              <w:fldChar w:fldCharType="begin"/>
            </w:r>
            <w:r w:rsidRPr="002E4D10">
              <w:rPr>
                <w:noProof/>
                <w:webHidden/>
              </w:rPr>
              <w:instrText xml:space="preserve"> PAGEREF _Toc230177225 \h </w:instrText>
            </w:r>
            <w:r w:rsidRPr="002E4D10">
              <w:rPr>
                <w:noProof/>
                <w:webHidden/>
              </w:rPr>
            </w:r>
            <w:r w:rsidRPr="002E4D10">
              <w:rPr>
                <w:noProof/>
                <w:webHidden/>
              </w:rPr>
              <w:fldChar w:fldCharType="separate"/>
            </w:r>
            <w:r w:rsidRPr="002E4D10">
              <w:rPr>
                <w:noProof/>
                <w:webHidden/>
              </w:rPr>
              <w:t>32</w:t>
            </w:r>
            <w:r w:rsidRPr="002E4D10">
              <w:rPr>
                <w:noProof/>
                <w:webHidden/>
              </w:rPr>
              <w:fldChar w:fldCharType="end"/>
            </w:r>
          </w:hyperlink>
        </w:p>
        <w:p w14:paraId="433648E8" w14:textId="4A4AF5C9" w:rsidR="002E4D10" w:rsidRPr="002E4D10" w:rsidRDefault="002E4D10">
          <w:pPr>
            <w:pStyle w:val="TOC4"/>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26" w:history="1">
            <w:r w:rsidRPr="002E4D10">
              <w:rPr>
                <w:rStyle w:val="Hyperlink"/>
                <w:noProof/>
              </w:rPr>
              <w:t>2.2.9.1</w:t>
            </w:r>
            <w:r w:rsidRPr="002E4D10">
              <w:rPr>
                <w:rFonts w:asciiTheme="minorHAnsi" w:eastAsiaTheme="minorEastAsia" w:hAnsiTheme="minorHAnsi" w:cstheme="minorBidi"/>
                <w:noProof/>
                <w:kern w:val="2"/>
                <w:sz w:val="24"/>
                <w:szCs w:val="24"/>
                <w:lang w:val="el-GR" w:eastAsia="el-GR"/>
                <w14:ligatures w14:val="standardContextual"/>
              </w:rPr>
              <w:tab/>
            </w:r>
            <w:r w:rsidRPr="002E4D10">
              <w:rPr>
                <w:rStyle w:val="Hyperlink"/>
                <w:noProof/>
              </w:rPr>
              <w:t>Προκαταρκτική απόδειξη κατά την υποβολή προσφορών</w:t>
            </w:r>
            <w:r w:rsidRPr="002E4D10">
              <w:rPr>
                <w:noProof/>
                <w:webHidden/>
              </w:rPr>
              <w:tab/>
            </w:r>
            <w:r w:rsidRPr="002E4D10">
              <w:rPr>
                <w:noProof/>
                <w:webHidden/>
              </w:rPr>
              <w:fldChar w:fldCharType="begin"/>
            </w:r>
            <w:r w:rsidRPr="002E4D10">
              <w:rPr>
                <w:noProof/>
                <w:webHidden/>
              </w:rPr>
              <w:instrText xml:space="preserve"> PAGEREF _Toc230177226 \h </w:instrText>
            </w:r>
            <w:r w:rsidRPr="002E4D10">
              <w:rPr>
                <w:noProof/>
                <w:webHidden/>
              </w:rPr>
            </w:r>
            <w:r w:rsidRPr="002E4D10">
              <w:rPr>
                <w:noProof/>
                <w:webHidden/>
              </w:rPr>
              <w:fldChar w:fldCharType="separate"/>
            </w:r>
            <w:r w:rsidRPr="002E4D10">
              <w:rPr>
                <w:noProof/>
                <w:webHidden/>
              </w:rPr>
              <w:t>32</w:t>
            </w:r>
            <w:r w:rsidRPr="002E4D10">
              <w:rPr>
                <w:noProof/>
                <w:webHidden/>
              </w:rPr>
              <w:fldChar w:fldCharType="end"/>
            </w:r>
          </w:hyperlink>
        </w:p>
        <w:p w14:paraId="1497BBC8" w14:textId="539144DB" w:rsidR="002E4D10" w:rsidRPr="002E4D10" w:rsidRDefault="002E4D10">
          <w:pPr>
            <w:pStyle w:val="TOC4"/>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27" w:history="1">
            <w:r w:rsidRPr="002E4D10">
              <w:rPr>
                <w:rStyle w:val="Hyperlink"/>
                <w:noProof/>
              </w:rPr>
              <w:t>2.2.9.2</w:t>
            </w:r>
            <w:r w:rsidRPr="002E4D10">
              <w:rPr>
                <w:rFonts w:asciiTheme="minorHAnsi" w:eastAsiaTheme="minorEastAsia" w:hAnsiTheme="minorHAnsi" w:cstheme="minorBidi"/>
                <w:noProof/>
                <w:kern w:val="2"/>
                <w:sz w:val="24"/>
                <w:szCs w:val="24"/>
                <w:lang w:val="el-GR" w:eastAsia="el-GR"/>
                <w14:ligatures w14:val="standardContextual"/>
              </w:rPr>
              <w:tab/>
            </w:r>
            <w:r w:rsidRPr="002E4D10">
              <w:rPr>
                <w:rStyle w:val="Hyperlink"/>
                <w:noProof/>
              </w:rPr>
              <w:t>Αποδεικτικά μέσα- Δικαιολογητικά προσωρινού αναδόχου</w:t>
            </w:r>
            <w:r w:rsidRPr="002E4D10">
              <w:rPr>
                <w:noProof/>
                <w:webHidden/>
              </w:rPr>
              <w:tab/>
            </w:r>
            <w:r w:rsidRPr="002E4D10">
              <w:rPr>
                <w:noProof/>
                <w:webHidden/>
              </w:rPr>
              <w:fldChar w:fldCharType="begin"/>
            </w:r>
            <w:r w:rsidRPr="002E4D10">
              <w:rPr>
                <w:noProof/>
                <w:webHidden/>
              </w:rPr>
              <w:instrText xml:space="preserve"> PAGEREF _Toc230177227 \h </w:instrText>
            </w:r>
            <w:r w:rsidRPr="002E4D10">
              <w:rPr>
                <w:noProof/>
                <w:webHidden/>
              </w:rPr>
            </w:r>
            <w:r w:rsidRPr="002E4D10">
              <w:rPr>
                <w:noProof/>
                <w:webHidden/>
              </w:rPr>
              <w:fldChar w:fldCharType="separate"/>
            </w:r>
            <w:r w:rsidRPr="002E4D10">
              <w:rPr>
                <w:noProof/>
                <w:webHidden/>
              </w:rPr>
              <w:t>34</w:t>
            </w:r>
            <w:r w:rsidRPr="002E4D10">
              <w:rPr>
                <w:noProof/>
                <w:webHidden/>
              </w:rPr>
              <w:fldChar w:fldCharType="end"/>
            </w:r>
          </w:hyperlink>
        </w:p>
        <w:p w14:paraId="1C0BB6C8" w14:textId="5DDB553F"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28" w:history="1">
            <w:r w:rsidRPr="002E4D10">
              <w:rPr>
                <w:rStyle w:val="Hyperlink"/>
                <w:noProof/>
              </w:rPr>
              <w:t>2.3</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Κριτήρια Ανάθεσης</w:t>
            </w:r>
            <w:r w:rsidRPr="002E4D10">
              <w:rPr>
                <w:noProof/>
                <w:webHidden/>
              </w:rPr>
              <w:tab/>
            </w:r>
            <w:r w:rsidRPr="002E4D10">
              <w:rPr>
                <w:noProof/>
                <w:webHidden/>
              </w:rPr>
              <w:fldChar w:fldCharType="begin"/>
            </w:r>
            <w:r w:rsidRPr="002E4D10">
              <w:rPr>
                <w:noProof/>
                <w:webHidden/>
              </w:rPr>
              <w:instrText xml:space="preserve"> PAGEREF _Toc230177228 \h </w:instrText>
            </w:r>
            <w:r w:rsidRPr="002E4D10">
              <w:rPr>
                <w:noProof/>
                <w:webHidden/>
              </w:rPr>
            </w:r>
            <w:r w:rsidRPr="002E4D10">
              <w:rPr>
                <w:noProof/>
                <w:webHidden/>
              </w:rPr>
              <w:fldChar w:fldCharType="separate"/>
            </w:r>
            <w:r w:rsidRPr="002E4D10">
              <w:rPr>
                <w:noProof/>
                <w:webHidden/>
              </w:rPr>
              <w:t>45</w:t>
            </w:r>
            <w:r w:rsidRPr="002E4D10">
              <w:rPr>
                <w:noProof/>
                <w:webHidden/>
              </w:rPr>
              <w:fldChar w:fldCharType="end"/>
            </w:r>
          </w:hyperlink>
        </w:p>
        <w:p w14:paraId="086FE94E" w14:textId="4D4DD80F"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29" w:history="1">
            <w:r w:rsidRPr="002E4D10">
              <w:rPr>
                <w:rStyle w:val="Hyperlink"/>
                <w:noProof/>
              </w:rPr>
              <w:t>2.3.1</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Κριτήριο ανάθεσης</w:t>
            </w:r>
            <w:r w:rsidRPr="002E4D10">
              <w:rPr>
                <w:noProof/>
                <w:webHidden/>
              </w:rPr>
              <w:tab/>
            </w:r>
            <w:r w:rsidRPr="002E4D10">
              <w:rPr>
                <w:noProof/>
                <w:webHidden/>
              </w:rPr>
              <w:fldChar w:fldCharType="begin"/>
            </w:r>
            <w:r w:rsidRPr="002E4D10">
              <w:rPr>
                <w:noProof/>
                <w:webHidden/>
              </w:rPr>
              <w:instrText xml:space="preserve"> PAGEREF _Toc230177229 \h </w:instrText>
            </w:r>
            <w:r w:rsidRPr="002E4D10">
              <w:rPr>
                <w:noProof/>
                <w:webHidden/>
              </w:rPr>
            </w:r>
            <w:r w:rsidRPr="002E4D10">
              <w:rPr>
                <w:noProof/>
                <w:webHidden/>
              </w:rPr>
              <w:fldChar w:fldCharType="separate"/>
            </w:r>
            <w:r w:rsidRPr="002E4D10">
              <w:rPr>
                <w:noProof/>
                <w:webHidden/>
              </w:rPr>
              <w:t>45</w:t>
            </w:r>
            <w:r w:rsidRPr="002E4D10">
              <w:rPr>
                <w:noProof/>
                <w:webHidden/>
              </w:rPr>
              <w:fldChar w:fldCharType="end"/>
            </w:r>
          </w:hyperlink>
        </w:p>
        <w:p w14:paraId="48561639" w14:textId="7F4DFC26" w:rsidR="002E4D10" w:rsidRPr="002E4D10" w:rsidRDefault="002E4D10">
          <w:pPr>
            <w:pStyle w:val="TOC3"/>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0" w:history="1">
            <w:r w:rsidRPr="002E4D10">
              <w:rPr>
                <w:rStyle w:val="Hyperlink"/>
                <w:noProof/>
              </w:rPr>
              <w:t>Βαθμολόγηση και κατάταξη προσφορών</w:t>
            </w:r>
            <w:r w:rsidRPr="002E4D10">
              <w:rPr>
                <w:noProof/>
                <w:webHidden/>
              </w:rPr>
              <w:tab/>
            </w:r>
            <w:r w:rsidRPr="002E4D10">
              <w:rPr>
                <w:noProof/>
                <w:webHidden/>
              </w:rPr>
              <w:fldChar w:fldCharType="begin"/>
            </w:r>
            <w:r w:rsidRPr="002E4D10">
              <w:rPr>
                <w:noProof/>
                <w:webHidden/>
              </w:rPr>
              <w:instrText xml:space="preserve"> PAGEREF _Toc230177230 \h </w:instrText>
            </w:r>
            <w:r w:rsidRPr="002E4D10">
              <w:rPr>
                <w:noProof/>
                <w:webHidden/>
              </w:rPr>
            </w:r>
            <w:r w:rsidRPr="002E4D10">
              <w:rPr>
                <w:noProof/>
                <w:webHidden/>
              </w:rPr>
              <w:fldChar w:fldCharType="separate"/>
            </w:r>
            <w:r w:rsidRPr="002E4D10">
              <w:rPr>
                <w:noProof/>
                <w:webHidden/>
              </w:rPr>
              <w:t>47</w:t>
            </w:r>
            <w:r w:rsidRPr="002E4D10">
              <w:rPr>
                <w:noProof/>
                <w:webHidden/>
              </w:rPr>
              <w:fldChar w:fldCharType="end"/>
            </w:r>
          </w:hyperlink>
        </w:p>
        <w:p w14:paraId="299F6E16" w14:textId="3F79E7DB"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31" w:history="1">
            <w:r w:rsidRPr="002E4D10">
              <w:rPr>
                <w:rStyle w:val="Hyperlink"/>
                <w:noProof/>
              </w:rPr>
              <w:t>2.4</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Κατάρτιση - Περιεχόμενο Προσφορών</w:t>
            </w:r>
            <w:r w:rsidRPr="002E4D10">
              <w:rPr>
                <w:noProof/>
                <w:webHidden/>
              </w:rPr>
              <w:tab/>
            </w:r>
            <w:r w:rsidRPr="002E4D10">
              <w:rPr>
                <w:noProof/>
                <w:webHidden/>
              </w:rPr>
              <w:fldChar w:fldCharType="begin"/>
            </w:r>
            <w:r w:rsidRPr="002E4D10">
              <w:rPr>
                <w:noProof/>
                <w:webHidden/>
              </w:rPr>
              <w:instrText xml:space="preserve"> PAGEREF _Toc230177231 \h </w:instrText>
            </w:r>
            <w:r w:rsidRPr="002E4D10">
              <w:rPr>
                <w:noProof/>
                <w:webHidden/>
              </w:rPr>
            </w:r>
            <w:r w:rsidRPr="002E4D10">
              <w:rPr>
                <w:noProof/>
                <w:webHidden/>
              </w:rPr>
              <w:fldChar w:fldCharType="separate"/>
            </w:r>
            <w:r w:rsidRPr="002E4D10">
              <w:rPr>
                <w:noProof/>
                <w:webHidden/>
              </w:rPr>
              <w:t>48</w:t>
            </w:r>
            <w:r w:rsidRPr="002E4D10">
              <w:rPr>
                <w:noProof/>
                <w:webHidden/>
              </w:rPr>
              <w:fldChar w:fldCharType="end"/>
            </w:r>
          </w:hyperlink>
        </w:p>
        <w:p w14:paraId="644F129D" w14:textId="6F7F2DEF"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2" w:history="1">
            <w:r w:rsidRPr="002E4D10">
              <w:rPr>
                <w:rStyle w:val="Hyperlink"/>
                <w:noProof/>
              </w:rPr>
              <w:t>2.4.1</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Γενικοί όροι υποβολής προσφορών</w:t>
            </w:r>
            <w:r w:rsidRPr="002E4D10">
              <w:rPr>
                <w:noProof/>
                <w:webHidden/>
              </w:rPr>
              <w:tab/>
            </w:r>
            <w:r w:rsidRPr="002E4D10">
              <w:rPr>
                <w:noProof/>
                <w:webHidden/>
              </w:rPr>
              <w:fldChar w:fldCharType="begin"/>
            </w:r>
            <w:r w:rsidRPr="002E4D10">
              <w:rPr>
                <w:noProof/>
                <w:webHidden/>
              </w:rPr>
              <w:instrText xml:space="preserve"> PAGEREF _Toc230177232 \h </w:instrText>
            </w:r>
            <w:r w:rsidRPr="002E4D10">
              <w:rPr>
                <w:noProof/>
                <w:webHidden/>
              </w:rPr>
            </w:r>
            <w:r w:rsidRPr="002E4D10">
              <w:rPr>
                <w:noProof/>
                <w:webHidden/>
              </w:rPr>
              <w:fldChar w:fldCharType="separate"/>
            </w:r>
            <w:r w:rsidRPr="002E4D10">
              <w:rPr>
                <w:noProof/>
                <w:webHidden/>
              </w:rPr>
              <w:t>48</w:t>
            </w:r>
            <w:r w:rsidRPr="002E4D10">
              <w:rPr>
                <w:noProof/>
                <w:webHidden/>
              </w:rPr>
              <w:fldChar w:fldCharType="end"/>
            </w:r>
          </w:hyperlink>
        </w:p>
        <w:p w14:paraId="4889FBF5" w14:textId="3A9E7A6A"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3" w:history="1">
            <w:r w:rsidRPr="002E4D10">
              <w:rPr>
                <w:rStyle w:val="Hyperlink"/>
                <w:noProof/>
              </w:rPr>
              <w:t>2.4.2</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Χρόνος και Τρόπος υποβολής προσφορών</w:t>
            </w:r>
            <w:r w:rsidRPr="002E4D10">
              <w:rPr>
                <w:noProof/>
                <w:webHidden/>
              </w:rPr>
              <w:tab/>
            </w:r>
            <w:r w:rsidRPr="002E4D10">
              <w:rPr>
                <w:noProof/>
                <w:webHidden/>
              </w:rPr>
              <w:fldChar w:fldCharType="begin"/>
            </w:r>
            <w:r w:rsidRPr="002E4D10">
              <w:rPr>
                <w:noProof/>
                <w:webHidden/>
              </w:rPr>
              <w:instrText xml:space="preserve"> PAGEREF _Toc230177233 \h </w:instrText>
            </w:r>
            <w:r w:rsidRPr="002E4D10">
              <w:rPr>
                <w:noProof/>
                <w:webHidden/>
              </w:rPr>
            </w:r>
            <w:r w:rsidRPr="002E4D10">
              <w:rPr>
                <w:noProof/>
                <w:webHidden/>
              </w:rPr>
              <w:fldChar w:fldCharType="separate"/>
            </w:r>
            <w:r w:rsidRPr="002E4D10">
              <w:rPr>
                <w:noProof/>
                <w:webHidden/>
              </w:rPr>
              <w:t>48</w:t>
            </w:r>
            <w:r w:rsidRPr="002E4D10">
              <w:rPr>
                <w:noProof/>
                <w:webHidden/>
              </w:rPr>
              <w:fldChar w:fldCharType="end"/>
            </w:r>
          </w:hyperlink>
        </w:p>
        <w:p w14:paraId="7093C78F" w14:textId="4434868A"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4" w:history="1">
            <w:r w:rsidRPr="002E4D10">
              <w:rPr>
                <w:rStyle w:val="Hyperlink"/>
                <w:noProof/>
              </w:rPr>
              <w:t>2.4.3</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Περιεχόμενα Φακέλου «Δικαιολογητικά Συμμετοχής - Τεχνική Προσφορά»</w:t>
            </w:r>
            <w:r w:rsidRPr="002E4D10">
              <w:rPr>
                <w:noProof/>
                <w:webHidden/>
              </w:rPr>
              <w:tab/>
            </w:r>
            <w:r w:rsidRPr="002E4D10">
              <w:rPr>
                <w:noProof/>
                <w:webHidden/>
              </w:rPr>
              <w:fldChar w:fldCharType="begin"/>
            </w:r>
            <w:r w:rsidRPr="002E4D10">
              <w:rPr>
                <w:noProof/>
                <w:webHidden/>
              </w:rPr>
              <w:instrText xml:space="preserve"> PAGEREF _Toc230177234 \h </w:instrText>
            </w:r>
            <w:r w:rsidRPr="002E4D10">
              <w:rPr>
                <w:noProof/>
                <w:webHidden/>
              </w:rPr>
            </w:r>
            <w:r w:rsidRPr="002E4D10">
              <w:rPr>
                <w:noProof/>
                <w:webHidden/>
              </w:rPr>
              <w:fldChar w:fldCharType="separate"/>
            </w:r>
            <w:r w:rsidRPr="002E4D10">
              <w:rPr>
                <w:noProof/>
                <w:webHidden/>
              </w:rPr>
              <w:t>52</w:t>
            </w:r>
            <w:r w:rsidRPr="002E4D10">
              <w:rPr>
                <w:noProof/>
                <w:webHidden/>
              </w:rPr>
              <w:fldChar w:fldCharType="end"/>
            </w:r>
          </w:hyperlink>
        </w:p>
        <w:p w14:paraId="705BA5D1" w14:textId="3F085DF5" w:rsidR="002E4D10" w:rsidRPr="002E4D10" w:rsidRDefault="002E4D10">
          <w:pPr>
            <w:pStyle w:val="TOC4"/>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35" w:history="1">
            <w:r w:rsidRPr="002E4D10">
              <w:rPr>
                <w:rStyle w:val="Hyperlink"/>
                <w:noProof/>
              </w:rPr>
              <w:t>2.4.3.1</w:t>
            </w:r>
            <w:r w:rsidRPr="002E4D10">
              <w:rPr>
                <w:rFonts w:asciiTheme="minorHAnsi" w:eastAsiaTheme="minorEastAsia" w:hAnsiTheme="minorHAnsi" w:cstheme="minorBidi"/>
                <w:noProof/>
                <w:kern w:val="2"/>
                <w:sz w:val="24"/>
                <w:szCs w:val="24"/>
                <w:lang w:val="el-GR" w:eastAsia="el-GR"/>
                <w14:ligatures w14:val="standardContextual"/>
              </w:rPr>
              <w:tab/>
            </w:r>
            <w:r w:rsidRPr="002E4D10">
              <w:rPr>
                <w:rStyle w:val="Hyperlink"/>
                <w:noProof/>
              </w:rPr>
              <w:t>Δικαιολογητικά Συμμετοχής</w:t>
            </w:r>
            <w:r w:rsidRPr="002E4D10">
              <w:rPr>
                <w:noProof/>
                <w:webHidden/>
              </w:rPr>
              <w:tab/>
            </w:r>
            <w:r w:rsidRPr="002E4D10">
              <w:rPr>
                <w:noProof/>
                <w:webHidden/>
              </w:rPr>
              <w:fldChar w:fldCharType="begin"/>
            </w:r>
            <w:r w:rsidRPr="002E4D10">
              <w:rPr>
                <w:noProof/>
                <w:webHidden/>
              </w:rPr>
              <w:instrText xml:space="preserve"> PAGEREF _Toc230177235 \h </w:instrText>
            </w:r>
            <w:r w:rsidRPr="002E4D10">
              <w:rPr>
                <w:noProof/>
                <w:webHidden/>
              </w:rPr>
            </w:r>
            <w:r w:rsidRPr="002E4D10">
              <w:rPr>
                <w:noProof/>
                <w:webHidden/>
              </w:rPr>
              <w:fldChar w:fldCharType="separate"/>
            </w:r>
            <w:r w:rsidRPr="002E4D10">
              <w:rPr>
                <w:noProof/>
                <w:webHidden/>
              </w:rPr>
              <w:t>52</w:t>
            </w:r>
            <w:r w:rsidRPr="002E4D10">
              <w:rPr>
                <w:noProof/>
                <w:webHidden/>
              </w:rPr>
              <w:fldChar w:fldCharType="end"/>
            </w:r>
          </w:hyperlink>
        </w:p>
        <w:p w14:paraId="06F54049" w14:textId="63025992" w:rsidR="002E4D10" w:rsidRPr="002E4D10" w:rsidRDefault="002E4D10">
          <w:pPr>
            <w:pStyle w:val="TOC4"/>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36" w:history="1">
            <w:r w:rsidRPr="002E4D10">
              <w:rPr>
                <w:rStyle w:val="Hyperlink"/>
                <w:noProof/>
              </w:rPr>
              <w:t>2.4.3.2</w:t>
            </w:r>
            <w:r w:rsidRPr="002E4D10">
              <w:rPr>
                <w:rFonts w:asciiTheme="minorHAnsi" w:eastAsiaTheme="minorEastAsia" w:hAnsiTheme="minorHAnsi" w:cstheme="minorBidi"/>
                <w:noProof/>
                <w:kern w:val="2"/>
                <w:sz w:val="24"/>
                <w:szCs w:val="24"/>
                <w:lang w:val="el-GR" w:eastAsia="el-GR"/>
                <w14:ligatures w14:val="standardContextual"/>
              </w:rPr>
              <w:tab/>
            </w:r>
            <w:r w:rsidRPr="002E4D10">
              <w:rPr>
                <w:rStyle w:val="Hyperlink"/>
                <w:noProof/>
              </w:rPr>
              <w:t>Τεχνική Προσφορά</w:t>
            </w:r>
            <w:r w:rsidRPr="002E4D10">
              <w:rPr>
                <w:noProof/>
                <w:webHidden/>
              </w:rPr>
              <w:tab/>
            </w:r>
            <w:r w:rsidRPr="002E4D10">
              <w:rPr>
                <w:noProof/>
                <w:webHidden/>
              </w:rPr>
              <w:fldChar w:fldCharType="begin"/>
            </w:r>
            <w:r w:rsidRPr="002E4D10">
              <w:rPr>
                <w:noProof/>
                <w:webHidden/>
              </w:rPr>
              <w:instrText xml:space="preserve"> PAGEREF _Toc230177236 \h </w:instrText>
            </w:r>
            <w:r w:rsidRPr="002E4D10">
              <w:rPr>
                <w:noProof/>
                <w:webHidden/>
              </w:rPr>
            </w:r>
            <w:r w:rsidRPr="002E4D10">
              <w:rPr>
                <w:noProof/>
                <w:webHidden/>
              </w:rPr>
              <w:fldChar w:fldCharType="separate"/>
            </w:r>
            <w:r w:rsidRPr="002E4D10">
              <w:rPr>
                <w:noProof/>
                <w:webHidden/>
              </w:rPr>
              <w:t>54</w:t>
            </w:r>
            <w:r w:rsidRPr="002E4D10">
              <w:rPr>
                <w:noProof/>
                <w:webHidden/>
              </w:rPr>
              <w:fldChar w:fldCharType="end"/>
            </w:r>
          </w:hyperlink>
        </w:p>
        <w:p w14:paraId="09AFDFA7" w14:textId="037B3CC9"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7" w:history="1">
            <w:r w:rsidRPr="002E4D10">
              <w:rPr>
                <w:rStyle w:val="Hyperlink"/>
                <w:noProof/>
              </w:rPr>
              <w:t>2.4.4</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Περιεχόμενα Φακέλου «Οικονομική Προσφορά» / Τρόπος σύνταξης και υποβολής οικονομικών προσφορών</w:t>
            </w:r>
            <w:r w:rsidRPr="002E4D10">
              <w:rPr>
                <w:noProof/>
                <w:webHidden/>
              </w:rPr>
              <w:tab/>
            </w:r>
            <w:r w:rsidRPr="002E4D10">
              <w:rPr>
                <w:noProof/>
                <w:webHidden/>
              </w:rPr>
              <w:fldChar w:fldCharType="begin"/>
            </w:r>
            <w:r w:rsidRPr="002E4D10">
              <w:rPr>
                <w:noProof/>
                <w:webHidden/>
              </w:rPr>
              <w:instrText xml:space="preserve"> PAGEREF _Toc230177237 \h </w:instrText>
            </w:r>
            <w:r w:rsidRPr="002E4D10">
              <w:rPr>
                <w:noProof/>
                <w:webHidden/>
              </w:rPr>
            </w:r>
            <w:r w:rsidRPr="002E4D10">
              <w:rPr>
                <w:noProof/>
                <w:webHidden/>
              </w:rPr>
              <w:fldChar w:fldCharType="separate"/>
            </w:r>
            <w:r w:rsidRPr="002E4D10">
              <w:rPr>
                <w:noProof/>
                <w:webHidden/>
              </w:rPr>
              <w:t>54</w:t>
            </w:r>
            <w:r w:rsidRPr="002E4D10">
              <w:rPr>
                <w:noProof/>
                <w:webHidden/>
              </w:rPr>
              <w:fldChar w:fldCharType="end"/>
            </w:r>
          </w:hyperlink>
        </w:p>
        <w:p w14:paraId="3B23C6CF" w14:textId="50B7367F"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8" w:history="1">
            <w:r w:rsidRPr="002E4D10">
              <w:rPr>
                <w:rStyle w:val="Hyperlink"/>
                <w:noProof/>
              </w:rPr>
              <w:t>2.4.5</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Χρόνος ισχύος των προσφορών</w:t>
            </w:r>
            <w:r w:rsidRPr="002E4D10">
              <w:rPr>
                <w:noProof/>
                <w:webHidden/>
              </w:rPr>
              <w:tab/>
            </w:r>
            <w:r w:rsidRPr="002E4D10">
              <w:rPr>
                <w:noProof/>
                <w:webHidden/>
              </w:rPr>
              <w:fldChar w:fldCharType="begin"/>
            </w:r>
            <w:r w:rsidRPr="002E4D10">
              <w:rPr>
                <w:noProof/>
                <w:webHidden/>
              </w:rPr>
              <w:instrText xml:space="preserve"> PAGEREF _Toc230177238 \h </w:instrText>
            </w:r>
            <w:r w:rsidRPr="002E4D10">
              <w:rPr>
                <w:noProof/>
                <w:webHidden/>
              </w:rPr>
            </w:r>
            <w:r w:rsidRPr="002E4D10">
              <w:rPr>
                <w:noProof/>
                <w:webHidden/>
              </w:rPr>
              <w:fldChar w:fldCharType="separate"/>
            </w:r>
            <w:r w:rsidRPr="002E4D10">
              <w:rPr>
                <w:noProof/>
                <w:webHidden/>
              </w:rPr>
              <w:t>54</w:t>
            </w:r>
            <w:r w:rsidRPr="002E4D10">
              <w:rPr>
                <w:noProof/>
                <w:webHidden/>
              </w:rPr>
              <w:fldChar w:fldCharType="end"/>
            </w:r>
          </w:hyperlink>
        </w:p>
        <w:p w14:paraId="668ED56E" w14:textId="1F5A1AAF"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39" w:history="1">
            <w:r w:rsidRPr="002E4D10">
              <w:rPr>
                <w:rStyle w:val="Hyperlink"/>
                <w:noProof/>
              </w:rPr>
              <w:t>2.4.6</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Λόγοι απόρριψης προσφορών</w:t>
            </w:r>
            <w:r w:rsidRPr="002E4D10">
              <w:rPr>
                <w:noProof/>
                <w:webHidden/>
              </w:rPr>
              <w:tab/>
            </w:r>
            <w:r w:rsidRPr="002E4D10">
              <w:rPr>
                <w:noProof/>
                <w:webHidden/>
              </w:rPr>
              <w:fldChar w:fldCharType="begin"/>
            </w:r>
            <w:r w:rsidRPr="002E4D10">
              <w:rPr>
                <w:noProof/>
                <w:webHidden/>
              </w:rPr>
              <w:instrText xml:space="preserve"> PAGEREF _Toc230177239 \h </w:instrText>
            </w:r>
            <w:r w:rsidRPr="002E4D10">
              <w:rPr>
                <w:noProof/>
                <w:webHidden/>
              </w:rPr>
            </w:r>
            <w:r w:rsidRPr="002E4D10">
              <w:rPr>
                <w:noProof/>
                <w:webHidden/>
              </w:rPr>
              <w:fldChar w:fldCharType="separate"/>
            </w:r>
            <w:r w:rsidRPr="002E4D10">
              <w:rPr>
                <w:noProof/>
                <w:webHidden/>
              </w:rPr>
              <w:t>55</w:t>
            </w:r>
            <w:r w:rsidRPr="002E4D10">
              <w:rPr>
                <w:noProof/>
                <w:webHidden/>
              </w:rPr>
              <w:fldChar w:fldCharType="end"/>
            </w:r>
          </w:hyperlink>
        </w:p>
        <w:p w14:paraId="109EBBD3" w14:textId="4873C5D8" w:rsidR="002E4D10" w:rsidRDefault="002E4D10">
          <w:pPr>
            <w:pStyle w:val="TOC1"/>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177240" w:history="1">
            <w:r w:rsidRPr="00B756F4">
              <w:rPr>
                <w:rStyle w:val="Hyperlink"/>
                <w:noProof/>
                <w:lang w:val="en-US"/>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B756F4">
              <w:rPr>
                <w:rStyle w:val="Hyperlink"/>
                <w:noProof/>
                <w:lang w:val="en-US"/>
              </w:rPr>
              <w:t>ΔΙΕΝΕΡΓΕΙΑ ΔΙΑΔΙΚΑΣΙΑΣ - ΑΞΙΟΛΟΓΗΣΗ ΠΡΟΣΦΟΡΩΝ</w:t>
            </w:r>
            <w:r>
              <w:rPr>
                <w:noProof/>
                <w:webHidden/>
              </w:rPr>
              <w:tab/>
            </w:r>
            <w:r>
              <w:rPr>
                <w:noProof/>
                <w:webHidden/>
              </w:rPr>
              <w:fldChar w:fldCharType="begin"/>
            </w:r>
            <w:r>
              <w:rPr>
                <w:noProof/>
                <w:webHidden/>
              </w:rPr>
              <w:instrText xml:space="preserve"> PAGEREF _Toc230177240 \h </w:instrText>
            </w:r>
            <w:r>
              <w:rPr>
                <w:noProof/>
                <w:webHidden/>
              </w:rPr>
            </w:r>
            <w:r>
              <w:rPr>
                <w:noProof/>
                <w:webHidden/>
              </w:rPr>
              <w:fldChar w:fldCharType="separate"/>
            </w:r>
            <w:r>
              <w:rPr>
                <w:noProof/>
                <w:webHidden/>
              </w:rPr>
              <w:t>57</w:t>
            </w:r>
            <w:r>
              <w:rPr>
                <w:noProof/>
                <w:webHidden/>
              </w:rPr>
              <w:fldChar w:fldCharType="end"/>
            </w:r>
          </w:hyperlink>
        </w:p>
        <w:p w14:paraId="34983F7B" w14:textId="0572014B"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41" w:history="1">
            <w:r w:rsidRPr="002E4D10">
              <w:rPr>
                <w:rStyle w:val="Hyperlink"/>
                <w:noProof/>
              </w:rPr>
              <w:t>3.1</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Αποσφράγιση και αξιολόγηση προσφορών</w:t>
            </w:r>
            <w:r w:rsidRPr="002E4D10">
              <w:rPr>
                <w:noProof/>
                <w:webHidden/>
              </w:rPr>
              <w:tab/>
            </w:r>
            <w:r w:rsidRPr="002E4D10">
              <w:rPr>
                <w:noProof/>
                <w:webHidden/>
              </w:rPr>
              <w:fldChar w:fldCharType="begin"/>
            </w:r>
            <w:r w:rsidRPr="002E4D10">
              <w:rPr>
                <w:noProof/>
                <w:webHidden/>
              </w:rPr>
              <w:instrText xml:space="preserve"> PAGEREF _Toc230177241 \h </w:instrText>
            </w:r>
            <w:r w:rsidRPr="002E4D10">
              <w:rPr>
                <w:noProof/>
                <w:webHidden/>
              </w:rPr>
            </w:r>
            <w:r w:rsidRPr="002E4D10">
              <w:rPr>
                <w:noProof/>
                <w:webHidden/>
              </w:rPr>
              <w:fldChar w:fldCharType="separate"/>
            </w:r>
            <w:r w:rsidRPr="002E4D10">
              <w:rPr>
                <w:noProof/>
                <w:webHidden/>
              </w:rPr>
              <w:t>57</w:t>
            </w:r>
            <w:r w:rsidRPr="002E4D10">
              <w:rPr>
                <w:noProof/>
                <w:webHidden/>
              </w:rPr>
              <w:fldChar w:fldCharType="end"/>
            </w:r>
          </w:hyperlink>
        </w:p>
        <w:p w14:paraId="4FC82381" w14:textId="2E08A2EB"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42" w:history="1">
            <w:r w:rsidRPr="002E4D10">
              <w:rPr>
                <w:rStyle w:val="Hyperlink"/>
                <w:noProof/>
              </w:rPr>
              <w:t>3.1.1</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Ηλεκτρονική αποσφράγιση προσφορών</w:t>
            </w:r>
            <w:r w:rsidRPr="002E4D10">
              <w:rPr>
                <w:noProof/>
                <w:webHidden/>
              </w:rPr>
              <w:tab/>
            </w:r>
            <w:r w:rsidRPr="002E4D10">
              <w:rPr>
                <w:noProof/>
                <w:webHidden/>
              </w:rPr>
              <w:fldChar w:fldCharType="begin"/>
            </w:r>
            <w:r w:rsidRPr="002E4D10">
              <w:rPr>
                <w:noProof/>
                <w:webHidden/>
              </w:rPr>
              <w:instrText xml:space="preserve"> PAGEREF _Toc230177242 \h </w:instrText>
            </w:r>
            <w:r w:rsidRPr="002E4D10">
              <w:rPr>
                <w:noProof/>
                <w:webHidden/>
              </w:rPr>
            </w:r>
            <w:r w:rsidRPr="002E4D10">
              <w:rPr>
                <w:noProof/>
                <w:webHidden/>
              </w:rPr>
              <w:fldChar w:fldCharType="separate"/>
            </w:r>
            <w:r w:rsidRPr="002E4D10">
              <w:rPr>
                <w:noProof/>
                <w:webHidden/>
              </w:rPr>
              <w:t>57</w:t>
            </w:r>
            <w:r w:rsidRPr="002E4D10">
              <w:rPr>
                <w:noProof/>
                <w:webHidden/>
              </w:rPr>
              <w:fldChar w:fldCharType="end"/>
            </w:r>
          </w:hyperlink>
        </w:p>
        <w:p w14:paraId="4C06F330" w14:textId="7F1F230C" w:rsidR="002E4D10" w:rsidRPr="002E4D10" w:rsidRDefault="002E4D10">
          <w:pPr>
            <w:pStyle w:val="TOC3"/>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43" w:history="1">
            <w:r w:rsidRPr="002E4D10">
              <w:rPr>
                <w:rStyle w:val="Hyperlink"/>
                <w:noProof/>
              </w:rPr>
              <w:t>3.1.2</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Αξιολόγηση προσφορών</w:t>
            </w:r>
            <w:r w:rsidRPr="002E4D10">
              <w:rPr>
                <w:noProof/>
                <w:webHidden/>
              </w:rPr>
              <w:tab/>
            </w:r>
            <w:r w:rsidRPr="002E4D10">
              <w:rPr>
                <w:noProof/>
                <w:webHidden/>
              </w:rPr>
              <w:fldChar w:fldCharType="begin"/>
            </w:r>
            <w:r w:rsidRPr="002E4D10">
              <w:rPr>
                <w:noProof/>
                <w:webHidden/>
              </w:rPr>
              <w:instrText xml:space="preserve"> PAGEREF _Toc230177243 \h </w:instrText>
            </w:r>
            <w:r w:rsidRPr="002E4D10">
              <w:rPr>
                <w:noProof/>
                <w:webHidden/>
              </w:rPr>
            </w:r>
            <w:r w:rsidRPr="002E4D10">
              <w:rPr>
                <w:noProof/>
                <w:webHidden/>
              </w:rPr>
              <w:fldChar w:fldCharType="separate"/>
            </w:r>
            <w:r w:rsidRPr="002E4D10">
              <w:rPr>
                <w:noProof/>
                <w:webHidden/>
              </w:rPr>
              <w:t>57</w:t>
            </w:r>
            <w:r w:rsidRPr="002E4D10">
              <w:rPr>
                <w:noProof/>
                <w:webHidden/>
              </w:rPr>
              <w:fldChar w:fldCharType="end"/>
            </w:r>
          </w:hyperlink>
        </w:p>
        <w:p w14:paraId="41AC64C9" w14:textId="0B578A10"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44" w:history="1">
            <w:r w:rsidRPr="002E4D10">
              <w:rPr>
                <w:rStyle w:val="Hyperlink"/>
                <w:noProof/>
              </w:rPr>
              <w:t>3.2</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Πρόσκληση υποβολής δικαιολογητικών προσωρινού αναδόχου - Δικαιολογητικά προσωρινού αναδόχου</w:t>
            </w:r>
            <w:r w:rsidRPr="002E4D10">
              <w:rPr>
                <w:noProof/>
                <w:webHidden/>
              </w:rPr>
              <w:tab/>
            </w:r>
            <w:r w:rsidRPr="002E4D10">
              <w:rPr>
                <w:noProof/>
                <w:webHidden/>
              </w:rPr>
              <w:fldChar w:fldCharType="begin"/>
            </w:r>
            <w:r w:rsidRPr="002E4D10">
              <w:rPr>
                <w:noProof/>
                <w:webHidden/>
              </w:rPr>
              <w:instrText xml:space="preserve"> PAGEREF _Toc230177244 \h </w:instrText>
            </w:r>
            <w:r w:rsidRPr="002E4D10">
              <w:rPr>
                <w:noProof/>
                <w:webHidden/>
              </w:rPr>
            </w:r>
            <w:r w:rsidRPr="002E4D10">
              <w:rPr>
                <w:noProof/>
                <w:webHidden/>
              </w:rPr>
              <w:fldChar w:fldCharType="separate"/>
            </w:r>
            <w:r w:rsidRPr="002E4D10">
              <w:rPr>
                <w:noProof/>
                <w:webHidden/>
              </w:rPr>
              <w:t>59</w:t>
            </w:r>
            <w:r w:rsidRPr="002E4D10">
              <w:rPr>
                <w:noProof/>
                <w:webHidden/>
              </w:rPr>
              <w:fldChar w:fldCharType="end"/>
            </w:r>
          </w:hyperlink>
        </w:p>
        <w:p w14:paraId="0DA33F86" w14:textId="2A634904"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45" w:history="1">
            <w:r w:rsidRPr="002E4D10">
              <w:rPr>
                <w:rStyle w:val="Hyperlink"/>
                <w:noProof/>
              </w:rPr>
              <w:t>3.3</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Κατακύρωση - σύναψη σύμβασης</w:t>
            </w:r>
            <w:r w:rsidRPr="002E4D10">
              <w:rPr>
                <w:noProof/>
                <w:webHidden/>
              </w:rPr>
              <w:tab/>
            </w:r>
            <w:r w:rsidRPr="002E4D10">
              <w:rPr>
                <w:noProof/>
                <w:webHidden/>
              </w:rPr>
              <w:fldChar w:fldCharType="begin"/>
            </w:r>
            <w:r w:rsidRPr="002E4D10">
              <w:rPr>
                <w:noProof/>
                <w:webHidden/>
              </w:rPr>
              <w:instrText xml:space="preserve"> PAGEREF _Toc230177245 \h </w:instrText>
            </w:r>
            <w:r w:rsidRPr="002E4D10">
              <w:rPr>
                <w:noProof/>
                <w:webHidden/>
              </w:rPr>
            </w:r>
            <w:r w:rsidRPr="002E4D10">
              <w:rPr>
                <w:noProof/>
                <w:webHidden/>
              </w:rPr>
              <w:fldChar w:fldCharType="separate"/>
            </w:r>
            <w:r w:rsidRPr="002E4D10">
              <w:rPr>
                <w:noProof/>
                <w:webHidden/>
              </w:rPr>
              <w:t>61</w:t>
            </w:r>
            <w:r w:rsidRPr="002E4D10">
              <w:rPr>
                <w:noProof/>
                <w:webHidden/>
              </w:rPr>
              <w:fldChar w:fldCharType="end"/>
            </w:r>
          </w:hyperlink>
        </w:p>
        <w:p w14:paraId="4AC8BC9D" w14:textId="76F7E8AB"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46" w:history="1">
            <w:r w:rsidRPr="002E4D10">
              <w:rPr>
                <w:rStyle w:val="Hyperlink"/>
                <w:noProof/>
              </w:rPr>
              <w:t>3.4</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Προδικαστικές Προσφυγές - Προσωρινή και Οριστική Δικαστική Προστασία</w:t>
            </w:r>
            <w:r w:rsidRPr="002E4D10">
              <w:rPr>
                <w:noProof/>
                <w:webHidden/>
              </w:rPr>
              <w:tab/>
            </w:r>
            <w:r w:rsidRPr="002E4D10">
              <w:rPr>
                <w:noProof/>
                <w:webHidden/>
              </w:rPr>
              <w:fldChar w:fldCharType="begin"/>
            </w:r>
            <w:r w:rsidRPr="002E4D10">
              <w:rPr>
                <w:noProof/>
                <w:webHidden/>
              </w:rPr>
              <w:instrText xml:space="preserve"> PAGEREF _Toc230177246 \h </w:instrText>
            </w:r>
            <w:r w:rsidRPr="002E4D10">
              <w:rPr>
                <w:noProof/>
                <w:webHidden/>
              </w:rPr>
            </w:r>
            <w:r w:rsidRPr="002E4D10">
              <w:rPr>
                <w:noProof/>
                <w:webHidden/>
              </w:rPr>
              <w:fldChar w:fldCharType="separate"/>
            </w:r>
            <w:r w:rsidRPr="002E4D10">
              <w:rPr>
                <w:noProof/>
                <w:webHidden/>
              </w:rPr>
              <w:t>63</w:t>
            </w:r>
            <w:r w:rsidRPr="002E4D10">
              <w:rPr>
                <w:noProof/>
                <w:webHidden/>
              </w:rPr>
              <w:fldChar w:fldCharType="end"/>
            </w:r>
          </w:hyperlink>
        </w:p>
        <w:p w14:paraId="11F8B113" w14:textId="3AF3E825"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47" w:history="1">
            <w:r w:rsidRPr="002E4D10">
              <w:rPr>
                <w:rStyle w:val="Hyperlink"/>
                <w:noProof/>
              </w:rPr>
              <w:t>3.5</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Ματαίωση Διαδικασίας</w:t>
            </w:r>
            <w:r w:rsidRPr="002E4D10">
              <w:rPr>
                <w:noProof/>
                <w:webHidden/>
              </w:rPr>
              <w:tab/>
            </w:r>
            <w:r w:rsidRPr="002E4D10">
              <w:rPr>
                <w:noProof/>
                <w:webHidden/>
              </w:rPr>
              <w:fldChar w:fldCharType="begin"/>
            </w:r>
            <w:r w:rsidRPr="002E4D10">
              <w:rPr>
                <w:noProof/>
                <w:webHidden/>
              </w:rPr>
              <w:instrText xml:space="preserve"> PAGEREF _Toc230177247 \h </w:instrText>
            </w:r>
            <w:r w:rsidRPr="002E4D10">
              <w:rPr>
                <w:noProof/>
                <w:webHidden/>
              </w:rPr>
            </w:r>
            <w:r w:rsidRPr="002E4D10">
              <w:rPr>
                <w:noProof/>
                <w:webHidden/>
              </w:rPr>
              <w:fldChar w:fldCharType="separate"/>
            </w:r>
            <w:r w:rsidRPr="002E4D10">
              <w:rPr>
                <w:noProof/>
                <w:webHidden/>
              </w:rPr>
              <w:t>66</w:t>
            </w:r>
            <w:r w:rsidRPr="002E4D10">
              <w:rPr>
                <w:noProof/>
                <w:webHidden/>
              </w:rPr>
              <w:fldChar w:fldCharType="end"/>
            </w:r>
          </w:hyperlink>
        </w:p>
        <w:p w14:paraId="0CADD7CF" w14:textId="1D34AFDC" w:rsidR="002E4D10" w:rsidRDefault="002E4D10">
          <w:pPr>
            <w:pStyle w:val="TOC1"/>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177248" w:history="1">
            <w:r w:rsidRPr="00B756F4">
              <w:rPr>
                <w:rStyle w:val="Hyperlink"/>
                <w:noProof/>
                <w:lang w:val="en-US"/>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B756F4">
              <w:rPr>
                <w:rStyle w:val="Hyperlink"/>
                <w:noProof/>
                <w:lang w:val="en-US"/>
              </w:rPr>
              <w:t>ΟΡΟΙ ΕΚΤΕΛΕΣΗΣ ΤΗΣ ΣΥΜΒΑΣΗΣ</w:t>
            </w:r>
            <w:r>
              <w:rPr>
                <w:noProof/>
                <w:webHidden/>
              </w:rPr>
              <w:tab/>
            </w:r>
            <w:r>
              <w:rPr>
                <w:noProof/>
                <w:webHidden/>
              </w:rPr>
              <w:fldChar w:fldCharType="begin"/>
            </w:r>
            <w:r>
              <w:rPr>
                <w:noProof/>
                <w:webHidden/>
              </w:rPr>
              <w:instrText xml:space="preserve"> PAGEREF _Toc230177248 \h </w:instrText>
            </w:r>
            <w:r>
              <w:rPr>
                <w:noProof/>
                <w:webHidden/>
              </w:rPr>
            </w:r>
            <w:r>
              <w:rPr>
                <w:noProof/>
                <w:webHidden/>
              </w:rPr>
              <w:fldChar w:fldCharType="separate"/>
            </w:r>
            <w:r>
              <w:rPr>
                <w:noProof/>
                <w:webHidden/>
              </w:rPr>
              <w:t>67</w:t>
            </w:r>
            <w:r>
              <w:rPr>
                <w:noProof/>
                <w:webHidden/>
              </w:rPr>
              <w:fldChar w:fldCharType="end"/>
            </w:r>
          </w:hyperlink>
        </w:p>
        <w:p w14:paraId="043CD2A1" w14:textId="292C63A1"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49" w:history="1">
            <w:r w:rsidRPr="002E4D10">
              <w:rPr>
                <w:rStyle w:val="Hyperlink"/>
                <w:noProof/>
              </w:rPr>
              <w:t>4.1</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Εγγυήσεις (καλής εκτέλεσης)</w:t>
            </w:r>
            <w:r w:rsidRPr="002E4D10">
              <w:rPr>
                <w:noProof/>
                <w:webHidden/>
              </w:rPr>
              <w:tab/>
            </w:r>
            <w:r w:rsidRPr="002E4D10">
              <w:rPr>
                <w:noProof/>
                <w:webHidden/>
              </w:rPr>
              <w:fldChar w:fldCharType="begin"/>
            </w:r>
            <w:r w:rsidRPr="002E4D10">
              <w:rPr>
                <w:noProof/>
                <w:webHidden/>
              </w:rPr>
              <w:instrText xml:space="preserve"> PAGEREF _Toc230177249 \h </w:instrText>
            </w:r>
            <w:r w:rsidRPr="002E4D10">
              <w:rPr>
                <w:noProof/>
                <w:webHidden/>
              </w:rPr>
            </w:r>
            <w:r w:rsidRPr="002E4D10">
              <w:rPr>
                <w:noProof/>
                <w:webHidden/>
              </w:rPr>
              <w:fldChar w:fldCharType="separate"/>
            </w:r>
            <w:r w:rsidRPr="002E4D10">
              <w:rPr>
                <w:noProof/>
                <w:webHidden/>
              </w:rPr>
              <w:t>67</w:t>
            </w:r>
            <w:r w:rsidRPr="002E4D10">
              <w:rPr>
                <w:noProof/>
                <w:webHidden/>
              </w:rPr>
              <w:fldChar w:fldCharType="end"/>
            </w:r>
          </w:hyperlink>
        </w:p>
        <w:p w14:paraId="2C692755" w14:textId="6989A136"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0" w:history="1">
            <w:r w:rsidRPr="002E4D10">
              <w:rPr>
                <w:rStyle w:val="Hyperlink"/>
                <w:noProof/>
              </w:rPr>
              <w:t>4.2</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Συμβατικό πλαίσιο – Εφαρμοστέα νομοθεσία</w:t>
            </w:r>
            <w:r w:rsidRPr="002E4D10">
              <w:rPr>
                <w:noProof/>
                <w:webHidden/>
              </w:rPr>
              <w:tab/>
            </w:r>
            <w:r w:rsidRPr="002E4D10">
              <w:rPr>
                <w:noProof/>
                <w:webHidden/>
              </w:rPr>
              <w:fldChar w:fldCharType="begin"/>
            </w:r>
            <w:r w:rsidRPr="002E4D10">
              <w:rPr>
                <w:noProof/>
                <w:webHidden/>
              </w:rPr>
              <w:instrText xml:space="preserve"> PAGEREF _Toc230177250 \h </w:instrText>
            </w:r>
            <w:r w:rsidRPr="002E4D10">
              <w:rPr>
                <w:noProof/>
                <w:webHidden/>
              </w:rPr>
            </w:r>
            <w:r w:rsidRPr="002E4D10">
              <w:rPr>
                <w:noProof/>
                <w:webHidden/>
              </w:rPr>
              <w:fldChar w:fldCharType="separate"/>
            </w:r>
            <w:r w:rsidRPr="002E4D10">
              <w:rPr>
                <w:noProof/>
                <w:webHidden/>
              </w:rPr>
              <w:t>67</w:t>
            </w:r>
            <w:r w:rsidRPr="002E4D10">
              <w:rPr>
                <w:noProof/>
                <w:webHidden/>
              </w:rPr>
              <w:fldChar w:fldCharType="end"/>
            </w:r>
          </w:hyperlink>
        </w:p>
        <w:p w14:paraId="5916AE3C" w14:textId="2B0C6F63"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1" w:history="1">
            <w:r w:rsidRPr="002E4D10">
              <w:rPr>
                <w:rStyle w:val="Hyperlink"/>
                <w:noProof/>
              </w:rPr>
              <w:t>4.3</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Όροι εκτέλεσης της σύμβασης</w:t>
            </w:r>
            <w:r w:rsidRPr="002E4D10">
              <w:rPr>
                <w:noProof/>
                <w:webHidden/>
              </w:rPr>
              <w:tab/>
            </w:r>
            <w:r w:rsidRPr="002E4D10">
              <w:rPr>
                <w:noProof/>
                <w:webHidden/>
              </w:rPr>
              <w:fldChar w:fldCharType="begin"/>
            </w:r>
            <w:r w:rsidRPr="002E4D10">
              <w:rPr>
                <w:noProof/>
                <w:webHidden/>
              </w:rPr>
              <w:instrText xml:space="preserve"> PAGEREF _Toc230177251 \h </w:instrText>
            </w:r>
            <w:r w:rsidRPr="002E4D10">
              <w:rPr>
                <w:noProof/>
                <w:webHidden/>
              </w:rPr>
            </w:r>
            <w:r w:rsidRPr="002E4D10">
              <w:rPr>
                <w:noProof/>
                <w:webHidden/>
              </w:rPr>
              <w:fldChar w:fldCharType="separate"/>
            </w:r>
            <w:r w:rsidRPr="002E4D10">
              <w:rPr>
                <w:noProof/>
                <w:webHidden/>
              </w:rPr>
              <w:t>67</w:t>
            </w:r>
            <w:r w:rsidRPr="002E4D10">
              <w:rPr>
                <w:noProof/>
                <w:webHidden/>
              </w:rPr>
              <w:fldChar w:fldCharType="end"/>
            </w:r>
          </w:hyperlink>
        </w:p>
        <w:p w14:paraId="56272324" w14:textId="5724C178"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2" w:history="1">
            <w:r w:rsidRPr="002E4D10">
              <w:rPr>
                <w:rStyle w:val="Hyperlink"/>
                <w:noProof/>
              </w:rPr>
              <w:t>4.4</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Υπεργολαβία</w:t>
            </w:r>
            <w:r w:rsidRPr="002E4D10">
              <w:rPr>
                <w:noProof/>
                <w:webHidden/>
              </w:rPr>
              <w:tab/>
            </w:r>
            <w:r w:rsidRPr="002E4D10">
              <w:rPr>
                <w:noProof/>
                <w:webHidden/>
              </w:rPr>
              <w:fldChar w:fldCharType="begin"/>
            </w:r>
            <w:r w:rsidRPr="002E4D10">
              <w:rPr>
                <w:noProof/>
                <w:webHidden/>
              </w:rPr>
              <w:instrText xml:space="preserve"> PAGEREF _Toc230177252 \h </w:instrText>
            </w:r>
            <w:r w:rsidRPr="002E4D10">
              <w:rPr>
                <w:noProof/>
                <w:webHidden/>
              </w:rPr>
            </w:r>
            <w:r w:rsidRPr="002E4D10">
              <w:rPr>
                <w:noProof/>
                <w:webHidden/>
              </w:rPr>
              <w:fldChar w:fldCharType="separate"/>
            </w:r>
            <w:r w:rsidRPr="002E4D10">
              <w:rPr>
                <w:noProof/>
                <w:webHidden/>
              </w:rPr>
              <w:t>71</w:t>
            </w:r>
            <w:r w:rsidRPr="002E4D10">
              <w:rPr>
                <w:noProof/>
                <w:webHidden/>
              </w:rPr>
              <w:fldChar w:fldCharType="end"/>
            </w:r>
          </w:hyperlink>
        </w:p>
        <w:p w14:paraId="367BF2C5" w14:textId="19F91373"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3" w:history="1">
            <w:r w:rsidRPr="002E4D10">
              <w:rPr>
                <w:rStyle w:val="Hyperlink"/>
                <w:noProof/>
              </w:rPr>
              <w:t>4.5</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Τροποποίηση σύμβασης κατά τη διάρκειά της</w:t>
            </w:r>
            <w:r w:rsidRPr="002E4D10">
              <w:rPr>
                <w:noProof/>
                <w:webHidden/>
              </w:rPr>
              <w:tab/>
            </w:r>
            <w:r w:rsidRPr="002E4D10">
              <w:rPr>
                <w:noProof/>
                <w:webHidden/>
              </w:rPr>
              <w:fldChar w:fldCharType="begin"/>
            </w:r>
            <w:r w:rsidRPr="002E4D10">
              <w:rPr>
                <w:noProof/>
                <w:webHidden/>
              </w:rPr>
              <w:instrText xml:space="preserve"> PAGEREF _Toc230177253 \h </w:instrText>
            </w:r>
            <w:r w:rsidRPr="002E4D10">
              <w:rPr>
                <w:noProof/>
                <w:webHidden/>
              </w:rPr>
            </w:r>
            <w:r w:rsidRPr="002E4D10">
              <w:rPr>
                <w:noProof/>
                <w:webHidden/>
              </w:rPr>
              <w:fldChar w:fldCharType="separate"/>
            </w:r>
            <w:r w:rsidRPr="002E4D10">
              <w:rPr>
                <w:noProof/>
                <w:webHidden/>
              </w:rPr>
              <w:t>72</w:t>
            </w:r>
            <w:r w:rsidRPr="002E4D10">
              <w:rPr>
                <w:noProof/>
                <w:webHidden/>
              </w:rPr>
              <w:fldChar w:fldCharType="end"/>
            </w:r>
          </w:hyperlink>
        </w:p>
        <w:p w14:paraId="4C1D4F79" w14:textId="5EBEC27A"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4" w:history="1">
            <w:r w:rsidRPr="002E4D10">
              <w:rPr>
                <w:rStyle w:val="Hyperlink"/>
                <w:noProof/>
              </w:rPr>
              <w:t>4.6</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Δικαίωμα μονομερούς λύσης της σύμβασης</w:t>
            </w:r>
            <w:r w:rsidRPr="002E4D10">
              <w:rPr>
                <w:noProof/>
                <w:webHidden/>
              </w:rPr>
              <w:tab/>
            </w:r>
            <w:r w:rsidRPr="002E4D10">
              <w:rPr>
                <w:noProof/>
                <w:webHidden/>
              </w:rPr>
              <w:fldChar w:fldCharType="begin"/>
            </w:r>
            <w:r w:rsidRPr="002E4D10">
              <w:rPr>
                <w:noProof/>
                <w:webHidden/>
              </w:rPr>
              <w:instrText xml:space="preserve"> PAGEREF _Toc230177254 \h </w:instrText>
            </w:r>
            <w:r w:rsidRPr="002E4D10">
              <w:rPr>
                <w:noProof/>
                <w:webHidden/>
              </w:rPr>
            </w:r>
            <w:r w:rsidRPr="002E4D10">
              <w:rPr>
                <w:noProof/>
                <w:webHidden/>
              </w:rPr>
              <w:fldChar w:fldCharType="separate"/>
            </w:r>
            <w:r w:rsidRPr="002E4D10">
              <w:rPr>
                <w:noProof/>
                <w:webHidden/>
              </w:rPr>
              <w:t>73</w:t>
            </w:r>
            <w:r w:rsidRPr="002E4D10">
              <w:rPr>
                <w:noProof/>
                <w:webHidden/>
              </w:rPr>
              <w:fldChar w:fldCharType="end"/>
            </w:r>
          </w:hyperlink>
        </w:p>
        <w:p w14:paraId="1B7EC1FB" w14:textId="0DE9E5FD" w:rsidR="002E4D10" w:rsidRDefault="002E4D10">
          <w:pPr>
            <w:pStyle w:val="TOC1"/>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177255" w:history="1">
            <w:r w:rsidRPr="00B756F4">
              <w:rPr>
                <w:rStyle w:val="Hyperlink"/>
                <w:noProof/>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B756F4">
              <w:rPr>
                <w:rStyle w:val="Hyperlink"/>
                <w:noProof/>
              </w:rPr>
              <w:t>ΕΙΔΙΚΟΙ ΟΡΟΙ ΕΚΤΕΛΕΣΗΣ ΤΗΣ ΣΥΜΒΑΣΗΣ</w:t>
            </w:r>
            <w:r>
              <w:rPr>
                <w:noProof/>
                <w:webHidden/>
              </w:rPr>
              <w:tab/>
            </w:r>
            <w:r>
              <w:rPr>
                <w:noProof/>
                <w:webHidden/>
              </w:rPr>
              <w:fldChar w:fldCharType="begin"/>
            </w:r>
            <w:r>
              <w:rPr>
                <w:noProof/>
                <w:webHidden/>
              </w:rPr>
              <w:instrText xml:space="preserve"> PAGEREF _Toc230177255 \h </w:instrText>
            </w:r>
            <w:r>
              <w:rPr>
                <w:noProof/>
                <w:webHidden/>
              </w:rPr>
            </w:r>
            <w:r>
              <w:rPr>
                <w:noProof/>
                <w:webHidden/>
              </w:rPr>
              <w:fldChar w:fldCharType="separate"/>
            </w:r>
            <w:r>
              <w:rPr>
                <w:noProof/>
                <w:webHidden/>
              </w:rPr>
              <w:t>74</w:t>
            </w:r>
            <w:r>
              <w:rPr>
                <w:noProof/>
                <w:webHidden/>
              </w:rPr>
              <w:fldChar w:fldCharType="end"/>
            </w:r>
          </w:hyperlink>
        </w:p>
        <w:p w14:paraId="68E478AC" w14:textId="76EF8D36"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6" w:history="1">
            <w:r w:rsidRPr="002E4D10">
              <w:rPr>
                <w:rStyle w:val="Hyperlink"/>
                <w:noProof/>
              </w:rPr>
              <w:t>5.1</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Τρόπος πληρωμής</w:t>
            </w:r>
            <w:r w:rsidRPr="002E4D10">
              <w:rPr>
                <w:noProof/>
                <w:webHidden/>
              </w:rPr>
              <w:tab/>
            </w:r>
            <w:r w:rsidRPr="002E4D10">
              <w:rPr>
                <w:noProof/>
                <w:webHidden/>
              </w:rPr>
              <w:fldChar w:fldCharType="begin"/>
            </w:r>
            <w:r w:rsidRPr="002E4D10">
              <w:rPr>
                <w:noProof/>
                <w:webHidden/>
              </w:rPr>
              <w:instrText xml:space="preserve"> PAGEREF _Toc230177256 \h </w:instrText>
            </w:r>
            <w:r w:rsidRPr="002E4D10">
              <w:rPr>
                <w:noProof/>
                <w:webHidden/>
              </w:rPr>
            </w:r>
            <w:r w:rsidRPr="002E4D10">
              <w:rPr>
                <w:noProof/>
                <w:webHidden/>
              </w:rPr>
              <w:fldChar w:fldCharType="separate"/>
            </w:r>
            <w:r w:rsidRPr="002E4D10">
              <w:rPr>
                <w:noProof/>
                <w:webHidden/>
              </w:rPr>
              <w:t>74</w:t>
            </w:r>
            <w:r w:rsidRPr="002E4D10">
              <w:rPr>
                <w:noProof/>
                <w:webHidden/>
              </w:rPr>
              <w:fldChar w:fldCharType="end"/>
            </w:r>
          </w:hyperlink>
        </w:p>
        <w:p w14:paraId="1FF64B0F" w14:textId="7FAB6548"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7" w:history="1">
            <w:r w:rsidRPr="002E4D10">
              <w:rPr>
                <w:rStyle w:val="Hyperlink"/>
                <w:noProof/>
              </w:rPr>
              <w:t>5.2</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Κήρυξη οικονομικού φορέα έκπτωτου - Κυρώσεις</w:t>
            </w:r>
            <w:r w:rsidRPr="002E4D10">
              <w:rPr>
                <w:noProof/>
                <w:webHidden/>
              </w:rPr>
              <w:tab/>
            </w:r>
            <w:r w:rsidRPr="002E4D10">
              <w:rPr>
                <w:noProof/>
                <w:webHidden/>
              </w:rPr>
              <w:fldChar w:fldCharType="begin"/>
            </w:r>
            <w:r w:rsidRPr="002E4D10">
              <w:rPr>
                <w:noProof/>
                <w:webHidden/>
              </w:rPr>
              <w:instrText xml:space="preserve"> PAGEREF _Toc230177257 \h </w:instrText>
            </w:r>
            <w:r w:rsidRPr="002E4D10">
              <w:rPr>
                <w:noProof/>
                <w:webHidden/>
              </w:rPr>
            </w:r>
            <w:r w:rsidRPr="002E4D10">
              <w:rPr>
                <w:noProof/>
                <w:webHidden/>
              </w:rPr>
              <w:fldChar w:fldCharType="separate"/>
            </w:r>
            <w:r w:rsidRPr="002E4D10">
              <w:rPr>
                <w:noProof/>
                <w:webHidden/>
              </w:rPr>
              <w:t>74</w:t>
            </w:r>
            <w:r w:rsidRPr="002E4D10">
              <w:rPr>
                <w:noProof/>
                <w:webHidden/>
              </w:rPr>
              <w:fldChar w:fldCharType="end"/>
            </w:r>
          </w:hyperlink>
        </w:p>
        <w:p w14:paraId="46AA397E" w14:textId="1CB8EBED"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8" w:history="1">
            <w:r w:rsidRPr="002E4D10">
              <w:rPr>
                <w:rStyle w:val="Hyperlink"/>
                <w:noProof/>
              </w:rPr>
              <w:t>5.3</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Διοικητικές προσφυγές κατά τη διαδικασία εκτέλεσης</w:t>
            </w:r>
            <w:r w:rsidRPr="002E4D10">
              <w:rPr>
                <w:noProof/>
                <w:webHidden/>
              </w:rPr>
              <w:tab/>
            </w:r>
            <w:r w:rsidRPr="002E4D10">
              <w:rPr>
                <w:noProof/>
                <w:webHidden/>
              </w:rPr>
              <w:fldChar w:fldCharType="begin"/>
            </w:r>
            <w:r w:rsidRPr="002E4D10">
              <w:rPr>
                <w:noProof/>
                <w:webHidden/>
              </w:rPr>
              <w:instrText xml:space="preserve"> PAGEREF _Toc230177258 \h </w:instrText>
            </w:r>
            <w:r w:rsidRPr="002E4D10">
              <w:rPr>
                <w:noProof/>
                <w:webHidden/>
              </w:rPr>
            </w:r>
            <w:r w:rsidRPr="002E4D10">
              <w:rPr>
                <w:noProof/>
                <w:webHidden/>
              </w:rPr>
              <w:fldChar w:fldCharType="separate"/>
            </w:r>
            <w:r w:rsidRPr="002E4D10">
              <w:rPr>
                <w:noProof/>
                <w:webHidden/>
              </w:rPr>
              <w:t>76</w:t>
            </w:r>
            <w:r w:rsidRPr="002E4D10">
              <w:rPr>
                <w:noProof/>
                <w:webHidden/>
              </w:rPr>
              <w:fldChar w:fldCharType="end"/>
            </w:r>
          </w:hyperlink>
        </w:p>
        <w:p w14:paraId="0B6C75B6" w14:textId="0FD0256B"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59" w:history="1">
            <w:r w:rsidRPr="002E4D10">
              <w:rPr>
                <w:rStyle w:val="Hyperlink"/>
                <w:noProof/>
              </w:rPr>
              <w:t>5.4</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Δικαστική επίλυση διαφορών</w:t>
            </w:r>
            <w:r w:rsidRPr="002E4D10">
              <w:rPr>
                <w:noProof/>
                <w:webHidden/>
              </w:rPr>
              <w:tab/>
            </w:r>
            <w:r w:rsidRPr="002E4D10">
              <w:rPr>
                <w:noProof/>
                <w:webHidden/>
              </w:rPr>
              <w:fldChar w:fldCharType="begin"/>
            </w:r>
            <w:r w:rsidRPr="002E4D10">
              <w:rPr>
                <w:noProof/>
                <w:webHidden/>
              </w:rPr>
              <w:instrText xml:space="preserve"> PAGEREF _Toc230177259 \h </w:instrText>
            </w:r>
            <w:r w:rsidRPr="002E4D10">
              <w:rPr>
                <w:noProof/>
                <w:webHidden/>
              </w:rPr>
            </w:r>
            <w:r w:rsidRPr="002E4D10">
              <w:rPr>
                <w:noProof/>
                <w:webHidden/>
              </w:rPr>
              <w:fldChar w:fldCharType="separate"/>
            </w:r>
            <w:r w:rsidRPr="002E4D10">
              <w:rPr>
                <w:noProof/>
                <w:webHidden/>
              </w:rPr>
              <w:t>76</w:t>
            </w:r>
            <w:r w:rsidRPr="002E4D10">
              <w:rPr>
                <w:noProof/>
                <w:webHidden/>
              </w:rPr>
              <w:fldChar w:fldCharType="end"/>
            </w:r>
          </w:hyperlink>
        </w:p>
        <w:p w14:paraId="5AEC7FE9" w14:textId="67B51213" w:rsidR="002E4D10" w:rsidRDefault="002E4D10">
          <w:pPr>
            <w:pStyle w:val="TOC1"/>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177260" w:history="1">
            <w:r w:rsidRPr="00B756F4">
              <w:rPr>
                <w:rStyle w:val="Hyperlink"/>
                <w:noProof/>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B756F4">
              <w:rPr>
                <w:rStyle w:val="Hyperlink"/>
                <w:noProof/>
              </w:rPr>
              <w:t>ΧΡΟΝΟΣ ΚΑΙ ΤΡΟΠΟΣ ΕΚΤΕΛΕΣΗΣ</w:t>
            </w:r>
            <w:r>
              <w:rPr>
                <w:noProof/>
                <w:webHidden/>
              </w:rPr>
              <w:tab/>
            </w:r>
            <w:r>
              <w:rPr>
                <w:noProof/>
                <w:webHidden/>
              </w:rPr>
              <w:fldChar w:fldCharType="begin"/>
            </w:r>
            <w:r>
              <w:rPr>
                <w:noProof/>
                <w:webHidden/>
              </w:rPr>
              <w:instrText xml:space="preserve"> PAGEREF _Toc230177260 \h </w:instrText>
            </w:r>
            <w:r>
              <w:rPr>
                <w:noProof/>
                <w:webHidden/>
              </w:rPr>
            </w:r>
            <w:r>
              <w:rPr>
                <w:noProof/>
                <w:webHidden/>
              </w:rPr>
              <w:fldChar w:fldCharType="separate"/>
            </w:r>
            <w:r>
              <w:rPr>
                <w:noProof/>
                <w:webHidden/>
              </w:rPr>
              <w:t>77</w:t>
            </w:r>
            <w:r>
              <w:rPr>
                <w:noProof/>
                <w:webHidden/>
              </w:rPr>
              <w:fldChar w:fldCharType="end"/>
            </w:r>
          </w:hyperlink>
        </w:p>
        <w:p w14:paraId="3DF401B5" w14:textId="4EB54B93"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1" w:history="1">
            <w:r w:rsidRPr="002E4D10">
              <w:rPr>
                <w:rStyle w:val="Hyperlink"/>
                <w:noProof/>
              </w:rPr>
              <w:t>6.1</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Παρακολούθηση της σύμβασης</w:t>
            </w:r>
            <w:r w:rsidRPr="002E4D10">
              <w:rPr>
                <w:noProof/>
                <w:webHidden/>
              </w:rPr>
              <w:tab/>
            </w:r>
            <w:r w:rsidRPr="002E4D10">
              <w:rPr>
                <w:noProof/>
                <w:webHidden/>
              </w:rPr>
              <w:fldChar w:fldCharType="begin"/>
            </w:r>
            <w:r w:rsidRPr="002E4D10">
              <w:rPr>
                <w:noProof/>
                <w:webHidden/>
              </w:rPr>
              <w:instrText xml:space="preserve"> PAGEREF _Toc230177261 \h </w:instrText>
            </w:r>
            <w:r w:rsidRPr="002E4D10">
              <w:rPr>
                <w:noProof/>
                <w:webHidden/>
              </w:rPr>
            </w:r>
            <w:r w:rsidRPr="002E4D10">
              <w:rPr>
                <w:noProof/>
                <w:webHidden/>
              </w:rPr>
              <w:fldChar w:fldCharType="separate"/>
            </w:r>
            <w:r w:rsidRPr="002E4D10">
              <w:rPr>
                <w:noProof/>
                <w:webHidden/>
              </w:rPr>
              <w:t>77</w:t>
            </w:r>
            <w:r w:rsidRPr="002E4D10">
              <w:rPr>
                <w:noProof/>
                <w:webHidden/>
              </w:rPr>
              <w:fldChar w:fldCharType="end"/>
            </w:r>
          </w:hyperlink>
        </w:p>
        <w:p w14:paraId="54F26474" w14:textId="3C6ECCC0"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2" w:history="1">
            <w:r w:rsidRPr="002E4D10">
              <w:rPr>
                <w:rStyle w:val="Hyperlink"/>
                <w:noProof/>
              </w:rPr>
              <w:t>6.2</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Διάρκεια σύμβασης</w:t>
            </w:r>
            <w:r w:rsidRPr="002E4D10">
              <w:rPr>
                <w:noProof/>
                <w:webHidden/>
              </w:rPr>
              <w:tab/>
            </w:r>
            <w:r w:rsidRPr="002E4D10">
              <w:rPr>
                <w:noProof/>
                <w:webHidden/>
              </w:rPr>
              <w:fldChar w:fldCharType="begin"/>
            </w:r>
            <w:r w:rsidRPr="002E4D10">
              <w:rPr>
                <w:noProof/>
                <w:webHidden/>
              </w:rPr>
              <w:instrText xml:space="preserve"> PAGEREF _Toc230177262 \h </w:instrText>
            </w:r>
            <w:r w:rsidRPr="002E4D10">
              <w:rPr>
                <w:noProof/>
                <w:webHidden/>
              </w:rPr>
            </w:r>
            <w:r w:rsidRPr="002E4D10">
              <w:rPr>
                <w:noProof/>
                <w:webHidden/>
              </w:rPr>
              <w:fldChar w:fldCharType="separate"/>
            </w:r>
            <w:r w:rsidRPr="002E4D10">
              <w:rPr>
                <w:noProof/>
                <w:webHidden/>
              </w:rPr>
              <w:t>77</w:t>
            </w:r>
            <w:r w:rsidRPr="002E4D10">
              <w:rPr>
                <w:noProof/>
                <w:webHidden/>
              </w:rPr>
              <w:fldChar w:fldCharType="end"/>
            </w:r>
          </w:hyperlink>
        </w:p>
        <w:p w14:paraId="72049EF6" w14:textId="18F532DC"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3" w:history="1">
            <w:r w:rsidRPr="002E4D10">
              <w:rPr>
                <w:rStyle w:val="Hyperlink"/>
                <w:noProof/>
              </w:rPr>
              <w:t>6.3</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Παραλαβή του αντικειμένου της σύμβασης</w:t>
            </w:r>
            <w:r w:rsidRPr="002E4D10">
              <w:rPr>
                <w:noProof/>
                <w:webHidden/>
              </w:rPr>
              <w:tab/>
            </w:r>
            <w:r w:rsidRPr="002E4D10">
              <w:rPr>
                <w:noProof/>
                <w:webHidden/>
              </w:rPr>
              <w:fldChar w:fldCharType="begin"/>
            </w:r>
            <w:r w:rsidRPr="002E4D10">
              <w:rPr>
                <w:noProof/>
                <w:webHidden/>
              </w:rPr>
              <w:instrText xml:space="preserve"> PAGEREF _Toc230177263 \h </w:instrText>
            </w:r>
            <w:r w:rsidRPr="002E4D10">
              <w:rPr>
                <w:noProof/>
                <w:webHidden/>
              </w:rPr>
            </w:r>
            <w:r w:rsidRPr="002E4D10">
              <w:rPr>
                <w:noProof/>
                <w:webHidden/>
              </w:rPr>
              <w:fldChar w:fldCharType="separate"/>
            </w:r>
            <w:r w:rsidRPr="002E4D10">
              <w:rPr>
                <w:noProof/>
                <w:webHidden/>
              </w:rPr>
              <w:t>77</w:t>
            </w:r>
            <w:r w:rsidRPr="002E4D10">
              <w:rPr>
                <w:noProof/>
                <w:webHidden/>
              </w:rPr>
              <w:fldChar w:fldCharType="end"/>
            </w:r>
          </w:hyperlink>
        </w:p>
        <w:p w14:paraId="365347FE" w14:textId="30B6F962"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4" w:history="1">
            <w:r w:rsidRPr="002E4D10">
              <w:rPr>
                <w:rStyle w:val="Hyperlink"/>
                <w:noProof/>
              </w:rPr>
              <w:t>6.4</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Απόρριψη παραδοτέων – Αντικατάσταση</w:t>
            </w:r>
            <w:r w:rsidRPr="002E4D10">
              <w:rPr>
                <w:noProof/>
                <w:webHidden/>
              </w:rPr>
              <w:tab/>
            </w:r>
            <w:r w:rsidRPr="002E4D10">
              <w:rPr>
                <w:noProof/>
                <w:webHidden/>
              </w:rPr>
              <w:fldChar w:fldCharType="begin"/>
            </w:r>
            <w:r w:rsidRPr="002E4D10">
              <w:rPr>
                <w:noProof/>
                <w:webHidden/>
              </w:rPr>
              <w:instrText xml:space="preserve"> PAGEREF _Toc230177264 \h </w:instrText>
            </w:r>
            <w:r w:rsidRPr="002E4D10">
              <w:rPr>
                <w:noProof/>
                <w:webHidden/>
              </w:rPr>
            </w:r>
            <w:r w:rsidRPr="002E4D10">
              <w:rPr>
                <w:noProof/>
                <w:webHidden/>
              </w:rPr>
              <w:fldChar w:fldCharType="separate"/>
            </w:r>
            <w:r w:rsidRPr="002E4D10">
              <w:rPr>
                <w:noProof/>
                <w:webHidden/>
              </w:rPr>
              <w:t>79</w:t>
            </w:r>
            <w:r w:rsidRPr="002E4D10">
              <w:rPr>
                <w:noProof/>
                <w:webHidden/>
              </w:rPr>
              <w:fldChar w:fldCharType="end"/>
            </w:r>
          </w:hyperlink>
        </w:p>
        <w:p w14:paraId="33FDA23B" w14:textId="25357AC5" w:rsidR="002E4D10" w:rsidRPr="002E4D10" w:rsidRDefault="002E4D10">
          <w:pPr>
            <w:pStyle w:val="TOC2"/>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5" w:history="1">
            <w:r w:rsidRPr="002E4D10">
              <w:rPr>
                <w:rStyle w:val="Hyperlink"/>
                <w:noProof/>
              </w:rPr>
              <w:t>6.5</w:t>
            </w:r>
            <w:r w:rsidRPr="002E4D10">
              <w:rPr>
                <w:rFonts w:asciiTheme="minorHAnsi" w:eastAsiaTheme="minorEastAsia" w:hAnsiTheme="minorHAnsi" w:cstheme="minorBidi"/>
                <w:smallCaps w:val="0"/>
                <w:noProof/>
                <w:kern w:val="2"/>
                <w:sz w:val="24"/>
                <w:szCs w:val="24"/>
                <w:lang w:val="el-GR" w:eastAsia="el-GR"/>
                <w14:ligatures w14:val="standardContextual"/>
              </w:rPr>
              <w:tab/>
            </w:r>
            <w:r w:rsidRPr="002E4D10">
              <w:rPr>
                <w:rStyle w:val="Hyperlink"/>
                <w:noProof/>
              </w:rPr>
              <w:t>Αναπροσαρμογή τιμής</w:t>
            </w:r>
            <w:r w:rsidRPr="002E4D10">
              <w:rPr>
                <w:noProof/>
                <w:webHidden/>
              </w:rPr>
              <w:tab/>
            </w:r>
            <w:r w:rsidRPr="002E4D10">
              <w:rPr>
                <w:noProof/>
                <w:webHidden/>
              </w:rPr>
              <w:fldChar w:fldCharType="begin"/>
            </w:r>
            <w:r w:rsidRPr="002E4D10">
              <w:rPr>
                <w:noProof/>
                <w:webHidden/>
              </w:rPr>
              <w:instrText xml:space="preserve"> PAGEREF _Toc230177265 \h </w:instrText>
            </w:r>
            <w:r w:rsidRPr="002E4D10">
              <w:rPr>
                <w:noProof/>
                <w:webHidden/>
              </w:rPr>
            </w:r>
            <w:r w:rsidRPr="002E4D10">
              <w:rPr>
                <w:noProof/>
                <w:webHidden/>
              </w:rPr>
              <w:fldChar w:fldCharType="separate"/>
            </w:r>
            <w:r w:rsidRPr="002E4D10">
              <w:rPr>
                <w:noProof/>
                <w:webHidden/>
              </w:rPr>
              <w:t>80</w:t>
            </w:r>
            <w:r w:rsidRPr="002E4D10">
              <w:rPr>
                <w:noProof/>
                <w:webHidden/>
              </w:rPr>
              <w:fldChar w:fldCharType="end"/>
            </w:r>
          </w:hyperlink>
        </w:p>
        <w:p w14:paraId="24458BCD" w14:textId="7998CC3F" w:rsidR="002E4D10" w:rsidRDefault="002E4D10">
          <w:pPr>
            <w:pStyle w:val="TOC1"/>
            <w:tabs>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177266" w:history="1">
            <w:r w:rsidRPr="00B756F4">
              <w:rPr>
                <w:rStyle w:val="Hyperlink"/>
                <w:noProof/>
              </w:rPr>
              <w:t>ΠΑΡΑΡΤΗΜΑΤΑ</w:t>
            </w:r>
            <w:r>
              <w:rPr>
                <w:noProof/>
                <w:webHidden/>
              </w:rPr>
              <w:tab/>
            </w:r>
            <w:r>
              <w:rPr>
                <w:noProof/>
                <w:webHidden/>
              </w:rPr>
              <w:fldChar w:fldCharType="begin"/>
            </w:r>
            <w:r>
              <w:rPr>
                <w:noProof/>
                <w:webHidden/>
              </w:rPr>
              <w:instrText xml:space="preserve"> PAGEREF _Toc230177266 \h </w:instrText>
            </w:r>
            <w:r>
              <w:rPr>
                <w:noProof/>
                <w:webHidden/>
              </w:rPr>
            </w:r>
            <w:r>
              <w:rPr>
                <w:noProof/>
                <w:webHidden/>
              </w:rPr>
              <w:fldChar w:fldCharType="separate"/>
            </w:r>
            <w:r>
              <w:rPr>
                <w:noProof/>
                <w:webHidden/>
              </w:rPr>
              <w:t>81</w:t>
            </w:r>
            <w:r>
              <w:rPr>
                <w:noProof/>
                <w:webHidden/>
              </w:rPr>
              <w:fldChar w:fldCharType="end"/>
            </w:r>
          </w:hyperlink>
        </w:p>
        <w:p w14:paraId="1B10ED33" w14:textId="41274D66"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7" w:history="1">
            <w:r w:rsidRPr="00B756F4">
              <w:rPr>
                <w:rStyle w:val="Hyperlink"/>
                <w:b/>
                <w:noProof/>
              </w:rPr>
              <w:t>ΠΑΡΑΡΤΗΜΑ Ι–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_Toc230177267 \h </w:instrText>
            </w:r>
            <w:r>
              <w:rPr>
                <w:noProof/>
                <w:webHidden/>
              </w:rPr>
            </w:r>
            <w:r>
              <w:rPr>
                <w:noProof/>
                <w:webHidden/>
              </w:rPr>
              <w:fldChar w:fldCharType="separate"/>
            </w:r>
            <w:r>
              <w:rPr>
                <w:noProof/>
                <w:webHidden/>
              </w:rPr>
              <w:t>81</w:t>
            </w:r>
            <w:r>
              <w:rPr>
                <w:noProof/>
                <w:webHidden/>
              </w:rPr>
              <w:fldChar w:fldCharType="end"/>
            </w:r>
          </w:hyperlink>
        </w:p>
        <w:p w14:paraId="73687A11" w14:textId="3E78C543"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68" w:history="1">
            <w:r w:rsidRPr="00B756F4">
              <w:rPr>
                <w:rStyle w:val="Hyperlink"/>
                <w:b/>
                <w:noProof/>
              </w:rPr>
              <w:t xml:space="preserve">ΠΑΡΑΡΤΗΜΑ </w:t>
            </w:r>
            <w:r w:rsidRPr="00B756F4">
              <w:rPr>
                <w:rStyle w:val="Hyperlink"/>
                <w:b/>
                <w:noProof/>
                <w:lang w:val="en-US"/>
              </w:rPr>
              <w:t>II</w:t>
            </w:r>
            <w:r w:rsidRPr="00B756F4">
              <w:rPr>
                <w:rStyle w:val="Hyperlink"/>
                <w:b/>
                <w:noProof/>
              </w:rPr>
              <w:t xml:space="preserve"> – ΕΥΡΩΠΑΙΚΟ ΕΝΙΑΙΟ ΕΓΓΡΑΦΟ ΣΥΜΒΑΣΗΣ (ΕΕΕΣ)</w:t>
            </w:r>
            <w:r>
              <w:rPr>
                <w:noProof/>
                <w:webHidden/>
              </w:rPr>
              <w:tab/>
            </w:r>
            <w:r>
              <w:rPr>
                <w:noProof/>
                <w:webHidden/>
              </w:rPr>
              <w:fldChar w:fldCharType="begin"/>
            </w:r>
            <w:r>
              <w:rPr>
                <w:noProof/>
                <w:webHidden/>
              </w:rPr>
              <w:instrText xml:space="preserve"> PAGEREF _Toc230177268 \h </w:instrText>
            </w:r>
            <w:r>
              <w:rPr>
                <w:noProof/>
                <w:webHidden/>
              </w:rPr>
            </w:r>
            <w:r>
              <w:rPr>
                <w:noProof/>
                <w:webHidden/>
              </w:rPr>
              <w:fldChar w:fldCharType="separate"/>
            </w:r>
            <w:r>
              <w:rPr>
                <w:noProof/>
                <w:webHidden/>
              </w:rPr>
              <w:t>116</w:t>
            </w:r>
            <w:r>
              <w:rPr>
                <w:noProof/>
                <w:webHidden/>
              </w:rPr>
              <w:fldChar w:fldCharType="end"/>
            </w:r>
          </w:hyperlink>
        </w:p>
        <w:p w14:paraId="0A1FD564" w14:textId="0A15B0A9" w:rsidR="002E4D10" w:rsidRDefault="002E4D10">
          <w:pPr>
            <w:pStyle w:val="TOC4"/>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30177269" w:history="1">
            <w:r w:rsidRPr="00B756F4">
              <w:rPr>
                <w:rStyle w:val="Hyperlink"/>
                <w:b/>
                <w:bCs/>
                <w:noProof/>
              </w:rPr>
              <w:t>ΕΥΡΩΠΑΙΚΟ ΕΝΙΑΙΟ ΕΓΓΡΑΦΟ ΣΥΜΒΑΣΗΣ (ΕΕΕΣ)</w:t>
            </w:r>
            <w:r>
              <w:rPr>
                <w:noProof/>
                <w:webHidden/>
              </w:rPr>
              <w:tab/>
            </w:r>
            <w:r>
              <w:rPr>
                <w:noProof/>
                <w:webHidden/>
              </w:rPr>
              <w:fldChar w:fldCharType="begin"/>
            </w:r>
            <w:r>
              <w:rPr>
                <w:noProof/>
                <w:webHidden/>
              </w:rPr>
              <w:instrText xml:space="preserve"> PAGEREF _Toc230177269 \h </w:instrText>
            </w:r>
            <w:r>
              <w:rPr>
                <w:noProof/>
                <w:webHidden/>
              </w:rPr>
            </w:r>
            <w:r>
              <w:rPr>
                <w:noProof/>
                <w:webHidden/>
              </w:rPr>
              <w:fldChar w:fldCharType="separate"/>
            </w:r>
            <w:r>
              <w:rPr>
                <w:noProof/>
                <w:webHidden/>
              </w:rPr>
              <w:t>116</w:t>
            </w:r>
            <w:r>
              <w:rPr>
                <w:noProof/>
                <w:webHidden/>
              </w:rPr>
              <w:fldChar w:fldCharType="end"/>
            </w:r>
          </w:hyperlink>
        </w:p>
        <w:p w14:paraId="024A1082" w14:textId="5D29C00A"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0" w:history="1">
            <w:r w:rsidRPr="00B756F4">
              <w:rPr>
                <w:rStyle w:val="Hyperlink"/>
                <w:b/>
                <w:noProof/>
              </w:rPr>
              <w:t>ΠΑΡΑΡΤΗΜΑ III – ΥΠΟΔΕΙΓΜΑ ΒΙΟΓΡΑΦΙΚΟΥ ΣΗΜΕΙΩΜΑΤΟΣ</w:t>
            </w:r>
            <w:r>
              <w:rPr>
                <w:noProof/>
                <w:webHidden/>
              </w:rPr>
              <w:tab/>
            </w:r>
            <w:r>
              <w:rPr>
                <w:noProof/>
                <w:webHidden/>
              </w:rPr>
              <w:fldChar w:fldCharType="begin"/>
            </w:r>
            <w:r>
              <w:rPr>
                <w:noProof/>
                <w:webHidden/>
              </w:rPr>
              <w:instrText xml:space="preserve"> PAGEREF _Toc230177270 \h </w:instrText>
            </w:r>
            <w:r>
              <w:rPr>
                <w:noProof/>
                <w:webHidden/>
              </w:rPr>
            </w:r>
            <w:r>
              <w:rPr>
                <w:noProof/>
                <w:webHidden/>
              </w:rPr>
              <w:fldChar w:fldCharType="separate"/>
            </w:r>
            <w:r>
              <w:rPr>
                <w:noProof/>
                <w:webHidden/>
              </w:rPr>
              <w:t>117</w:t>
            </w:r>
            <w:r>
              <w:rPr>
                <w:noProof/>
                <w:webHidden/>
              </w:rPr>
              <w:fldChar w:fldCharType="end"/>
            </w:r>
          </w:hyperlink>
        </w:p>
        <w:p w14:paraId="6E680106" w14:textId="4E03CFBA"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1" w:history="1">
            <w:r w:rsidRPr="00B756F4">
              <w:rPr>
                <w:rStyle w:val="Hyperlink"/>
                <w:b/>
                <w:noProof/>
              </w:rPr>
              <w:t xml:space="preserve">ΠΑΡΑΡΤΗΜΑ </w:t>
            </w:r>
            <w:r w:rsidRPr="00B756F4">
              <w:rPr>
                <w:rStyle w:val="Hyperlink"/>
                <w:b/>
                <w:noProof/>
                <w:lang w:val="en-US"/>
              </w:rPr>
              <w:t>I</w:t>
            </w:r>
            <w:r w:rsidRPr="00B756F4">
              <w:rPr>
                <w:rStyle w:val="Hyperlink"/>
                <w:b/>
                <w:noProof/>
              </w:rPr>
              <w:t>V – ΥΠΟΔΕΙΓΜΑ ΤΕΧΝΙΚΗΣ ΠΡΟΣΦΟΡΑΣ</w:t>
            </w:r>
            <w:r>
              <w:rPr>
                <w:noProof/>
                <w:webHidden/>
              </w:rPr>
              <w:tab/>
            </w:r>
            <w:r>
              <w:rPr>
                <w:noProof/>
                <w:webHidden/>
              </w:rPr>
              <w:fldChar w:fldCharType="begin"/>
            </w:r>
            <w:r>
              <w:rPr>
                <w:noProof/>
                <w:webHidden/>
              </w:rPr>
              <w:instrText xml:space="preserve"> PAGEREF _Toc230177271 \h </w:instrText>
            </w:r>
            <w:r>
              <w:rPr>
                <w:noProof/>
                <w:webHidden/>
              </w:rPr>
            </w:r>
            <w:r>
              <w:rPr>
                <w:noProof/>
                <w:webHidden/>
              </w:rPr>
              <w:fldChar w:fldCharType="separate"/>
            </w:r>
            <w:r>
              <w:rPr>
                <w:noProof/>
                <w:webHidden/>
              </w:rPr>
              <w:t>119</w:t>
            </w:r>
            <w:r>
              <w:rPr>
                <w:noProof/>
                <w:webHidden/>
              </w:rPr>
              <w:fldChar w:fldCharType="end"/>
            </w:r>
          </w:hyperlink>
        </w:p>
        <w:p w14:paraId="26FC2D0F" w14:textId="04961C2F"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2" w:history="1">
            <w:r w:rsidRPr="00B756F4">
              <w:rPr>
                <w:rStyle w:val="Hyperlink"/>
                <w:b/>
                <w:noProof/>
              </w:rPr>
              <w:t>ΠΑΡΑΡΤΗΜΑ V – ΥΠΟΔΕΙΓΜΑ ΟΙΚΟΝΟΜΙΚΗΣ ΠΡΟΣΦΟΡΑΣ</w:t>
            </w:r>
            <w:r>
              <w:rPr>
                <w:noProof/>
                <w:webHidden/>
              </w:rPr>
              <w:tab/>
            </w:r>
            <w:r>
              <w:rPr>
                <w:noProof/>
                <w:webHidden/>
              </w:rPr>
              <w:fldChar w:fldCharType="begin"/>
            </w:r>
            <w:r>
              <w:rPr>
                <w:noProof/>
                <w:webHidden/>
              </w:rPr>
              <w:instrText xml:space="preserve"> PAGEREF _Toc230177272 \h </w:instrText>
            </w:r>
            <w:r>
              <w:rPr>
                <w:noProof/>
                <w:webHidden/>
              </w:rPr>
            </w:r>
            <w:r>
              <w:rPr>
                <w:noProof/>
                <w:webHidden/>
              </w:rPr>
              <w:fldChar w:fldCharType="separate"/>
            </w:r>
            <w:r>
              <w:rPr>
                <w:noProof/>
                <w:webHidden/>
              </w:rPr>
              <w:t>120</w:t>
            </w:r>
            <w:r>
              <w:rPr>
                <w:noProof/>
                <w:webHidden/>
              </w:rPr>
              <w:fldChar w:fldCharType="end"/>
            </w:r>
          </w:hyperlink>
        </w:p>
        <w:p w14:paraId="335955D1" w14:textId="316E7BDA"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3" w:history="1">
            <w:r w:rsidRPr="00B756F4">
              <w:rPr>
                <w:rStyle w:val="Hyperlink"/>
                <w:b/>
                <w:noProof/>
              </w:rPr>
              <w:t>ΠΑΡΑΡΤΗΜΑ VI – ΥΠΟΔΕΙΓΜΑΤΑ ΕΓΓΥΗΤΙΚΩΝ ΕΠΙΣΤΟΛΩΝ</w:t>
            </w:r>
            <w:r>
              <w:rPr>
                <w:noProof/>
                <w:webHidden/>
              </w:rPr>
              <w:tab/>
            </w:r>
            <w:r>
              <w:rPr>
                <w:noProof/>
                <w:webHidden/>
              </w:rPr>
              <w:fldChar w:fldCharType="begin"/>
            </w:r>
            <w:r>
              <w:rPr>
                <w:noProof/>
                <w:webHidden/>
              </w:rPr>
              <w:instrText xml:space="preserve"> PAGEREF _Toc230177273 \h </w:instrText>
            </w:r>
            <w:r>
              <w:rPr>
                <w:noProof/>
                <w:webHidden/>
              </w:rPr>
            </w:r>
            <w:r>
              <w:rPr>
                <w:noProof/>
                <w:webHidden/>
              </w:rPr>
              <w:fldChar w:fldCharType="separate"/>
            </w:r>
            <w:r>
              <w:rPr>
                <w:noProof/>
                <w:webHidden/>
              </w:rPr>
              <w:t>121</w:t>
            </w:r>
            <w:r>
              <w:rPr>
                <w:noProof/>
                <w:webHidden/>
              </w:rPr>
              <w:fldChar w:fldCharType="end"/>
            </w:r>
          </w:hyperlink>
        </w:p>
        <w:p w14:paraId="053E03B4" w14:textId="62155CAD" w:rsidR="002E4D10" w:rsidRPr="002E4D10" w:rsidRDefault="002E4D10">
          <w:pPr>
            <w:pStyle w:val="TOC3"/>
            <w:tabs>
              <w:tab w:val="left" w:pos="88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74" w:history="1">
            <w:r w:rsidRPr="002E4D10">
              <w:rPr>
                <w:rStyle w:val="Hyperlink"/>
                <w:noProof/>
              </w:rPr>
              <w:t>I.</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Εγγυητική Επιστολή Συμμετοχής</w:t>
            </w:r>
            <w:r w:rsidRPr="002E4D10">
              <w:rPr>
                <w:noProof/>
                <w:webHidden/>
              </w:rPr>
              <w:tab/>
            </w:r>
            <w:r w:rsidRPr="002E4D10">
              <w:rPr>
                <w:noProof/>
                <w:webHidden/>
              </w:rPr>
              <w:fldChar w:fldCharType="begin"/>
            </w:r>
            <w:r w:rsidRPr="002E4D10">
              <w:rPr>
                <w:noProof/>
                <w:webHidden/>
              </w:rPr>
              <w:instrText xml:space="preserve"> PAGEREF _Toc230177274 \h </w:instrText>
            </w:r>
            <w:r w:rsidRPr="002E4D10">
              <w:rPr>
                <w:noProof/>
                <w:webHidden/>
              </w:rPr>
            </w:r>
            <w:r w:rsidRPr="002E4D10">
              <w:rPr>
                <w:noProof/>
                <w:webHidden/>
              </w:rPr>
              <w:fldChar w:fldCharType="separate"/>
            </w:r>
            <w:r w:rsidRPr="002E4D10">
              <w:rPr>
                <w:noProof/>
                <w:webHidden/>
              </w:rPr>
              <w:t>121</w:t>
            </w:r>
            <w:r w:rsidRPr="002E4D10">
              <w:rPr>
                <w:noProof/>
                <w:webHidden/>
              </w:rPr>
              <w:fldChar w:fldCharType="end"/>
            </w:r>
          </w:hyperlink>
        </w:p>
        <w:p w14:paraId="3720BC86" w14:textId="28D33343" w:rsidR="002E4D10" w:rsidRPr="002E4D10" w:rsidRDefault="002E4D10">
          <w:pPr>
            <w:pStyle w:val="TOC3"/>
            <w:tabs>
              <w:tab w:val="left" w:pos="110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30177275" w:history="1">
            <w:r w:rsidRPr="002E4D10">
              <w:rPr>
                <w:rStyle w:val="Hyperlink"/>
                <w:noProof/>
              </w:rPr>
              <w:t>II.</w:t>
            </w:r>
            <w:r w:rsidRPr="002E4D10">
              <w:rPr>
                <w:rFonts w:asciiTheme="minorHAnsi" w:eastAsiaTheme="minorEastAsia" w:hAnsiTheme="minorHAnsi" w:cstheme="minorBidi"/>
                <w:i w:val="0"/>
                <w:iCs w:val="0"/>
                <w:noProof/>
                <w:kern w:val="2"/>
                <w:sz w:val="24"/>
                <w:szCs w:val="24"/>
                <w:lang w:val="el-GR" w:eastAsia="el-GR"/>
                <w14:ligatures w14:val="standardContextual"/>
              </w:rPr>
              <w:tab/>
            </w:r>
            <w:r w:rsidRPr="002E4D10">
              <w:rPr>
                <w:rStyle w:val="Hyperlink"/>
                <w:noProof/>
              </w:rPr>
              <w:t>Εγγυητική Επιστολή Καλής Εκτέλεσης</w:t>
            </w:r>
            <w:r w:rsidRPr="002E4D10">
              <w:rPr>
                <w:noProof/>
                <w:webHidden/>
              </w:rPr>
              <w:tab/>
            </w:r>
            <w:r w:rsidRPr="002E4D10">
              <w:rPr>
                <w:noProof/>
                <w:webHidden/>
              </w:rPr>
              <w:fldChar w:fldCharType="begin"/>
            </w:r>
            <w:r w:rsidRPr="002E4D10">
              <w:rPr>
                <w:noProof/>
                <w:webHidden/>
              </w:rPr>
              <w:instrText xml:space="preserve"> PAGEREF _Toc230177275 \h </w:instrText>
            </w:r>
            <w:r w:rsidRPr="002E4D10">
              <w:rPr>
                <w:noProof/>
                <w:webHidden/>
              </w:rPr>
            </w:r>
            <w:r w:rsidRPr="002E4D10">
              <w:rPr>
                <w:noProof/>
                <w:webHidden/>
              </w:rPr>
              <w:fldChar w:fldCharType="separate"/>
            </w:r>
            <w:r w:rsidRPr="002E4D10">
              <w:rPr>
                <w:noProof/>
                <w:webHidden/>
              </w:rPr>
              <w:t>122</w:t>
            </w:r>
            <w:r w:rsidRPr="002E4D10">
              <w:rPr>
                <w:noProof/>
                <w:webHidden/>
              </w:rPr>
              <w:fldChar w:fldCharType="end"/>
            </w:r>
          </w:hyperlink>
        </w:p>
        <w:p w14:paraId="7DED39FE" w14:textId="5CAE784D"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6" w:history="1">
            <w:r w:rsidRPr="00B756F4">
              <w:rPr>
                <w:rStyle w:val="Hyperlink"/>
                <w:b/>
                <w:noProof/>
              </w:rPr>
              <w:t xml:space="preserve">ΠΑΡΑΡΤΗΜΑ </w:t>
            </w:r>
            <w:r w:rsidRPr="00B756F4">
              <w:rPr>
                <w:rStyle w:val="Hyperlink"/>
                <w:b/>
                <w:noProof/>
                <w:lang w:val="en-US"/>
              </w:rPr>
              <w:t>VII</w:t>
            </w:r>
            <w:r w:rsidRPr="00B756F4">
              <w:rPr>
                <w:rStyle w:val="Hyperlink"/>
                <w:b/>
                <w:noProof/>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_Toc230177276 \h </w:instrText>
            </w:r>
            <w:r>
              <w:rPr>
                <w:noProof/>
                <w:webHidden/>
              </w:rPr>
            </w:r>
            <w:r>
              <w:rPr>
                <w:noProof/>
                <w:webHidden/>
              </w:rPr>
              <w:fldChar w:fldCharType="separate"/>
            </w:r>
            <w:r>
              <w:rPr>
                <w:noProof/>
                <w:webHidden/>
              </w:rPr>
              <w:t>123</w:t>
            </w:r>
            <w:r>
              <w:rPr>
                <w:noProof/>
                <w:webHidden/>
              </w:rPr>
              <w:fldChar w:fldCharType="end"/>
            </w:r>
          </w:hyperlink>
        </w:p>
        <w:p w14:paraId="10D6B2E6" w14:textId="2D42ACC1"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7" w:history="1">
            <w:r w:rsidRPr="00B756F4">
              <w:rPr>
                <w:rStyle w:val="Hyperlink"/>
                <w:b/>
                <w:noProof/>
              </w:rPr>
              <w:t xml:space="preserve">ΠΑΡΑΡΤΗΜΑ </w:t>
            </w:r>
            <w:r w:rsidRPr="00B756F4">
              <w:rPr>
                <w:rStyle w:val="Hyperlink"/>
                <w:b/>
                <w:noProof/>
                <w:lang w:val="en-US"/>
              </w:rPr>
              <w:t>VIII</w:t>
            </w:r>
            <w:r w:rsidRPr="00B756F4">
              <w:rPr>
                <w:rStyle w:val="Hyperlink"/>
                <w:b/>
                <w:noProof/>
              </w:rPr>
              <w:t xml:space="preserve"> – ΡΗΤΡΑ ΑΚΕΡΑΙΟΤΗΤΑΣ</w:t>
            </w:r>
            <w:r>
              <w:rPr>
                <w:noProof/>
                <w:webHidden/>
              </w:rPr>
              <w:tab/>
            </w:r>
            <w:r>
              <w:rPr>
                <w:noProof/>
                <w:webHidden/>
              </w:rPr>
              <w:fldChar w:fldCharType="begin"/>
            </w:r>
            <w:r>
              <w:rPr>
                <w:noProof/>
                <w:webHidden/>
              </w:rPr>
              <w:instrText xml:space="preserve"> PAGEREF _Toc230177277 \h </w:instrText>
            </w:r>
            <w:r>
              <w:rPr>
                <w:noProof/>
                <w:webHidden/>
              </w:rPr>
            </w:r>
            <w:r>
              <w:rPr>
                <w:noProof/>
                <w:webHidden/>
              </w:rPr>
              <w:fldChar w:fldCharType="separate"/>
            </w:r>
            <w:r>
              <w:rPr>
                <w:noProof/>
                <w:webHidden/>
              </w:rPr>
              <w:t>124</w:t>
            </w:r>
            <w:r>
              <w:rPr>
                <w:noProof/>
                <w:webHidden/>
              </w:rPr>
              <w:fldChar w:fldCharType="end"/>
            </w:r>
          </w:hyperlink>
        </w:p>
        <w:p w14:paraId="1799CB25" w14:textId="3F9865DA" w:rsidR="002E4D10" w:rsidRDefault="002E4D10">
          <w:pPr>
            <w:pStyle w:val="TOC2"/>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30177278" w:history="1">
            <w:r w:rsidRPr="00B756F4">
              <w:rPr>
                <w:rStyle w:val="Hyperlink"/>
                <w:b/>
                <w:noProof/>
              </w:rPr>
              <w:t xml:space="preserve">ΠΑΡΑΡΤΗΜΑ </w:t>
            </w:r>
            <w:r w:rsidRPr="00B756F4">
              <w:rPr>
                <w:rStyle w:val="Hyperlink"/>
                <w:b/>
                <w:noProof/>
                <w:lang w:val="en-US"/>
              </w:rPr>
              <w:t>IX</w:t>
            </w:r>
            <w:r w:rsidRPr="00B756F4">
              <w:rPr>
                <w:rStyle w:val="Hyperlink"/>
                <w:b/>
                <w:noProof/>
              </w:rPr>
              <w:t>– ΑΛΛΕΣ ΔΗΛΩΣΕΙΣ</w:t>
            </w:r>
            <w:r>
              <w:rPr>
                <w:noProof/>
                <w:webHidden/>
              </w:rPr>
              <w:tab/>
            </w:r>
            <w:r>
              <w:rPr>
                <w:noProof/>
                <w:webHidden/>
              </w:rPr>
              <w:fldChar w:fldCharType="begin"/>
            </w:r>
            <w:r>
              <w:rPr>
                <w:noProof/>
                <w:webHidden/>
              </w:rPr>
              <w:instrText xml:space="preserve"> PAGEREF _Toc230177278 \h </w:instrText>
            </w:r>
            <w:r>
              <w:rPr>
                <w:noProof/>
                <w:webHidden/>
              </w:rPr>
            </w:r>
            <w:r>
              <w:rPr>
                <w:noProof/>
                <w:webHidden/>
              </w:rPr>
              <w:fldChar w:fldCharType="separate"/>
            </w:r>
            <w:r>
              <w:rPr>
                <w:noProof/>
                <w:webHidden/>
              </w:rPr>
              <w:t>126</w:t>
            </w:r>
            <w:r>
              <w:rPr>
                <w:noProof/>
                <w:webHidden/>
              </w:rPr>
              <w:fldChar w:fldCharType="end"/>
            </w:r>
          </w:hyperlink>
        </w:p>
        <w:p w14:paraId="7D5DAA08" w14:textId="0212F6A7" w:rsidR="008452FD" w:rsidRPr="00F94DA0" w:rsidRDefault="008452FD" w:rsidP="008452FD">
          <w:pPr>
            <w:suppressAutoHyphens/>
            <w:spacing w:after="120" w:line="240" w:lineRule="auto"/>
            <w:jc w:val="both"/>
            <w:rPr>
              <w:rFonts w:ascii="Tahoma" w:eastAsia="Times New Roman" w:hAnsi="Tahoma" w:cs="Tahoma"/>
              <w:lang w:val="en-GB" w:eastAsia="zh-CN"/>
              <w14:ligatures w14:val="none"/>
            </w:rPr>
            <w:sectPr w:rsidR="008452FD" w:rsidRPr="00F94DA0" w:rsidSect="00180146">
              <w:headerReference w:type="default" r:id="rId12"/>
              <w:footerReference w:type="default" r:id="rId13"/>
              <w:headerReference w:type="first" r:id="rId14"/>
              <w:footerReference w:type="first" r:id="rId15"/>
              <w:pgSz w:w="11907" w:h="16840" w:code="9"/>
              <w:pgMar w:top="1134" w:right="1134" w:bottom="1134" w:left="1134" w:header="720" w:footer="397" w:gutter="0"/>
              <w:cols w:space="720"/>
              <w:formProt w:val="0"/>
              <w:titlePg/>
              <w:docGrid w:linePitch="360"/>
            </w:sectPr>
          </w:pPr>
          <w:r w:rsidRPr="00F94DA0">
            <w:rPr>
              <w:rFonts w:ascii="Tahoma" w:eastAsia="Times New Roman" w:hAnsi="Tahoma" w:cs="Tahoma"/>
              <w:lang w:val="en-GB" w:eastAsia="zh-CN"/>
              <w14:ligatures w14:val="none"/>
            </w:rPr>
            <w:fldChar w:fldCharType="end"/>
          </w:r>
        </w:p>
      </w:sdtContent>
    </w:sdt>
    <w:p w14:paraId="0D50F7F6" w14:textId="77777777" w:rsidR="008452FD" w:rsidRPr="00F94DA0" w:rsidRDefault="008452FD" w:rsidP="0035687F">
      <w:pPr>
        <w:keepNext/>
        <w:pageBreakBefore/>
        <w:numPr>
          <w:ilvl w:val="0"/>
          <w:numId w:val="10"/>
        </w:numPr>
        <w:pBdr>
          <w:bottom w:val="single" w:sz="18" w:space="1" w:color="000080"/>
        </w:pBdr>
        <w:suppressAutoHyphens/>
        <w:spacing w:before="320" w:after="120" w:line="240" w:lineRule="auto"/>
        <w:jc w:val="both"/>
        <w:outlineLvl w:val="0"/>
        <w:rPr>
          <w:rFonts w:ascii="Tahoma" w:eastAsia="Times New Roman" w:hAnsi="Tahoma" w:cs="Tahoma"/>
          <w:b/>
          <w:bCs/>
          <w:color w:val="333399"/>
          <w:lang w:eastAsia="zh-CN"/>
          <w14:ligatures w14:val="none"/>
        </w:rPr>
      </w:pPr>
      <w:bookmarkStart w:id="11" w:name="_Toc97194404"/>
      <w:bookmarkStart w:id="12" w:name="_Toc230177196"/>
      <w:r w:rsidRPr="00F94DA0">
        <w:rPr>
          <w:rFonts w:ascii="Tahoma" w:eastAsia="Times New Roman" w:hAnsi="Tahoma" w:cs="Tahoma"/>
          <w:b/>
          <w:bCs/>
          <w:color w:val="333399"/>
          <w:lang w:eastAsia="zh-CN"/>
          <w14:ligatures w14:val="none"/>
        </w:rPr>
        <w:lastRenderedPageBreak/>
        <w:t>ΑΝΑΘΕΤΟΥΣΑ ΑΡΧΗ ΚΑΙ ΑΝΤΙΚΕΙΜΕΝΟ ΣΥΜΒΑΣΗΣ</w:t>
      </w:r>
      <w:bookmarkEnd w:id="11"/>
      <w:bookmarkEnd w:id="12"/>
    </w:p>
    <w:p w14:paraId="76454000" w14:textId="77777777" w:rsidR="008452FD" w:rsidRPr="00F94DA0" w:rsidRDefault="008452FD" w:rsidP="0035687F">
      <w:pPr>
        <w:keepNext/>
        <w:numPr>
          <w:ilvl w:val="1"/>
          <w:numId w:val="16"/>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bookmarkStart w:id="13" w:name="_Toc97194405"/>
      <w:bookmarkStart w:id="14" w:name="_Toc97194256"/>
      <w:bookmarkStart w:id="15" w:name="_Toc230177197"/>
      <w:r w:rsidRPr="00F94DA0">
        <w:rPr>
          <w:rFonts w:ascii="Tahoma" w:eastAsia="Times New Roman" w:hAnsi="Tahoma" w:cs="Tahoma"/>
          <w:b/>
          <w:color w:val="002060"/>
          <w:lang w:eastAsia="zh-CN"/>
          <w14:ligatures w14:val="none"/>
        </w:rPr>
        <w:t>Στοιχεία Αναθέτουσας Αρχής</w:t>
      </w:r>
      <w:bookmarkEnd w:id="13"/>
      <w:bookmarkEnd w:id="14"/>
      <w:bookmarkEnd w:id="15"/>
    </w:p>
    <w:p w14:paraId="59B54393"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p>
    <w:tbl>
      <w:tblPr>
        <w:tblW w:w="5000" w:type="pct"/>
        <w:tblLook w:val="0000" w:firstRow="0" w:lastRow="0" w:firstColumn="0" w:lastColumn="0" w:noHBand="0" w:noVBand="0"/>
      </w:tblPr>
      <w:tblGrid>
        <w:gridCol w:w="5893"/>
        <w:gridCol w:w="3736"/>
      </w:tblGrid>
      <w:tr w:rsidR="008452FD" w:rsidRPr="00F94DA0" w14:paraId="202635BE" w14:textId="77777777" w:rsidTr="00B343C5">
        <w:tc>
          <w:tcPr>
            <w:tcW w:w="3060" w:type="pct"/>
            <w:tcBorders>
              <w:top w:val="single" w:sz="4" w:space="0" w:color="000000"/>
              <w:left w:val="single" w:sz="4" w:space="0" w:color="000000"/>
              <w:bottom w:val="single" w:sz="4" w:space="0" w:color="000000"/>
            </w:tcBorders>
          </w:tcPr>
          <w:p w14:paraId="19EE36BF"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Επωνυμία</w:t>
            </w:r>
          </w:p>
        </w:tc>
        <w:tc>
          <w:tcPr>
            <w:tcW w:w="1940" w:type="pct"/>
            <w:tcBorders>
              <w:top w:val="single" w:sz="4" w:space="0" w:color="000000"/>
              <w:left w:val="single" w:sz="4" w:space="0" w:color="000000"/>
              <w:bottom w:val="single" w:sz="4" w:space="0" w:color="000000"/>
              <w:right w:val="single" w:sz="4" w:space="0" w:color="000000"/>
            </w:tcBorders>
          </w:tcPr>
          <w:p w14:paraId="62B6F6C8"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ΚΟΙΝΩΝΙΑ ΤΗΣ ΠΛΗΡΟΦΟΡΙΑΣ Μ.Α.Ε.</w:t>
            </w:r>
          </w:p>
        </w:tc>
      </w:tr>
      <w:tr w:rsidR="008452FD" w:rsidRPr="00F94DA0" w14:paraId="205A545A" w14:textId="77777777" w:rsidTr="00B343C5">
        <w:tc>
          <w:tcPr>
            <w:tcW w:w="3060" w:type="pct"/>
            <w:tcBorders>
              <w:top w:val="single" w:sz="4" w:space="0" w:color="000000"/>
              <w:left w:val="single" w:sz="4" w:space="0" w:color="000000"/>
              <w:bottom w:val="single" w:sz="4" w:space="0" w:color="000000"/>
            </w:tcBorders>
          </w:tcPr>
          <w:p w14:paraId="74E880C1"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ΑΦΜ</w:t>
            </w:r>
          </w:p>
        </w:tc>
        <w:tc>
          <w:tcPr>
            <w:tcW w:w="1940" w:type="pct"/>
            <w:tcBorders>
              <w:top w:val="single" w:sz="4" w:space="0" w:color="000000"/>
              <w:left w:val="single" w:sz="4" w:space="0" w:color="000000"/>
              <w:bottom w:val="single" w:sz="4" w:space="0" w:color="000000"/>
              <w:right w:val="single" w:sz="4" w:space="0" w:color="000000"/>
            </w:tcBorders>
          </w:tcPr>
          <w:p w14:paraId="16A057F0"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999983307</w:t>
            </w:r>
          </w:p>
        </w:tc>
      </w:tr>
      <w:tr w:rsidR="008452FD" w:rsidRPr="00F94DA0" w14:paraId="67E8CFA9" w14:textId="77777777" w:rsidTr="00B343C5">
        <w:tc>
          <w:tcPr>
            <w:tcW w:w="3060" w:type="pct"/>
            <w:tcBorders>
              <w:top w:val="single" w:sz="4" w:space="0" w:color="000000"/>
              <w:left w:val="single" w:sz="4" w:space="0" w:color="000000"/>
              <w:bottom w:val="single" w:sz="4" w:space="0" w:color="000000"/>
            </w:tcBorders>
          </w:tcPr>
          <w:p w14:paraId="4462C315"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Κωδικός Αναθέτουσας Αρχής για την ηλεκτρονική τιμολόγηση</w:t>
            </w:r>
          </w:p>
        </w:tc>
        <w:tc>
          <w:tcPr>
            <w:tcW w:w="1940" w:type="pct"/>
            <w:tcBorders>
              <w:top w:val="single" w:sz="4" w:space="0" w:color="000000"/>
              <w:left w:val="single" w:sz="4" w:space="0" w:color="000000"/>
              <w:bottom w:val="single" w:sz="4" w:space="0" w:color="000000"/>
              <w:right w:val="single" w:sz="4" w:space="0" w:color="000000"/>
            </w:tcBorders>
          </w:tcPr>
          <w:p w14:paraId="1BE2D3EC"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1053.E00553.0001 </w:t>
            </w:r>
          </w:p>
        </w:tc>
      </w:tr>
      <w:tr w:rsidR="008452FD" w:rsidRPr="00F94DA0" w14:paraId="12731420" w14:textId="77777777" w:rsidTr="00B343C5">
        <w:tc>
          <w:tcPr>
            <w:tcW w:w="3060" w:type="pct"/>
            <w:tcBorders>
              <w:top w:val="single" w:sz="4" w:space="0" w:color="000000"/>
              <w:left w:val="single" w:sz="4" w:space="0" w:color="000000"/>
              <w:bottom w:val="single" w:sz="4" w:space="0" w:color="000000"/>
            </w:tcBorders>
          </w:tcPr>
          <w:p w14:paraId="697378CF"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Ταχυδρομική διεύθυνση</w:t>
            </w:r>
          </w:p>
        </w:tc>
        <w:tc>
          <w:tcPr>
            <w:tcW w:w="1940" w:type="pct"/>
            <w:tcBorders>
              <w:top w:val="single" w:sz="4" w:space="0" w:color="000000"/>
              <w:left w:val="single" w:sz="4" w:space="0" w:color="000000"/>
              <w:bottom w:val="single" w:sz="4" w:space="0" w:color="000000"/>
              <w:right w:val="single" w:sz="4" w:space="0" w:color="000000"/>
            </w:tcBorders>
          </w:tcPr>
          <w:p w14:paraId="0DEE850E"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Λεωφ</w:t>
            </w:r>
            <w:proofErr w:type="spellEnd"/>
            <w:r w:rsidRPr="00F94DA0">
              <w:rPr>
                <w:rFonts w:ascii="Tahoma" w:eastAsia="Times New Roman" w:hAnsi="Tahoma" w:cs="Tahoma"/>
                <w:lang w:eastAsia="zh-CN"/>
                <w14:ligatures w14:val="none"/>
              </w:rPr>
              <w:t>. Συγγρού 194</w:t>
            </w:r>
          </w:p>
        </w:tc>
      </w:tr>
      <w:tr w:rsidR="008452FD" w:rsidRPr="00F94DA0" w14:paraId="1FA5D5DE" w14:textId="77777777" w:rsidTr="00B343C5">
        <w:tc>
          <w:tcPr>
            <w:tcW w:w="3060" w:type="pct"/>
            <w:tcBorders>
              <w:top w:val="single" w:sz="4" w:space="0" w:color="000000"/>
              <w:left w:val="single" w:sz="4" w:space="0" w:color="000000"/>
              <w:bottom w:val="single" w:sz="4" w:space="0" w:color="000000"/>
            </w:tcBorders>
          </w:tcPr>
          <w:p w14:paraId="63D7BF47"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Πόλη</w:t>
            </w:r>
          </w:p>
        </w:tc>
        <w:tc>
          <w:tcPr>
            <w:tcW w:w="1940" w:type="pct"/>
            <w:tcBorders>
              <w:top w:val="single" w:sz="4" w:space="0" w:color="000000"/>
              <w:left w:val="single" w:sz="4" w:space="0" w:color="000000"/>
              <w:bottom w:val="single" w:sz="4" w:space="0" w:color="000000"/>
              <w:right w:val="single" w:sz="4" w:space="0" w:color="000000"/>
            </w:tcBorders>
          </w:tcPr>
          <w:p w14:paraId="66D1F4B6"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Καλλιθέα</w:t>
            </w:r>
          </w:p>
        </w:tc>
      </w:tr>
      <w:tr w:rsidR="008452FD" w:rsidRPr="00F94DA0" w14:paraId="08AF57DA" w14:textId="77777777" w:rsidTr="00B343C5">
        <w:tc>
          <w:tcPr>
            <w:tcW w:w="3060" w:type="pct"/>
            <w:tcBorders>
              <w:top w:val="single" w:sz="4" w:space="0" w:color="000000"/>
              <w:left w:val="single" w:sz="4" w:space="0" w:color="000000"/>
              <w:bottom w:val="single" w:sz="4" w:space="0" w:color="000000"/>
            </w:tcBorders>
          </w:tcPr>
          <w:p w14:paraId="380A60C5"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Ταχυδρομικός Κωδικός</w:t>
            </w:r>
          </w:p>
        </w:tc>
        <w:tc>
          <w:tcPr>
            <w:tcW w:w="1940" w:type="pct"/>
            <w:tcBorders>
              <w:top w:val="single" w:sz="4" w:space="0" w:color="000000"/>
              <w:left w:val="single" w:sz="4" w:space="0" w:color="000000"/>
              <w:bottom w:val="single" w:sz="4" w:space="0" w:color="000000"/>
              <w:right w:val="single" w:sz="4" w:space="0" w:color="000000"/>
            </w:tcBorders>
          </w:tcPr>
          <w:p w14:paraId="012F251C"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176 71</w:t>
            </w:r>
          </w:p>
        </w:tc>
      </w:tr>
      <w:tr w:rsidR="008452FD" w:rsidRPr="00F94DA0" w14:paraId="669BDC45" w14:textId="77777777" w:rsidTr="00B343C5">
        <w:tc>
          <w:tcPr>
            <w:tcW w:w="3060" w:type="pct"/>
            <w:tcBorders>
              <w:top w:val="single" w:sz="4" w:space="0" w:color="000000"/>
              <w:left w:val="single" w:sz="4" w:space="0" w:color="000000"/>
              <w:bottom w:val="single" w:sz="4" w:space="0" w:color="000000"/>
            </w:tcBorders>
          </w:tcPr>
          <w:p w14:paraId="49C9EDE9"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Χώρα</w:t>
            </w:r>
            <w:r w:rsidRPr="00F94DA0">
              <w:rPr>
                <w:rFonts w:ascii="Tahoma" w:eastAsia="Times New Roman" w:hAnsi="Tahoma" w:cs="Tahoma"/>
                <w:vertAlign w:val="superscript"/>
                <w:lang w:eastAsia="zh-CN"/>
                <w14:ligatures w14:val="none"/>
              </w:rPr>
              <w:footnoteReference w:id="1"/>
            </w:r>
          </w:p>
        </w:tc>
        <w:tc>
          <w:tcPr>
            <w:tcW w:w="1940" w:type="pct"/>
            <w:tcBorders>
              <w:top w:val="single" w:sz="4" w:space="0" w:color="000000"/>
              <w:left w:val="single" w:sz="4" w:space="0" w:color="000000"/>
              <w:bottom w:val="single" w:sz="4" w:space="0" w:color="000000"/>
              <w:right w:val="single" w:sz="4" w:space="0" w:color="000000"/>
            </w:tcBorders>
          </w:tcPr>
          <w:p w14:paraId="62B8CCF6"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val="en-US" w:eastAsia="zh-CN"/>
                <w14:ligatures w14:val="none"/>
              </w:rPr>
            </w:pPr>
            <w:r w:rsidRPr="00F94DA0">
              <w:rPr>
                <w:rFonts w:ascii="Tahoma" w:eastAsia="Times New Roman" w:hAnsi="Tahoma" w:cs="Tahoma"/>
                <w:lang w:eastAsia="zh-CN"/>
                <w14:ligatures w14:val="none"/>
              </w:rPr>
              <w:t>ΕΛΛΑΔΑ</w:t>
            </w:r>
          </w:p>
        </w:tc>
      </w:tr>
      <w:tr w:rsidR="008452FD" w:rsidRPr="00F94DA0" w14:paraId="33FAAC2C" w14:textId="77777777" w:rsidTr="00B343C5">
        <w:tc>
          <w:tcPr>
            <w:tcW w:w="3060" w:type="pct"/>
            <w:tcBorders>
              <w:top w:val="single" w:sz="4" w:space="0" w:color="000000"/>
              <w:left w:val="single" w:sz="4" w:space="0" w:color="000000"/>
              <w:bottom w:val="single" w:sz="4" w:space="0" w:color="000000"/>
            </w:tcBorders>
          </w:tcPr>
          <w:p w14:paraId="045E3A48"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Κωδικός ΝUTS</w:t>
            </w:r>
            <w:r w:rsidRPr="00F94DA0">
              <w:rPr>
                <w:rFonts w:ascii="Tahoma" w:eastAsia="Times New Roman" w:hAnsi="Tahoma" w:cs="Tahoma"/>
                <w:vertAlign w:val="superscript"/>
                <w:lang w:eastAsia="zh-CN"/>
                <w14:ligatures w14:val="none"/>
              </w:rPr>
              <w:footnoteReference w:id="2"/>
            </w:r>
          </w:p>
        </w:tc>
        <w:tc>
          <w:tcPr>
            <w:tcW w:w="1940" w:type="pct"/>
            <w:tcBorders>
              <w:top w:val="single" w:sz="4" w:space="0" w:color="000000"/>
              <w:left w:val="single" w:sz="4" w:space="0" w:color="000000"/>
              <w:bottom w:val="single" w:sz="4" w:space="0" w:color="000000"/>
              <w:right w:val="single" w:sz="4" w:space="0" w:color="000000"/>
            </w:tcBorders>
          </w:tcPr>
          <w:p w14:paraId="2DEE8F42"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val="de-DE" w:eastAsia="zh-CN"/>
                <w14:ligatures w14:val="none"/>
              </w:rPr>
            </w:pPr>
            <w:r w:rsidRPr="00F94DA0">
              <w:rPr>
                <w:rFonts w:ascii="Tahoma" w:eastAsia="Times New Roman" w:hAnsi="Tahoma" w:cs="Tahoma"/>
                <w:lang w:eastAsia="zh-CN"/>
                <w14:ligatures w14:val="none"/>
              </w:rPr>
              <w:t>GR 300</w:t>
            </w:r>
          </w:p>
        </w:tc>
      </w:tr>
      <w:tr w:rsidR="008452FD" w:rsidRPr="00F94DA0" w14:paraId="6FFD8B1C" w14:textId="77777777" w:rsidTr="00B343C5">
        <w:tc>
          <w:tcPr>
            <w:tcW w:w="3060" w:type="pct"/>
            <w:tcBorders>
              <w:top w:val="single" w:sz="4" w:space="0" w:color="000000"/>
              <w:left w:val="single" w:sz="4" w:space="0" w:color="000000"/>
              <w:bottom w:val="single" w:sz="4" w:space="0" w:color="000000"/>
            </w:tcBorders>
          </w:tcPr>
          <w:p w14:paraId="32ABDB9E"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Τηλέφωνο</w:t>
            </w:r>
          </w:p>
        </w:tc>
        <w:tc>
          <w:tcPr>
            <w:tcW w:w="1940" w:type="pct"/>
            <w:tcBorders>
              <w:top w:val="single" w:sz="4" w:space="0" w:color="000000"/>
              <w:left w:val="single" w:sz="4" w:space="0" w:color="000000"/>
              <w:bottom w:val="single" w:sz="4" w:space="0" w:color="000000"/>
              <w:right w:val="single" w:sz="4" w:space="0" w:color="000000"/>
            </w:tcBorders>
          </w:tcPr>
          <w:p w14:paraId="061508C1"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val="en-US" w:eastAsia="zh-CN"/>
                <w14:ligatures w14:val="none"/>
              </w:rPr>
              <w:t>213 1300</w:t>
            </w:r>
            <w:r w:rsidRPr="00F94DA0">
              <w:rPr>
                <w:rFonts w:ascii="Tahoma" w:eastAsia="Times New Roman" w:hAnsi="Tahoma" w:cs="Tahoma"/>
                <w:lang w:eastAsia="zh-CN"/>
                <w14:ligatures w14:val="none"/>
              </w:rPr>
              <w:t>813</w:t>
            </w:r>
          </w:p>
        </w:tc>
      </w:tr>
      <w:tr w:rsidR="008452FD" w:rsidRPr="00F94DA0" w14:paraId="08897307" w14:textId="77777777" w:rsidTr="00B343C5">
        <w:tc>
          <w:tcPr>
            <w:tcW w:w="3060" w:type="pct"/>
            <w:tcBorders>
              <w:top w:val="single" w:sz="4" w:space="0" w:color="000000"/>
              <w:left w:val="single" w:sz="4" w:space="0" w:color="000000"/>
              <w:bottom w:val="single" w:sz="4" w:space="0" w:color="000000"/>
            </w:tcBorders>
          </w:tcPr>
          <w:p w14:paraId="6CCE9772"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Φαξ</w:t>
            </w:r>
          </w:p>
        </w:tc>
        <w:tc>
          <w:tcPr>
            <w:tcW w:w="1940" w:type="pct"/>
            <w:tcBorders>
              <w:top w:val="single" w:sz="4" w:space="0" w:color="000000"/>
              <w:left w:val="single" w:sz="4" w:space="0" w:color="000000"/>
              <w:bottom w:val="single" w:sz="4" w:space="0" w:color="000000"/>
              <w:right w:val="single" w:sz="4" w:space="0" w:color="000000"/>
            </w:tcBorders>
          </w:tcPr>
          <w:p w14:paraId="4C94EE5E"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val="en-US" w:eastAsia="zh-CN"/>
                <w14:ligatures w14:val="none"/>
              </w:rPr>
            </w:pPr>
            <w:r w:rsidRPr="00F94DA0">
              <w:rPr>
                <w:rFonts w:ascii="Tahoma" w:eastAsia="Times New Roman" w:hAnsi="Tahoma" w:cs="Tahoma"/>
                <w:lang w:val="en-US" w:eastAsia="zh-CN"/>
                <w14:ligatures w14:val="none"/>
              </w:rPr>
              <w:t>213 1300801</w:t>
            </w:r>
          </w:p>
        </w:tc>
      </w:tr>
      <w:tr w:rsidR="008452FD" w:rsidRPr="00F94DA0" w14:paraId="01EF64D4" w14:textId="77777777" w:rsidTr="00B343C5">
        <w:tc>
          <w:tcPr>
            <w:tcW w:w="3060" w:type="pct"/>
            <w:tcBorders>
              <w:top w:val="single" w:sz="4" w:space="0" w:color="000000"/>
              <w:left w:val="single" w:sz="4" w:space="0" w:color="000000"/>
              <w:bottom w:val="single" w:sz="4" w:space="0" w:color="000000"/>
            </w:tcBorders>
          </w:tcPr>
          <w:p w14:paraId="1C0E9615"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Ηλεκτρονικό Ταχυδρομείο </w:t>
            </w:r>
          </w:p>
        </w:tc>
        <w:tc>
          <w:tcPr>
            <w:tcW w:w="1940" w:type="pct"/>
            <w:tcBorders>
              <w:top w:val="single" w:sz="4" w:space="0" w:color="000000"/>
              <w:left w:val="single" w:sz="4" w:space="0" w:color="000000"/>
              <w:bottom w:val="single" w:sz="4" w:space="0" w:color="000000"/>
              <w:right w:val="single" w:sz="4" w:space="0" w:color="000000"/>
            </w:tcBorders>
          </w:tcPr>
          <w:p w14:paraId="76A0627E"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val="en-US" w:eastAsia="zh-CN"/>
                <w14:ligatures w14:val="none"/>
              </w:rPr>
            </w:pPr>
            <w:hyperlink r:id="rId16">
              <w:r w:rsidRPr="00F94DA0">
                <w:rPr>
                  <w:rFonts w:ascii="Tahoma" w:eastAsia="Times New Roman" w:hAnsi="Tahoma" w:cs="Tahoma"/>
                  <w:color w:val="0000FF"/>
                  <w:u w:val="single"/>
                  <w:lang w:val="en-US" w:eastAsia="zh-CN"/>
                  <w14:ligatures w14:val="none"/>
                </w:rPr>
                <w:t>info@ktpae.gr</w:t>
              </w:r>
            </w:hyperlink>
          </w:p>
        </w:tc>
      </w:tr>
      <w:tr w:rsidR="008452FD" w:rsidRPr="00F94DA0" w14:paraId="4134139D" w14:textId="77777777" w:rsidTr="00B343C5">
        <w:tc>
          <w:tcPr>
            <w:tcW w:w="3060" w:type="pct"/>
            <w:tcBorders>
              <w:top w:val="single" w:sz="4" w:space="0" w:color="000000"/>
              <w:left w:val="single" w:sz="4" w:space="0" w:color="000000"/>
              <w:bottom w:val="single" w:sz="4" w:space="0" w:color="000000"/>
            </w:tcBorders>
          </w:tcPr>
          <w:p w14:paraId="57FBBF9A"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Αρμόδιος για πληροφορίες</w:t>
            </w:r>
          </w:p>
        </w:tc>
        <w:tc>
          <w:tcPr>
            <w:tcW w:w="1940" w:type="pct"/>
            <w:tcBorders>
              <w:top w:val="single" w:sz="4" w:space="0" w:color="000000"/>
              <w:left w:val="single" w:sz="4" w:space="0" w:color="000000"/>
              <w:bottom w:val="single" w:sz="4" w:space="0" w:color="000000"/>
              <w:right w:val="single" w:sz="4" w:space="0" w:color="000000"/>
            </w:tcBorders>
          </w:tcPr>
          <w:p w14:paraId="6FF265B0" w14:textId="6D4D9F6C" w:rsidR="008452FD" w:rsidRPr="00F94DA0" w:rsidRDefault="00821F98" w:rsidP="008452FD">
            <w:pPr>
              <w:widowControl w:val="0"/>
              <w:suppressAutoHyphens/>
              <w:snapToGrid w:val="0"/>
              <w:spacing w:after="60" w:line="240" w:lineRule="auto"/>
              <w:jc w:val="both"/>
              <w:rPr>
                <w:rFonts w:ascii="Tahoma" w:eastAsia="Times New Roman" w:hAnsi="Tahoma" w:cs="Tahoma"/>
                <w:lang w:eastAsia="zh-CN"/>
                <w14:ligatures w14:val="none"/>
              </w:rPr>
            </w:pPr>
            <w:r>
              <w:rPr>
                <w:rFonts w:ascii="Tahoma" w:eastAsia="Times New Roman" w:hAnsi="Tahoma" w:cs="Tahoma"/>
                <w:lang w:eastAsia="zh-CN"/>
                <w14:ligatures w14:val="none"/>
              </w:rPr>
              <w:t>Σπύρου Δώρα</w:t>
            </w:r>
          </w:p>
        </w:tc>
      </w:tr>
      <w:tr w:rsidR="008452FD" w:rsidRPr="00F94DA0" w14:paraId="07180800" w14:textId="77777777" w:rsidTr="00B343C5">
        <w:tc>
          <w:tcPr>
            <w:tcW w:w="3060" w:type="pct"/>
            <w:tcBorders>
              <w:top w:val="single" w:sz="4" w:space="0" w:color="000000"/>
              <w:left w:val="single" w:sz="4" w:space="0" w:color="000000"/>
              <w:bottom w:val="single" w:sz="4" w:space="0" w:color="000000"/>
            </w:tcBorders>
          </w:tcPr>
          <w:p w14:paraId="05E13F7C"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Γενική Διεύθυνση στο διαδίκτυο(URL)</w:t>
            </w:r>
          </w:p>
        </w:tc>
        <w:tc>
          <w:tcPr>
            <w:tcW w:w="1940" w:type="pct"/>
            <w:tcBorders>
              <w:top w:val="single" w:sz="4" w:space="0" w:color="000000"/>
              <w:left w:val="single" w:sz="4" w:space="0" w:color="000000"/>
              <w:bottom w:val="single" w:sz="4" w:space="0" w:color="000000"/>
              <w:right w:val="single" w:sz="4" w:space="0" w:color="000000"/>
            </w:tcBorders>
          </w:tcPr>
          <w:p w14:paraId="2D4D3C88"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hyperlink r:id="rId17">
              <w:r w:rsidRPr="00F94DA0">
                <w:rPr>
                  <w:rFonts w:ascii="Tahoma" w:eastAsia="Times New Roman" w:hAnsi="Tahoma" w:cs="Tahoma"/>
                  <w:color w:val="0000FF"/>
                  <w:u w:val="single"/>
                  <w:lang w:eastAsia="zh-CN"/>
                  <w14:ligatures w14:val="none"/>
                </w:rPr>
                <w:t>http://www.ktpae.gr</w:t>
              </w:r>
            </w:hyperlink>
          </w:p>
        </w:tc>
      </w:tr>
      <w:tr w:rsidR="008452FD" w:rsidRPr="00F94DA0" w14:paraId="4D36B9DC" w14:textId="77777777" w:rsidTr="00B343C5">
        <w:tc>
          <w:tcPr>
            <w:tcW w:w="3060" w:type="pct"/>
            <w:tcBorders>
              <w:top w:val="single" w:sz="4" w:space="0" w:color="000000"/>
              <w:left w:val="single" w:sz="4" w:space="0" w:color="000000"/>
              <w:bottom w:val="single" w:sz="4" w:space="0" w:color="000000"/>
            </w:tcBorders>
          </w:tcPr>
          <w:p w14:paraId="3FF78C44" w14:textId="77777777" w:rsidR="008452FD" w:rsidRPr="00F94DA0" w:rsidRDefault="008452FD" w:rsidP="008452FD">
            <w:pPr>
              <w:widowControl w:val="0"/>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Διεύθυνση του προφίλ αγοραστή στο διαδίκτυο (URL)</w:t>
            </w:r>
          </w:p>
        </w:tc>
        <w:tc>
          <w:tcPr>
            <w:tcW w:w="1940" w:type="pct"/>
            <w:tcBorders>
              <w:top w:val="single" w:sz="4" w:space="0" w:color="000000"/>
              <w:left w:val="single" w:sz="4" w:space="0" w:color="000000"/>
              <w:bottom w:val="single" w:sz="4" w:space="0" w:color="000000"/>
              <w:right w:val="single" w:sz="4" w:space="0" w:color="000000"/>
            </w:tcBorders>
          </w:tcPr>
          <w:p w14:paraId="16CCE340" w14:textId="77777777" w:rsidR="008452FD" w:rsidRPr="00F94DA0" w:rsidRDefault="008452FD" w:rsidP="008452FD">
            <w:pPr>
              <w:widowControl w:val="0"/>
              <w:suppressAutoHyphens/>
              <w:snapToGrid w:val="0"/>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https://www.ktpae.gr/</w:t>
            </w:r>
          </w:p>
        </w:tc>
      </w:tr>
    </w:tbl>
    <w:p w14:paraId="4784FBD2"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p>
    <w:p w14:paraId="53BD8B64"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Είδος Αναθέτουσας Αρχής </w:t>
      </w:r>
    </w:p>
    <w:p w14:paraId="29996EF2" w14:textId="77777777" w:rsidR="008452FD" w:rsidRPr="00F94DA0" w:rsidRDefault="008452FD" w:rsidP="008452FD">
      <w:pPr>
        <w:suppressAutoHyphens/>
        <w:spacing w:after="60" w:line="240" w:lineRule="auto"/>
        <w:jc w:val="both"/>
        <w:rPr>
          <w:rFonts w:ascii="Tahoma" w:eastAsia="Calibri" w:hAnsi="Tahoma" w:cs="Tahoma"/>
          <w:lang w:eastAsia="zh-CN"/>
          <w14:ligatures w14:val="none"/>
        </w:rPr>
      </w:pPr>
      <w:r w:rsidRPr="00F94DA0">
        <w:rPr>
          <w:rFonts w:ascii="Tahoma" w:eastAsia="Times New Roman" w:hAnsi="Tahoma" w:cs="Tahoma"/>
          <w:lang w:eastAsia="zh-CN"/>
          <w14:ligatures w14:val="none"/>
        </w:rPr>
        <w:t xml:space="preserve">Η Αναθέτουσα Αρχή είναι η Κοινωνία της Πληροφορίας Μονοπρόσωπη Ανώνυμη Εταιρία του Δημόσιου Τομέα (μη Κεντρική Αναθέτουσα Αρχή)και ανήκει στην Κεντρική Κυβέρνηση – </w:t>
      </w:r>
      <w:proofErr w:type="spellStart"/>
      <w:r w:rsidRPr="00F94DA0">
        <w:rPr>
          <w:rFonts w:ascii="Tahoma" w:eastAsia="Times New Roman" w:hAnsi="Tahoma" w:cs="Tahoma"/>
          <w:lang w:eastAsia="zh-CN"/>
          <w14:ligatures w14:val="none"/>
        </w:rPr>
        <w:t>Υποτομέας</w:t>
      </w:r>
      <w:proofErr w:type="spellEnd"/>
      <w:r w:rsidRPr="00F94DA0">
        <w:rPr>
          <w:rFonts w:ascii="Tahoma" w:eastAsia="Times New Roman" w:hAnsi="Tahoma" w:cs="Tahoma"/>
          <w:lang w:eastAsia="zh-CN"/>
          <w14:ligatures w14:val="none"/>
        </w:rPr>
        <w:t xml:space="preserve"> Νομικά Πρόσωπα Κεντρικής Κυβέρνησης και Δημόσιες Επιχειρήσεις.</w:t>
      </w:r>
    </w:p>
    <w:p w14:paraId="7E41F7CD"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Κύρια δραστηριότητα Α.Α.</w:t>
      </w:r>
    </w:p>
    <w:p w14:paraId="43CC7506"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κύρια δραστηριότητα της Αναθέτουσας Αρχής είναι «Γενικές Δημόσιες Υπηρεσίες».</w:t>
      </w:r>
    </w:p>
    <w:p w14:paraId="15B24345"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Εφαρμοστέο εθνικό δίκαιο είναι το Ελληνικό: </w:t>
      </w:r>
    </w:p>
    <w:p w14:paraId="72CB6A9B" w14:textId="77777777" w:rsidR="008452FD" w:rsidRPr="00F94DA0" w:rsidRDefault="008452FD" w:rsidP="008452FD">
      <w:pPr>
        <w:spacing w:after="0" w:line="240" w:lineRule="auto"/>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Στοιχεία Επικοινωνίας </w:t>
      </w:r>
    </w:p>
    <w:p w14:paraId="00C5B386" w14:textId="77777777" w:rsidR="008452FD" w:rsidRPr="00F94DA0" w:rsidRDefault="008452FD" w:rsidP="008452FD">
      <w:pPr>
        <w:suppressAutoHyphens/>
        <w:spacing w:after="60" w:line="240" w:lineRule="auto"/>
        <w:ind w:left="567" w:hanging="567"/>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w:t>
      </w:r>
      <w:r w:rsidRPr="00F94DA0">
        <w:rPr>
          <w:rFonts w:ascii="Tahoma" w:eastAsia="Times New Roman" w:hAnsi="Tahoma" w:cs="Tahoma"/>
          <w:lang w:eastAsia="zh-CN"/>
          <w14:ligatures w14:val="none"/>
        </w:rPr>
        <w:tab/>
        <w:t xml:space="preserve">Τα έγγραφα της σύμβασης είναι διαθέσιμα για ελεύθερη, πλήρη, άμεση &amp; δωρεάν ηλεκτρονική πρόσβαση στην διεύθυνση (URL) : μέσω της διαδικτυακής πύλης www.promitheus.gov.gr του ΟΠΣ Ε.Σ.Η.ΔΗ.Σ. και μέσω της διαδικτυακής πύλης της Αναθέτουσας Αρχής </w:t>
      </w:r>
      <w:hyperlink r:id="rId18">
        <w:r w:rsidRPr="00F94DA0">
          <w:rPr>
            <w:rFonts w:ascii="Tahoma" w:eastAsia="Times New Roman" w:hAnsi="Tahoma" w:cs="Tahoma"/>
            <w:color w:val="0000FF"/>
            <w:u w:val="single"/>
            <w:lang w:eastAsia="zh-CN"/>
            <w14:ligatures w14:val="none"/>
          </w:rPr>
          <w:t>http://www.ktpae.gr</w:t>
        </w:r>
      </w:hyperlink>
    </w:p>
    <w:p w14:paraId="3B84CEDB" w14:textId="77777777" w:rsidR="008452FD" w:rsidRPr="00F94DA0" w:rsidRDefault="008452FD" w:rsidP="008452FD">
      <w:pPr>
        <w:suppressAutoHyphens/>
        <w:spacing w:after="60" w:line="240" w:lineRule="auto"/>
        <w:ind w:left="567"/>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Pr="00F94DA0">
        <w:rPr>
          <w:rFonts w:ascii="Tahoma" w:eastAsia="Times New Roman" w:hAnsi="Tahoma" w:cs="Tahoma"/>
          <w:lang w:eastAsia="zh-CN"/>
          <w14:ligatures w14:val="none"/>
        </w:rPr>
        <w:t>προσβάσιμο</w:t>
      </w:r>
      <w:proofErr w:type="spellEnd"/>
      <w:r w:rsidRPr="00F94DA0">
        <w:rPr>
          <w:rFonts w:ascii="Tahoma" w:eastAsia="Times New Roman" w:hAnsi="Tahoma" w:cs="Tahoma"/>
          <w:lang w:eastAsia="zh-CN"/>
          <w14:ligatures w14:val="none"/>
        </w:rPr>
        <w:t xml:space="preserve"> από τη Διαδικτυακή Πύλη (</w:t>
      </w:r>
      <w:hyperlink r:id="rId19" w:history="1">
        <w:r w:rsidRPr="00F94DA0">
          <w:rPr>
            <w:rFonts w:ascii="Tahoma" w:eastAsia="Times New Roman" w:hAnsi="Tahoma" w:cs="Tahoma"/>
            <w:color w:val="0000FF"/>
            <w:u w:val="single"/>
            <w:shd w:val="clear" w:color="auto" w:fill="FFFFFF"/>
            <w:lang w:eastAsia="zh-CN"/>
            <w14:ligatures w14:val="none"/>
          </w:rPr>
          <w:t>www.promitheus.gov.gr</w:t>
        </w:r>
      </w:hyperlink>
      <w:r w:rsidRPr="00F94DA0">
        <w:rPr>
          <w:rFonts w:ascii="Tahoma" w:eastAsia="Times New Roman" w:hAnsi="Tahoma" w:cs="Tahoma"/>
          <w:lang w:eastAsia="zh-CN"/>
          <w14:ligatures w14:val="none"/>
        </w:rPr>
        <w:t>) του Ο.Π.Σ. Ε.Σ.Η.ΔΗ.Σ.</w:t>
      </w:r>
    </w:p>
    <w:p w14:paraId="710083B8" w14:textId="77777777" w:rsidR="008452FD" w:rsidRPr="00F94DA0" w:rsidRDefault="008452FD" w:rsidP="008452FD">
      <w:pPr>
        <w:suppressAutoHyphens/>
        <w:spacing w:after="60" w:line="240" w:lineRule="auto"/>
        <w:ind w:left="567"/>
        <w:jc w:val="both"/>
        <w:rPr>
          <w:rFonts w:ascii="Tahoma" w:eastAsia="Times New Roman" w:hAnsi="Tahoma" w:cs="Tahoma"/>
          <w:lang w:eastAsia="zh-CN"/>
          <w14:ligatures w14:val="none"/>
        </w:rPr>
      </w:pPr>
    </w:p>
    <w:p w14:paraId="3BCA1F2F" w14:textId="77777777" w:rsidR="008452FD" w:rsidRPr="00F94DA0" w:rsidRDefault="008452FD" w:rsidP="008452FD">
      <w:pPr>
        <w:suppressAutoHyphens/>
        <w:spacing w:after="60" w:line="240" w:lineRule="auto"/>
        <w:ind w:left="567" w:hanging="567"/>
        <w:jc w:val="both"/>
        <w:rPr>
          <w:rFonts w:ascii="Tahoma" w:eastAsia="Times New Roman" w:hAnsi="Tahoma" w:cs="Tahoma"/>
          <w:color w:val="000000"/>
          <w:shd w:val="clear" w:color="auto" w:fill="FFFFFF"/>
          <w:lang w:eastAsia="zh-CN"/>
          <w14:ligatures w14:val="none"/>
        </w:rPr>
      </w:pPr>
      <w:r w:rsidRPr="00F94DA0">
        <w:rPr>
          <w:rFonts w:ascii="Tahoma" w:eastAsia="Times New Roman" w:hAnsi="Tahoma" w:cs="Tahoma"/>
          <w:lang w:eastAsia="zh-CN"/>
          <w14:ligatures w14:val="none"/>
        </w:rPr>
        <w:t>β)</w:t>
      </w:r>
      <w:r w:rsidRPr="00F94DA0">
        <w:rPr>
          <w:rFonts w:ascii="Tahoma" w:eastAsia="Times New Roman" w:hAnsi="Tahoma" w:cs="Tahoma"/>
          <w:lang w:eastAsia="zh-CN"/>
          <w14:ligatures w14:val="none"/>
        </w:rPr>
        <w:tab/>
        <w:t xml:space="preserve">Οι προσφορές πρέπει να υποβάλλονται ηλεκτρονικά στην διεύθυνση : </w:t>
      </w:r>
      <w:hyperlink r:id="rId20">
        <w:r w:rsidRPr="00F94DA0">
          <w:rPr>
            <w:rFonts w:ascii="Tahoma" w:eastAsia="Times New Roman" w:hAnsi="Tahoma" w:cs="Tahoma"/>
            <w:color w:val="0000FF"/>
            <w:u w:val="single"/>
            <w:shd w:val="clear" w:color="auto" w:fill="FFFFFF"/>
            <w:lang w:eastAsia="zh-CN"/>
            <w14:ligatures w14:val="none"/>
          </w:rPr>
          <w:t>www.promitheus.gov.gr</w:t>
        </w:r>
      </w:hyperlink>
    </w:p>
    <w:p w14:paraId="2DB231E4"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p>
    <w:p w14:paraId="2830D437"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bookmarkStart w:id="16" w:name="_Toc97194406"/>
      <w:bookmarkStart w:id="17" w:name="_Toc97194257"/>
      <w:bookmarkStart w:id="18" w:name="_Ref89085315"/>
      <w:bookmarkStart w:id="19" w:name="_Toc230177198"/>
      <w:r w:rsidRPr="00F94DA0">
        <w:rPr>
          <w:rFonts w:ascii="Tahoma" w:eastAsia="Times New Roman" w:hAnsi="Tahoma" w:cs="Tahoma"/>
          <w:b/>
          <w:color w:val="002060"/>
          <w:lang w:eastAsia="zh-CN"/>
          <w14:ligatures w14:val="none"/>
        </w:rPr>
        <w:lastRenderedPageBreak/>
        <w:t>Στοιχεία Διαδικασίας - Χρηματοδότηση</w:t>
      </w:r>
      <w:bookmarkEnd w:id="16"/>
      <w:bookmarkEnd w:id="17"/>
      <w:bookmarkEnd w:id="18"/>
      <w:bookmarkEnd w:id="19"/>
    </w:p>
    <w:p w14:paraId="744A1A65"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Είδος διαδικασίας </w:t>
      </w:r>
    </w:p>
    <w:p w14:paraId="59E37B6B" w14:textId="77777777" w:rsidR="008452FD" w:rsidRPr="00F94DA0" w:rsidRDefault="008452FD" w:rsidP="008452FD">
      <w:pPr>
        <w:suppressAutoHyphens/>
        <w:spacing w:after="60" w:line="240" w:lineRule="auto"/>
        <w:jc w:val="both"/>
        <w:rPr>
          <w:rFonts w:ascii="Tahoma" w:eastAsia="Times New Roman" w:hAnsi="Tahoma" w:cs="Tahoma"/>
          <w:lang w:eastAsia="el-GR"/>
          <w14:ligatures w14:val="none"/>
        </w:rPr>
      </w:pPr>
      <w:r w:rsidRPr="00F94DA0">
        <w:rPr>
          <w:rFonts w:ascii="Tahoma" w:eastAsia="Times New Roman" w:hAnsi="Tahoma" w:cs="Tahoma"/>
          <w:lang w:eastAsia="zh-CN"/>
          <w14:ligatures w14:val="none"/>
        </w:rPr>
        <w:t xml:space="preserve">Ο διαγωνισμός θα διεξαχθεί με την ανοικτή διαδικασία του άρθρου 27 του ν. 4412/16. </w:t>
      </w:r>
    </w:p>
    <w:p w14:paraId="070292EA"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p>
    <w:p w14:paraId="08CAC2B9"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Χρηματοδότηση της σύμβασης</w:t>
      </w:r>
    </w:p>
    <w:p w14:paraId="659CF105" w14:textId="77777777" w:rsidR="008452FD" w:rsidRPr="00F94DA0" w:rsidRDefault="008452FD" w:rsidP="008452FD">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Φορέας χρηματοδότησης της παρούσας σύμβασης είναι το Υπουργείο Ψηφιακής Διακυβέρνησης.  </w:t>
      </w:r>
    </w:p>
    <w:p w14:paraId="6B668B55" w14:textId="77777777" w:rsidR="004E5891" w:rsidRPr="00F94DA0" w:rsidRDefault="004E5891" w:rsidP="008452FD">
      <w:pPr>
        <w:suppressAutoHyphens/>
        <w:spacing w:after="60" w:line="240" w:lineRule="auto"/>
        <w:jc w:val="both"/>
        <w:rPr>
          <w:rFonts w:ascii="Tahoma" w:eastAsia="Times New Roman" w:hAnsi="Tahoma" w:cs="Tahoma"/>
          <w:lang w:eastAsia="zh-CN"/>
          <w14:ligatures w14:val="none"/>
        </w:rPr>
      </w:pPr>
    </w:p>
    <w:p w14:paraId="03D6B101" w14:textId="6737A47C" w:rsidR="008452FD" w:rsidRPr="00F94DA0" w:rsidRDefault="007836E4" w:rsidP="00B541A4">
      <w:pPr>
        <w:suppressAutoHyphens/>
        <w:spacing w:after="6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Το έργο θα χρηματοδοτηθεί από Εθνικούς Πόρους, στο πλαίσιο της ΣΑΝΑ163 του Υπουργείου Ψηφιακής Διακυβέρνησης, με την οποία εγκρίθηκε η ένταξη στο Αναπτυξιακό Πρόγραμμα Δημοσίων Επενδύσεων του έργου: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Κωδικό Έργου: 2023ΝΑ16300005 και με Κωδικό ΟΠΣ: 5214763. Η δαπάνη θα βαρύνει το σχετικό Τεχνικό Δελτίο του έργου: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Κωδικό Έργου: 2023ΝΑ16300005 και με Κωδικό ΟΠΣ: 5214763, του ΑΠΔΕ/ Εθνικό Σκέλος.</w:t>
      </w:r>
    </w:p>
    <w:p w14:paraId="1FDBD4A6" w14:textId="77777777" w:rsidR="007836E4" w:rsidRPr="00F94DA0" w:rsidRDefault="007836E4" w:rsidP="00B541A4">
      <w:pPr>
        <w:suppressAutoHyphens/>
        <w:spacing w:after="60" w:line="240" w:lineRule="auto"/>
        <w:jc w:val="both"/>
        <w:rPr>
          <w:rFonts w:ascii="Tahoma" w:eastAsia="Times New Roman" w:hAnsi="Tahoma" w:cs="Tahoma"/>
          <w:lang w:eastAsia="zh-CN"/>
          <w14:ligatures w14:val="none"/>
        </w:rPr>
      </w:pPr>
    </w:p>
    <w:p w14:paraId="5E5125A3"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20" w:name="_Toc97194407"/>
      <w:bookmarkStart w:id="21" w:name="_Toc97194258"/>
      <w:bookmarkStart w:id="22" w:name="_Toc230177199"/>
      <w:r w:rsidRPr="00F94DA0">
        <w:rPr>
          <w:rFonts w:ascii="Tahoma" w:eastAsia="Times New Roman" w:hAnsi="Tahoma" w:cs="Tahoma"/>
          <w:b/>
          <w:color w:val="002060"/>
          <w:lang w:eastAsia="zh-CN"/>
          <w14:ligatures w14:val="none"/>
        </w:rPr>
        <w:t>Συνοπτική Περιγραφή φυσικού και οικονομικού αντικειμένου της σύμβασης</w:t>
      </w:r>
      <w:bookmarkEnd w:id="20"/>
      <w:bookmarkEnd w:id="21"/>
      <w:bookmarkEnd w:id="22"/>
    </w:p>
    <w:p w14:paraId="5368F94A" w14:textId="06CA2ED5" w:rsidR="00E57492" w:rsidRPr="00F94DA0" w:rsidRDefault="002B025B" w:rsidP="002B025B">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Αντικείμενο του έργου αποτελεί η παροχή υπηρεσιών Ανεξάρτητου Ελεγκτή, σύμφωνα με τα προβλεπόμενα στις Διαδικασίες Δ8 «Έλεγχος από Ανεξάρτητο Ελεγκτή» και Δ18 «Ολοκλήρωση Έργου» του Συστήματος Διαχείρισης και Ελέγχου (ΣΔΕ) </w:t>
      </w:r>
      <w:r w:rsidR="00741787" w:rsidRPr="00F94DA0">
        <w:rPr>
          <w:rFonts w:ascii="Tahoma" w:eastAsia="Times New Roman" w:hAnsi="Tahoma" w:cs="Tahoma"/>
          <w:lang w:eastAsia="zh-CN"/>
          <w14:ligatures w14:val="none"/>
        </w:rPr>
        <w:t xml:space="preserve">για Επιβεβαίωση Επίτευξης Έργων </w:t>
      </w:r>
      <w:r w:rsidR="006935EB" w:rsidRPr="00F94DA0">
        <w:rPr>
          <w:rFonts w:ascii="Tahoma" w:eastAsia="Times New Roman" w:hAnsi="Tahoma" w:cs="Tahoma"/>
          <w:lang w:eastAsia="zh-CN"/>
          <w14:ligatures w14:val="none"/>
        </w:rPr>
        <w:t>του Τ</w:t>
      </w:r>
      <w:r w:rsidR="0017589A" w:rsidRPr="00F94DA0">
        <w:rPr>
          <w:rFonts w:ascii="Tahoma" w:eastAsia="Times New Roman" w:hAnsi="Tahoma" w:cs="Tahoma"/>
          <w:lang w:eastAsia="zh-CN"/>
          <w14:ligatures w14:val="none"/>
        </w:rPr>
        <w:t xml:space="preserve">αμείου </w:t>
      </w:r>
      <w:r w:rsidR="006935EB" w:rsidRPr="00F94DA0">
        <w:rPr>
          <w:rFonts w:ascii="Tahoma" w:eastAsia="Times New Roman" w:hAnsi="Tahoma" w:cs="Tahoma"/>
          <w:lang w:eastAsia="zh-CN"/>
          <w14:ligatures w14:val="none"/>
        </w:rPr>
        <w:t>Α</w:t>
      </w:r>
      <w:r w:rsidR="0017589A" w:rsidRPr="00F94DA0">
        <w:rPr>
          <w:rFonts w:ascii="Tahoma" w:eastAsia="Times New Roman" w:hAnsi="Tahoma" w:cs="Tahoma"/>
          <w:lang w:eastAsia="zh-CN"/>
          <w14:ligatures w14:val="none"/>
        </w:rPr>
        <w:t xml:space="preserve">νάκαμψης και </w:t>
      </w:r>
      <w:r w:rsidR="006935EB" w:rsidRPr="00F94DA0">
        <w:rPr>
          <w:rFonts w:ascii="Tahoma" w:eastAsia="Times New Roman" w:hAnsi="Tahoma" w:cs="Tahoma"/>
          <w:lang w:eastAsia="zh-CN"/>
          <w14:ligatures w14:val="none"/>
        </w:rPr>
        <w:t>Α</w:t>
      </w:r>
      <w:r w:rsidR="0017589A" w:rsidRPr="00F94DA0">
        <w:rPr>
          <w:rFonts w:ascii="Tahoma" w:eastAsia="Times New Roman" w:hAnsi="Tahoma" w:cs="Tahoma"/>
          <w:lang w:eastAsia="zh-CN"/>
          <w14:ligatures w14:val="none"/>
        </w:rPr>
        <w:t>νθεκτικότητας,</w:t>
      </w:r>
      <w:r w:rsidR="006935EB" w:rsidRPr="00F94DA0">
        <w:rPr>
          <w:rFonts w:ascii="Tahoma" w:eastAsia="Times New Roman" w:hAnsi="Tahoma" w:cs="Tahoma"/>
          <w:lang w:eastAsia="zh-CN"/>
          <w14:ligatures w14:val="none"/>
        </w:rPr>
        <w:t xml:space="preserve"> που παρακολουθούνται από το Υπουργείο Ψηφιακής Διακυβέρνησης</w:t>
      </w:r>
      <w:r w:rsidRPr="00F94DA0">
        <w:rPr>
          <w:rFonts w:ascii="Tahoma" w:eastAsia="Times New Roman" w:hAnsi="Tahoma" w:cs="Tahoma"/>
          <w:lang w:eastAsia="zh-CN"/>
          <w14:ligatures w14:val="none"/>
        </w:rPr>
        <w:t>, όπως αναλύεται στην παράγραφο 2.2 του</w:t>
      </w:r>
      <w:r w:rsidR="00317598" w:rsidRPr="00F94DA0">
        <w:rPr>
          <w:rFonts w:ascii="Tahoma" w:eastAsia="Times New Roman" w:hAnsi="Tahoma" w:cs="Tahoma"/>
          <w:lang w:eastAsia="zh-CN"/>
          <w14:ligatures w14:val="none"/>
        </w:rPr>
        <w:t xml:space="preserve"> ΠΑΡΑΡΤΗΜΑΤΟΣ 1 του</w:t>
      </w:r>
      <w:r w:rsidRPr="00F94DA0">
        <w:rPr>
          <w:rFonts w:ascii="Tahoma" w:eastAsia="Times New Roman" w:hAnsi="Tahoma" w:cs="Tahoma"/>
          <w:lang w:eastAsia="zh-CN"/>
          <w14:ligatures w14:val="none"/>
        </w:rPr>
        <w:t xml:space="preserve"> παρόντος.  </w:t>
      </w:r>
    </w:p>
    <w:p w14:paraId="458D1270" w14:textId="75382AAD" w:rsidR="00E57492" w:rsidRPr="00F94DA0" w:rsidRDefault="00E57492" w:rsidP="002B025B">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Αναθέτουσα Αρχή δύναται να προσδιορίσει σύμφωνα με τα ορόσημα και την ολοκλήρωση των έργων, τις απαιτήσεις συμπλήρωσης και προσκόμισης των λιστών ελέγχου ή/και των εκθέσεων ελέγχου, σύμφωνα με τον πίνακα της Παραγράφου 2.2 του Παραρτήματος 1 της Διακήρυξης.</w:t>
      </w:r>
    </w:p>
    <w:p w14:paraId="15BC0804" w14:textId="77777777" w:rsidR="002B025B" w:rsidRPr="00F94DA0" w:rsidRDefault="002B025B" w:rsidP="002B025B">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Στόχος της διαδικασίας είναι η επιβεβαίωση της ικανοποιητικής επίτευξης κάθε Οροσήμου και Στόχου που συνδέεται με αίτημα πληρωμής, συμπεριλαμβανομένης της μη ανάσχεσης ήδη επιτευχθέντων Οροσήμων και Στόχων του ελεγχόμενου έργου/δράσης, της πρόληψης της απάτης και της διαφθοράς, της μη σύγκρουσης συμφερόντων,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698C2E09" w14:textId="77777777" w:rsidR="002B025B" w:rsidRPr="00F94DA0" w:rsidRDefault="002B025B" w:rsidP="002B025B">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Επιπλέον, βεβαιώνεται η ορθή εκτέλεση, καθώς και η ολοκλήρωση, των Δράσεων και Έργων του Ταμείου Ανάκαμψης και Ανθεκτικότητας, σύμφωνα με τις αρχές της χρηστής δημοσιονομικής διαχείρισης και του εφαρμοστέου εθνικού και </w:t>
      </w:r>
      <w:proofErr w:type="spellStart"/>
      <w:r w:rsidRPr="00F94DA0">
        <w:rPr>
          <w:rFonts w:ascii="Tahoma" w:eastAsia="Times New Roman" w:hAnsi="Tahoma" w:cs="Tahoma"/>
          <w:lang w:eastAsia="zh-CN"/>
          <w14:ligatures w14:val="none"/>
        </w:rPr>
        <w:t>ενωσιακού</w:t>
      </w:r>
      <w:proofErr w:type="spellEnd"/>
      <w:r w:rsidRPr="00F94DA0">
        <w:rPr>
          <w:rFonts w:ascii="Tahoma" w:eastAsia="Times New Roman" w:hAnsi="Tahoma" w:cs="Tahoma"/>
          <w:lang w:eastAsia="zh-CN"/>
          <w14:ligatures w14:val="none"/>
        </w:rPr>
        <w:t xml:space="preserve"> δίκαιου. Για την επιβεβαίωση της  ολοκλήρωσης του έργου/δράσης, σύμφωνα με τα οριζόμενα στο ΣΔΕ ΤΑΑ και τη Διαδικασία Δ18, διενεργεί έλεγχο του φυσικού και οικονομικού αντικειμένου εκάστου Έργου/Δράσης, ανεξαρτήτως εάν αυτό συνδέεται με Ορόσημα/Στόχους που συμμετέχουν σε αίτημα πληρωμής. </w:t>
      </w:r>
    </w:p>
    <w:p w14:paraId="3DC09F9F" w14:textId="41CEEC08" w:rsidR="008452FD" w:rsidRPr="00F94DA0" w:rsidRDefault="002B025B" w:rsidP="002B025B">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Αναλυτική περιγραφή του φυσικού και οικονομικού αντικειμένου της σύμβασης δίδεται στο </w:t>
      </w:r>
      <w:r w:rsidRPr="00F94DA0">
        <w:rPr>
          <w:rFonts w:ascii="Tahoma" w:eastAsia="Times New Roman" w:hAnsi="Tahoma" w:cs="Tahoma"/>
          <w:b/>
          <w:bCs/>
          <w:lang w:eastAsia="zh-CN"/>
          <w14:ligatures w14:val="none"/>
        </w:rPr>
        <w:t>ΠΑΡΑΡΤΗΜΑ Ι</w:t>
      </w:r>
      <w:r w:rsidRPr="00F94DA0">
        <w:rPr>
          <w:rFonts w:ascii="Tahoma" w:eastAsia="Times New Roman" w:hAnsi="Tahoma" w:cs="Tahoma"/>
          <w:lang w:eastAsia="zh-CN"/>
          <w14:ligatures w14:val="none"/>
        </w:rPr>
        <w:t xml:space="preserve"> ή σε κάθε άλλο περιγραφικό έγγραφο της παρούσας διακήρυξης.  </w:t>
      </w:r>
    </w:p>
    <w:p w14:paraId="3F2D61BF" w14:textId="77777777" w:rsidR="002B025B" w:rsidRPr="00F94DA0" w:rsidRDefault="002B025B" w:rsidP="002B025B">
      <w:pPr>
        <w:suppressAutoHyphens/>
        <w:spacing w:after="120" w:line="240" w:lineRule="auto"/>
        <w:jc w:val="both"/>
        <w:rPr>
          <w:rFonts w:ascii="Tahoma" w:eastAsia="Times New Roman" w:hAnsi="Tahoma" w:cs="Tahoma"/>
          <w:b/>
          <w:bCs/>
          <w:lang w:eastAsia="zh-CN"/>
          <w14:ligatures w14:val="none"/>
        </w:rPr>
      </w:pPr>
    </w:p>
    <w:p w14:paraId="3547CFF7" w14:textId="6B0305EF" w:rsidR="0012614A" w:rsidRPr="00F94DA0" w:rsidRDefault="0012614A" w:rsidP="0012614A">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Οι παρεχόμενες υπηρεσίες κατατάσσονται στους ακόλουθους κωδικούς του Κοινού Λεξιλογίου δημοσίων συμβάσεων (CPV): </w:t>
      </w:r>
      <w:r w:rsidRPr="00F94DA0">
        <w:rPr>
          <w:rFonts w:ascii="Tahoma" w:eastAsia="Times New Roman" w:hAnsi="Tahoma" w:cs="Tahoma"/>
          <w:b/>
          <w:bCs/>
          <w:lang w:eastAsia="zh-CN"/>
          <w14:ligatures w14:val="none"/>
        </w:rPr>
        <w:t xml:space="preserve">71317000-3 - </w:t>
      </w:r>
      <w:r w:rsidRPr="00F94DA0">
        <w:rPr>
          <w:rFonts w:ascii="Tahoma" w:eastAsia="Times New Roman" w:hAnsi="Tahoma" w:cs="Tahoma"/>
          <w:lang w:eastAsia="zh-CN"/>
          <w14:ligatures w14:val="none"/>
        </w:rPr>
        <w:t>Υπηρεσίες παροχής συμβουλών σχετιζόμενες με τον έλεγχο και την προστασία από κινδύνους.</w:t>
      </w:r>
    </w:p>
    <w:p w14:paraId="1F0212BF" w14:textId="77777777" w:rsidR="0012614A" w:rsidRPr="00F94DA0" w:rsidRDefault="0012614A" w:rsidP="0012614A">
      <w:pPr>
        <w:suppressAutoHyphens/>
        <w:spacing w:after="120" w:line="252"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 αντικείμενο της παρούσας σύμβασης δεν υποδιαιρείται σε τμήματα. </w:t>
      </w:r>
    </w:p>
    <w:p w14:paraId="2D95DEF6" w14:textId="77777777" w:rsidR="0012614A" w:rsidRPr="00F94DA0" w:rsidRDefault="0012614A" w:rsidP="0012614A">
      <w:pPr>
        <w:suppressAutoHyphens/>
        <w:spacing w:after="120" w:line="252"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Προσφορές γίνονται αποδεκτές για το σύνολο των υπηρεσιών που περιγράφονται.</w:t>
      </w:r>
    </w:p>
    <w:p w14:paraId="69975855" w14:textId="15734353" w:rsidR="0012614A" w:rsidRPr="00F94DA0" w:rsidRDefault="0012614A" w:rsidP="00B94C5F">
      <w:pPr>
        <w:spacing w:after="0" w:line="240" w:lineRule="auto"/>
        <w:jc w:val="both"/>
        <w:rPr>
          <w:rFonts w:ascii="Tahoma" w:eastAsia="Times New Roman" w:hAnsi="Tahoma" w:cs="Tahoma"/>
          <w:b/>
          <w:bCs/>
          <w:lang w:eastAsia="el-GR"/>
          <w14:ligatures w14:val="none"/>
        </w:rPr>
      </w:pPr>
      <w:r w:rsidRPr="00F94DA0">
        <w:rPr>
          <w:rFonts w:ascii="Tahoma" w:eastAsia="Times New Roman" w:hAnsi="Tahoma" w:cs="Tahoma"/>
          <w:lang w:eastAsia="zh-CN"/>
          <w14:ligatures w14:val="none"/>
        </w:rPr>
        <w:t xml:space="preserve">Η εκτιμώμενη αξία της σύμβασης ανέρχεται στο ποσό </w:t>
      </w:r>
      <w:r w:rsidR="00B94C5F" w:rsidRPr="00F94DA0">
        <w:rPr>
          <w:rFonts w:ascii="Tahoma" w:eastAsia="Times New Roman" w:hAnsi="Tahoma" w:cs="Tahoma"/>
          <w:bCs/>
          <w:lang w:eastAsia="el-GR"/>
          <w14:ligatures w14:val="none"/>
        </w:rPr>
        <w:t xml:space="preserve">των </w:t>
      </w:r>
      <w:r w:rsidR="003128D1" w:rsidRPr="00F94DA0">
        <w:rPr>
          <w:rFonts w:ascii="Tahoma" w:eastAsia="Times New Roman" w:hAnsi="Tahoma" w:cs="Tahoma"/>
          <w:lang w:eastAsia="el-GR"/>
          <w14:ligatures w14:val="none"/>
        </w:rPr>
        <w:t xml:space="preserve">τετρακοσίων εξήντα ενός χιλιάδων οκτακοσίων τριάντα ευρώ </w:t>
      </w:r>
      <w:r w:rsidR="003128D1" w:rsidRPr="00F94DA0">
        <w:rPr>
          <w:rFonts w:ascii="Tahoma" w:eastAsia="Times New Roman" w:hAnsi="Tahoma" w:cs="Tahoma"/>
          <w:b/>
          <w:bCs/>
          <w:lang w:eastAsia="el-GR"/>
          <w14:ligatures w14:val="none"/>
        </w:rPr>
        <w:t xml:space="preserve">(€ 461.830,00) </w:t>
      </w:r>
      <w:r w:rsidR="003128D1" w:rsidRPr="00F94DA0">
        <w:rPr>
          <w:rFonts w:ascii="Tahoma" w:eastAsia="Times New Roman" w:hAnsi="Tahoma" w:cs="Tahoma"/>
          <w:lang w:eastAsia="el-GR"/>
          <w14:ligatures w14:val="none"/>
        </w:rPr>
        <w:t>μη περιλαμβανομένου Φ.Π.Α. - Προϋπολογισμός με Φ.Π.Α. πεντακόσιες εβδομήντα δύο χιλιάδες εξακόσια εξήντα εννέα ευρώ</w:t>
      </w:r>
      <w:r w:rsidR="003128D1" w:rsidRPr="00F94DA0">
        <w:rPr>
          <w:rFonts w:ascii="Tahoma" w:eastAsia="Times New Roman" w:hAnsi="Tahoma" w:cs="Tahoma"/>
          <w:b/>
          <w:bCs/>
          <w:lang w:eastAsia="el-GR"/>
          <w14:ligatures w14:val="none"/>
        </w:rPr>
        <w:t xml:space="preserve"> </w:t>
      </w:r>
      <w:r w:rsidR="003128D1" w:rsidRPr="00F94DA0">
        <w:rPr>
          <w:rFonts w:ascii="Tahoma" w:eastAsia="Times New Roman" w:hAnsi="Tahoma" w:cs="Tahoma"/>
          <w:lang w:eastAsia="el-GR"/>
          <w14:ligatures w14:val="none"/>
        </w:rPr>
        <w:t>και είκοσι λεπτά</w:t>
      </w:r>
      <w:r w:rsidR="003128D1" w:rsidRPr="00F94DA0">
        <w:rPr>
          <w:rFonts w:ascii="Tahoma" w:eastAsia="Times New Roman" w:hAnsi="Tahoma" w:cs="Tahoma"/>
          <w:b/>
          <w:bCs/>
          <w:lang w:eastAsia="el-GR"/>
          <w14:ligatures w14:val="none"/>
        </w:rPr>
        <w:t xml:space="preserve"> </w:t>
      </w:r>
      <w:r w:rsidR="00470192">
        <w:rPr>
          <w:rFonts w:ascii="Tahoma" w:eastAsia="Times New Roman" w:hAnsi="Tahoma" w:cs="Tahoma"/>
          <w:b/>
          <w:bCs/>
          <w:lang w:eastAsia="el-GR"/>
          <w14:ligatures w14:val="none"/>
        </w:rPr>
        <w:br/>
      </w:r>
      <w:r w:rsidR="003128D1" w:rsidRPr="00F94DA0">
        <w:rPr>
          <w:rFonts w:ascii="Tahoma" w:eastAsia="Times New Roman" w:hAnsi="Tahoma" w:cs="Tahoma"/>
          <w:b/>
          <w:bCs/>
          <w:lang w:eastAsia="el-GR"/>
          <w14:ligatures w14:val="none"/>
        </w:rPr>
        <w:t xml:space="preserve">(€ 572.669,20) </w:t>
      </w:r>
      <w:r w:rsidR="003128D1" w:rsidRPr="00F94DA0">
        <w:rPr>
          <w:rFonts w:ascii="Tahoma" w:eastAsia="Times New Roman" w:hAnsi="Tahoma" w:cs="Tahoma"/>
          <w:lang w:eastAsia="el-GR"/>
          <w14:ligatures w14:val="none"/>
        </w:rPr>
        <w:t>– Φ.Π.Α. 24%</w:t>
      </w:r>
      <w:r w:rsidR="003128D1" w:rsidRPr="00F94DA0">
        <w:rPr>
          <w:rFonts w:ascii="Tahoma" w:eastAsia="Times New Roman" w:hAnsi="Tahoma" w:cs="Tahoma"/>
          <w:b/>
          <w:bCs/>
          <w:lang w:eastAsia="el-GR"/>
          <w14:ligatures w14:val="none"/>
        </w:rPr>
        <w:t xml:space="preserve"> </w:t>
      </w:r>
      <w:proofErr w:type="spellStart"/>
      <w:r w:rsidR="003128D1" w:rsidRPr="00F94DA0">
        <w:rPr>
          <w:rFonts w:ascii="Tahoma" w:eastAsia="Times New Roman" w:hAnsi="Tahoma" w:cs="Tahoma"/>
          <w:lang w:eastAsia="el-GR"/>
          <w14:ligatures w14:val="none"/>
        </w:rPr>
        <w:t>εκατόν</w:t>
      </w:r>
      <w:proofErr w:type="spellEnd"/>
      <w:r w:rsidR="003128D1" w:rsidRPr="00F94DA0">
        <w:rPr>
          <w:rFonts w:ascii="Tahoma" w:eastAsia="Times New Roman" w:hAnsi="Tahoma" w:cs="Tahoma"/>
          <w:lang w:eastAsia="el-GR"/>
          <w14:ligatures w14:val="none"/>
        </w:rPr>
        <w:t xml:space="preserve"> δέκα χιλιάδες οκτακόσια τριάντα εννέα ευρώ</w:t>
      </w:r>
      <w:r w:rsidR="003128D1" w:rsidRPr="00F94DA0">
        <w:rPr>
          <w:rFonts w:ascii="Tahoma" w:eastAsia="Times New Roman" w:hAnsi="Tahoma" w:cs="Tahoma"/>
          <w:b/>
          <w:bCs/>
          <w:lang w:eastAsia="el-GR"/>
          <w14:ligatures w14:val="none"/>
        </w:rPr>
        <w:t xml:space="preserve"> </w:t>
      </w:r>
      <w:r w:rsidR="003128D1" w:rsidRPr="00F94DA0">
        <w:rPr>
          <w:rFonts w:ascii="Tahoma" w:eastAsia="Times New Roman" w:hAnsi="Tahoma" w:cs="Tahoma"/>
          <w:lang w:eastAsia="el-GR"/>
          <w14:ligatures w14:val="none"/>
        </w:rPr>
        <w:t>και είκοσι λεπτά</w:t>
      </w:r>
      <w:r w:rsidR="003128D1" w:rsidRPr="00F94DA0">
        <w:rPr>
          <w:rFonts w:ascii="Tahoma" w:eastAsia="Times New Roman" w:hAnsi="Tahoma" w:cs="Tahoma"/>
          <w:b/>
          <w:bCs/>
          <w:lang w:eastAsia="el-GR"/>
          <w14:ligatures w14:val="none"/>
        </w:rPr>
        <w:t xml:space="preserve"> (€ 110.839,20).</w:t>
      </w:r>
    </w:p>
    <w:p w14:paraId="6E24B454" w14:textId="77777777" w:rsidR="0012614A" w:rsidRPr="00F94DA0" w:rsidRDefault="0012614A" w:rsidP="0012614A">
      <w:pPr>
        <w:suppressAutoHyphens/>
        <w:spacing w:after="60" w:line="252" w:lineRule="auto"/>
        <w:jc w:val="both"/>
        <w:rPr>
          <w:rFonts w:ascii="Tahoma" w:eastAsia="Times New Roman" w:hAnsi="Tahoma" w:cs="Tahoma"/>
          <w:bCs/>
          <w:lang w:eastAsia="zh-CN"/>
          <w14:ligatures w14:val="none"/>
        </w:rPr>
      </w:pPr>
    </w:p>
    <w:p w14:paraId="1126F999" w14:textId="2CAD7C72" w:rsidR="0012614A" w:rsidRPr="00F94DA0" w:rsidRDefault="0012614A" w:rsidP="0012614A">
      <w:pPr>
        <w:suppressAutoHyphens/>
        <w:spacing w:after="60" w:line="252"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w:t>
      </w:r>
      <w:r w:rsidRPr="00F94DA0">
        <w:rPr>
          <w:rFonts w:ascii="Tahoma" w:eastAsia="Times New Roman" w:hAnsi="Tahoma" w:cs="Tahoma"/>
          <w:b/>
          <w:bCs/>
          <w:lang w:eastAsia="zh-CN"/>
          <w14:ligatures w14:val="none"/>
        </w:rPr>
        <w:t xml:space="preserve">διάρκεια </w:t>
      </w:r>
      <w:r w:rsidRPr="00F94DA0">
        <w:rPr>
          <w:rFonts w:ascii="Tahoma" w:eastAsia="Times New Roman" w:hAnsi="Tahoma" w:cs="Tahoma"/>
          <w:lang w:eastAsia="zh-CN"/>
          <w14:ligatures w14:val="none"/>
        </w:rPr>
        <w:t xml:space="preserve">του Έργου ορίζεται από την υπογραφή της σύμβασης μέχρι και την </w:t>
      </w:r>
      <w:r w:rsidR="000F034C" w:rsidRPr="00F94DA0">
        <w:rPr>
          <w:rFonts w:ascii="Tahoma" w:eastAsia="Times New Roman" w:hAnsi="Tahoma" w:cs="Tahoma"/>
          <w:lang w:eastAsia="zh-CN"/>
          <w14:ligatures w14:val="none"/>
        </w:rPr>
        <w:br/>
      </w:r>
      <w:r w:rsidR="00C640C0" w:rsidRPr="00F94DA0">
        <w:rPr>
          <w:rFonts w:ascii="Tahoma" w:eastAsia="Times New Roman" w:hAnsi="Tahoma" w:cs="Tahoma"/>
          <w:b/>
          <w:bCs/>
          <w:lang w:eastAsia="zh-CN"/>
          <w14:ligatures w14:val="none"/>
        </w:rPr>
        <w:t>15</w:t>
      </w:r>
      <w:r w:rsidRPr="00F94DA0">
        <w:rPr>
          <w:rFonts w:ascii="Tahoma" w:eastAsia="Times New Roman" w:hAnsi="Tahoma" w:cs="Tahoma"/>
          <w:b/>
          <w:bCs/>
          <w:lang w:eastAsia="zh-CN"/>
          <w14:ligatures w14:val="none"/>
        </w:rPr>
        <w:t>-</w:t>
      </w:r>
      <w:r w:rsidR="00611686" w:rsidRPr="00F94DA0">
        <w:rPr>
          <w:rFonts w:ascii="Tahoma" w:eastAsia="Times New Roman" w:hAnsi="Tahoma" w:cs="Tahoma"/>
          <w:b/>
          <w:bCs/>
          <w:lang w:eastAsia="zh-CN"/>
          <w14:ligatures w14:val="none"/>
        </w:rPr>
        <w:t>09</w:t>
      </w:r>
      <w:r w:rsidRPr="00F94DA0">
        <w:rPr>
          <w:rFonts w:ascii="Tahoma" w:eastAsia="Times New Roman" w:hAnsi="Tahoma" w:cs="Tahoma"/>
          <w:b/>
          <w:bCs/>
          <w:lang w:eastAsia="zh-CN"/>
          <w14:ligatures w14:val="none"/>
        </w:rPr>
        <w:t>-2026</w:t>
      </w:r>
      <w:r w:rsidR="00AA7831" w:rsidRPr="00F94DA0">
        <w:rPr>
          <w:rFonts w:ascii="Tahoma" w:eastAsia="Times New Roman" w:hAnsi="Tahoma" w:cs="Tahoma"/>
          <w:lang w:eastAsia="zh-CN"/>
          <w14:ligatures w14:val="none"/>
        </w:rPr>
        <w:t xml:space="preserve">. </w:t>
      </w:r>
    </w:p>
    <w:p w14:paraId="1F421875" w14:textId="77777777" w:rsidR="0012614A" w:rsidRPr="00F94DA0" w:rsidRDefault="0012614A" w:rsidP="0012614A">
      <w:pPr>
        <w:suppressAutoHyphens/>
        <w:spacing w:after="60" w:line="252" w:lineRule="auto"/>
        <w:jc w:val="both"/>
        <w:rPr>
          <w:rFonts w:ascii="Tahoma" w:eastAsia="Times New Roman" w:hAnsi="Tahoma" w:cs="Tahoma"/>
          <w:lang w:eastAsia="zh-CN"/>
          <w14:ligatures w14:val="none"/>
        </w:rPr>
      </w:pPr>
    </w:p>
    <w:p w14:paraId="45B10AFC" w14:textId="7E558A9F" w:rsidR="0012614A" w:rsidRPr="00F94DA0" w:rsidRDefault="0012614A" w:rsidP="0012614A">
      <w:pPr>
        <w:suppressAutoHyphens/>
        <w:spacing w:after="120" w:line="252"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σύμβαση θα ανατεθεί με το κριτήριο την πλέον </w:t>
      </w:r>
      <w:r w:rsidRPr="00F94DA0">
        <w:rPr>
          <w:rFonts w:ascii="Tahoma" w:eastAsia="Times New Roman" w:hAnsi="Tahoma" w:cs="Tahoma"/>
          <w:b/>
          <w:bCs/>
          <w:lang w:eastAsia="zh-CN"/>
          <w14:ligatures w14:val="none"/>
        </w:rPr>
        <w:t xml:space="preserve">συμφέρουσα από οικονομική άποψη προσφορά </w:t>
      </w:r>
      <w:r w:rsidR="00335A5C" w:rsidRPr="00F94DA0">
        <w:rPr>
          <w:rFonts w:ascii="Tahoma" w:eastAsia="Times New Roman" w:hAnsi="Tahoma" w:cs="Tahoma"/>
          <w:b/>
          <w:bCs/>
          <w:lang w:eastAsia="zh-CN"/>
          <w14:ligatures w14:val="none"/>
        </w:rPr>
        <w:t>βάσει βέλτιστης σχέσης ποιότητας - τιμής</w:t>
      </w:r>
      <w:r w:rsidRPr="00F94DA0">
        <w:rPr>
          <w:rFonts w:ascii="Tahoma" w:eastAsia="Times New Roman" w:hAnsi="Tahoma" w:cs="Tahoma"/>
          <w:lang w:eastAsia="zh-CN"/>
          <w14:ligatures w14:val="none"/>
        </w:rPr>
        <w:t>.</w:t>
      </w:r>
    </w:p>
    <w:p w14:paraId="62C1725A"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23" w:name="_Toc97194408"/>
      <w:bookmarkStart w:id="24" w:name="_Toc97194259"/>
      <w:bookmarkStart w:id="25" w:name="_Toc230177200"/>
      <w:r w:rsidRPr="00F94DA0">
        <w:rPr>
          <w:rFonts w:ascii="Tahoma" w:eastAsia="Times New Roman" w:hAnsi="Tahoma" w:cs="Tahoma"/>
          <w:b/>
          <w:color w:val="002060"/>
          <w:lang w:eastAsia="zh-CN"/>
          <w14:ligatures w14:val="none"/>
        </w:rPr>
        <w:t>Θεσμικό πλαίσιο</w:t>
      </w:r>
      <w:bookmarkEnd w:id="23"/>
      <w:bookmarkEnd w:id="24"/>
      <w:bookmarkEnd w:id="25"/>
    </w:p>
    <w:p w14:paraId="324CD73D"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ανάθεση και εκτέλεση της σύμβασης </w:t>
      </w:r>
      <w:proofErr w:type="spellStart"/>
      <w:r w:rsidRPr="00F94DA0">
        <w:rPr>
          <w:rFonts w:ascii="Tahoma" w:eastAsia="Times New Roman" w:hAnsi="Tahoma" w:cs="Tahoma"/>
          <w:lang w:eastAsia="zh-CN"/>
          <w14:ligatures w14:val="none"/>
        </w:rPr>
        <w:t>διέπονται</w:t>
      </w:r>
      <w:proofErr w:type="spellEnd"/>
      <w:r w:rsidRPr="00F94DA0">
        <w:rPr>
          <w:rFonts w:ascii="Tahoma" w:eastAsia="Times New Roman" w:hAnsi="Tahoma" w:cs="Tahoma"/>
          <w:lang w:eastAsia="zh-CN"/>
          <w14:ligatures w14:val="none"/>
        </w:rPr>
        <w:t xml:space="preserve"> από την κείμενη νομοθεσία και τις </w:t>
      </w:r>
      <w:proofErr w:type="spellStart"/>
      <w:r w:rsidRPr="00F94DA0">
        <w:rPr>
          <w:rFonts w:ascii="Tahoma" w:eastAsia="Times New Roman" w:hAnsi="Tahoma" w:cs="Tahoma"/>
          <w:lang w:eastAsia="zh-CN"/>
          <w14:ligatures w14:val="none"/>
        </w:rPr>
        <w:t>κατ</w:t>
      </w:r>
      <w:proofErr w:type="spellEnd"/>
      <w:r w:rsidRPr="00F94DA0">
        <w:rPr>
          <w:rFonts w:ascii="Tahoma" w:eastAsia="Times New Roman" w:hAnsi="Tahoma" w:cs="Tahoma"/>
          <w:lang w:eastAsia="zh-CN"/>
          <w14:ligatures w14:val="none"/>
        </w:rPr>
        <w:t xml:space="preserve">΄ εξουσιοδότηση αυτής </w:t>
      </w:r>
      <w:proofErr w:type="spellStart"/>
      <w:r w:rsidRPr="00F94DA0">
        <w:rPr>
          <w:rFonts w:ascii="Tahoma" w:eastAsia="Times New Roman" w:hAnsi="Tahoma" w:cs="Tahoma"/>
          <w:lang w:eastAsia="zh-CN"/>
          <w14:ligatures w14:val="none"/>
        </w:rPr>
        <w:t>εκδοθείσες</w:t>
      </w:r>
      <w:proofErr w:type="spellEnd"/>
      <w:r w:rsidRPr="00F94DA0">
        <w:rPr>
          <w:rFonts w:ascii="Tahoma" w:eastAsia="Times New Roman" w:hAnsi="Tahoma" w:cs="Tahoma"/>
          <w:lang w:eastAsia="zh-CN"/>
          <w14:ligatures w14:val="none"/>
        </w:rPr>
        <w:t xml:space="preserve"> κανονιστικές πράξεις, όπως ισχύουν και ιδίως:</w:t>
      </w:r>
    </w:p>
    <w:p w14:paraId="23FB29D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Τον Κανονισμό (ΕΕ, </w:t>
      </w:r>
      <w:proofErr w:type="spellStart"/>
      <w:r w:rsidRPr="00470192">
        <w:rPr>
          <w:rFonts w:ascii="Tahoma" w:hAnsi="Tahoma" w:cs="Tahoma"/>
          <w:bCs/>
        </w:rPr>
        <w:t>Ευρατόμ</w:t>
      </w:r>
      <w:proofErr w:type="spellEnd"/>
      <w:r w:rsidRPr="00470192">
        <w:rPr>
          <w:rFonts w:ascii="Tahoma" w:hAnsi="Tahoma" w:cs="Tahoma"/>
          <w:bCs/>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470192">
        <w:rPr>
          <w:rFonts w:ascii="Tahoma" w:hAnsi="Tahoma" w:cs="Tahoma"/>
          <w:bCs/>
        </w:rPr>
        <w:t>Ευρατόμ</w:t>
      </w:r>
      <w:proofErr w:type="spellEnd"/>
      <w:r w:rsidRPr="00470192">
        <w:rPr>
          <w:rFonts w:ascii="Tahoma" w:hAnsi="Tahoma" w:cs="Tahoma"/>
          <w:bCs/>
        </w:rPr>
        <w:t>) αριθ. 966/2012 (L 193/1).</w:t>
      </w:r>
    </w:p>
    <w:p w14:paraId="75819291"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06E0C6FB"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783E39D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αριθμ</w:t>
      </w:r>
      <w:proofErr w:type="spellEnd"/>
      <w:r w:rsidRPr="00470192">
        <w:rPr>
          <w:rFonts w:ascii="Tahoma" w:hAnsi="Tahoma" w:cs="Tahoma"/>
          <w:bCs/>
        </w:rPr>
        <w:t>.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063EB35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2E730BB7"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Τον Ν. 4270/2014 «Αρχές δημοσιονομικής διαχείρισης και εποπτείας (ενσωμάτωση της Οδηγίας 2011/85/ΕΕ) - δημόσιο λογιστικό και άλλες διατάξεις» και ειδικότερα το </w:t>
      </w:r>
      <w:proofErr w:type="spellStart"/>
      <w:r w:rsidRPr="00470192">
        <w:rPr>
          <w:rFonts w:ascii="Tahoma" w:hAnsi="Tahoma" w:cs="Tahoma"/>
          <w:bCs/>
        </w:rPr>
        <w:t>υποκεφάλαιο</w:t>
      </w:r>
      <w:proofErr w:type="spellEnd"/>
      <w:r w:rsidRPr="00470192">
        <w:rPr>
          <w:rFonts w:ascii="Tahoma" w:hAnsi="Tahoma" w:cs="Tahoma"/>
          <w:bCs/>
        </w:rPr>
        <w:t xml:space="preserve">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0E952FAB"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lastRenderedPageBreak/>
        <w:t xml:space="preserve">Την υπ’ </w:t>
      </w:r>
      <w:proofErr w:type="spellStart"/>
      <w:r w:rsidRPr="00470192">
        <w:rPr>
          <w:rFonts w:ascii="Tahoma" w:hAnsi="Tahoma" w:cs="Tahoma"/>
          <w:bCs/>
        </w:rPr>
        <w:t>αρ</w:t>
      </w:r>
      <w:proofErr w:type="spellEnd"/>
      <w:r w:rsidRPr="00470192">
        <w:rPr>
          <w:rFonts w:ascii="Tahoma" w:hAnsi="Tahoma" w:cs="Tahoma"/>
          <w:bCs/>
        </w:rPr>
        <w:t>.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0C5271D7"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proofErr w:type="spellStart"/>
      <w:r w:rsidRPr="00470192">
        <w:rPr>
          <w:rFonts w:ascii="Tahoma" w:hAnsi="Tahoma" w:cs="Tahoma"/>
          <w:bCs/>
        </w:rPr>
        <w:t>Toν</w:t>
      </w:r>
      <w:proofErr w:type="spellEnd"/>
      <w:r w:rsidRPr="00470192">
        <w:rPr>
          <w:rFonts w:ascii="Tahoma" w:hAnsi="Tahoma" w:cs="Tahoma"/>
          <w:bCs/>
        </w:rPr>
        <w:t xml:space="preserve">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51E5F9DB"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7EAF1B9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1EC2C301"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όπως τροποποιήθηκε και ισχύει.</w:t>
      </w:r>
    </w:p>
    <w:p w14:paraId="30BFD21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49EC405B"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076DC824"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71693 ΕΞ 2023  Απόφαση του Αναπληρωτή Υπουργού Οικονομικών με θέμα: “Διαδικασίες επιβολής δημοσιονομικών διορθώσεων </w:t>
      </w:r>
      <w:proofErr w:type="spellStart"/>
      <w:r w:rsidRPr="00470192">
        <w:rPr>
          <w:rFonts w:ascii="Tahoma" w:hAnsi="Tahoma" w:cs="Tahoma"/>
          <w:bCs/>
        </w:rPr>
        <w:t>αχρεωστήτως</w:t>
      </w:r>
      <w:proofErr w:type="spellEnd"/>
      <w:r w:rsidRPr="00470192">
        <w:rPr>
          <w:rFonts w:ascii="Tahoma" w:hAnsi="Tahoma" w:cs="Tahoma"/>
          <w:bCs/>
        </w:rPr>
        <w:t xml:space="preserve">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19A3C1D5"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w:t>
      </w:r>
      <w:proofErr w:type="spellStart"/>
      <w:r w:rsidRPr="00470192">
        <w:rPr>
          <w:rFonts w:ascii="Tahoma" w:hAnsi="Tahoma" w:cs="Tahoma"/>
          <w:bCs/>
        </w:rPr>
        <w:t>αρ</w:t>
      </w:r>
      <w:proofErr w:type="spellEnd"/>
      <w:r w:rsidRPr="00470192">
        <w:rPr>
          <w:rFonts w:ascii="Tahoma" w:hAnsi="Tahoma" w:cs="Tahoma"/>
          <w:bCs/>
        </w:rPr>
        <w:t xml:space="preserve">. 52415 ΕΞ 2022 Απόφαση του Αναπληρωτή Υπ. Οικονομικών (ΦΕΚ 1927/Β/19-04-2022), την υπ’ </w:t>
      </w:r>
      <w:proofErr w:type="spellStart"/>
      <w:r w:rsidRPr="00470192">
        <w:rPr>
          <w:rFonts w:ascii="Tahoma" w:hAnsi="Tahoma" w:cs="Tahoma"/>
          <w:bCs/>
        </w:rPr>
        <w:t>αρ</w:t>
      </w:r>
      <w:proofErr w:type="spellEnd"/>
      <w:r w:rsidRPr="00470192">
        <w:rPr>
          <w:rFonts w:ascii="Tahoma" w:hAnsi="Tahoma" w:cs="Tahoma"/>
          <w:bCs/>
        </w:rPr>
        <w:t xml:space="preserve">. 188159 ΕΞ 2022 Απόφαση του Αναπληρωτή Υπ. Οικονομικών (ΦΕΚ 6973/Β/30-12-2022) και τις υπ’ </w:t>
      </w:r>
      <w:proofErr w:type="spellStart"/>
      <w:r w:rsidRPr="00470192">
        <w:rPr>
          <w:rFonts w:ascii="Tahoma" w:hAnsi="Tahoma" w:cs="Tahoma"/>
          <w:bCs/>
        </w:rPr>
        <w:t>αρ</w:t>
      </w:r>
      <w:proofErr w:type="spellEnd"/>
      <w:r w:rsidRPr="00470192">
        <w:rPr>
          <w:rFonts w:ascii="Tahoma" w:hAnsi="Tahoma" w:cs="Tahoma"/>
          <w:bCs/>
        </w:rPr>
        <w:t>. 66734 ΕΞ 2024 (ΦΕΚ 2786/Β/16-05-2024), 108657 ΕΞ 2025 (ΦΕΚ 3275/Β/26-06-2025) Αποφάσεις του Αναπληρωτή Υπ. Εθνικής Οικονομίας και Οικονομικών.</w:t>
      </w:r>
    </w:p>
    <w:p w14:paraId="3A4FB70F"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proofErr w:type="spellStart"/>
      <w:r w:rsidRPr="00470192">
        <w:rPr>
          <w:rFonts w:ascii="Tahoma" w:hAnsi="Tahoma" w:cs="Tahoma"/>
          <w:bCs/>
        </w:rPr>
        <w:t>Tο</w:t>
      </w:r>
      <w:proofErr w:type="spellEnd"/>
      <w:r w:rsidRPr="00470192">
        <w:rPr>
          <w:rFonts w:ascii="Tahoma" w:hAnsi="Tahoma" w:cs="Tahoma"/>
          <w:bCs/>
        </w:rPr>
        <w:t xml:space="preserve"> εγκεκριμένο Εγχειρίδιο Διαδικασιών του Συστήματος Διαχείρισης και Ελέγχου του Ταμείου Ανάκαμψης και Ανθεκτικότητας (Απόφαση Υπ. Οικονομικών με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xml:space="preserve">: 120141ΕΞ2021 / ΥΠΟΙΚ 30-09-2021 - ΑΔΑ: 6ΝΞ3Η-ΨΘ0), όπως τροποποιήθηκε με τις υπ’ </w:t>
      </w:r>
      <w:proofErr w:type="spellStart"/>
      <w:r w:rsidRPr="00470192">
        <w:rPr>
          <w:rFonts w:ascii="Tahoma" w:hAnsi="Tahoma" w:cs="Tahoma"/>
          <w:bCs/>
        </w:rPr>
        <w:t>αρ</w:t>
      </w:r>
      <w:proofErr w:type="spellEnd"/>
      <w:r w:rsidRPr="00470192">
        <w:rPr>
          <w:rFonts w:ascii="Tahoma" w:hAnsi="Tahoma" w:cs="Tahoma"/>
          <w:bCs/>
        </w:rPr>
        <w:t>.: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1F2E9A82"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lastRenderedPageBreak/>
        <w:t>Τον Ν. 4152/2013 «Επείγοντα μέτρα εφαρμογής των νόμων 4046/2012, 4093/2012 και 4127/2013» (ΦΕΚ 107/Α/09-05-2013), όπως τροποποιήθηκε και ισχύει.</w:t>
      </w:r>
    </w:p>
    <w:p w14:paraId="59EA41D2"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62564 Απόφαση του Υφυπουργού Ανάπτυξης &amp; Επενδύσεων “Σύστημα Διαχείρισης και Ελέγχου - Κανόνες </w:t>
      </w:r>
      <w:proofErr w:type="spellStart"/>
      <w:r w:rsidRPr="00470192">
        <w:rPr>
          <w:rFonts w:ascii="Tahoma" w:hAnsi="Tahoma" w:cs="Tahoma"/>
          <w:bCs/>
        </w:rPr>
        <w:t>επιλεξιμότητας</w:t>
      </w:r>
      <w:proofErr w:type="spellEnd"/>
      <w:r w:rsidRPr="00470192">
        <w:rPr>
          <w:rFonts w:ascii="Tahoma" w:hAnsi="Tahoma" w:cs="Tahoma"/>
          <w:bCs/>
        </w:rPr>
        <w:t xml:space="preserve"> δαπανών για τα προγράμματα του Εθνικού Προγράμματος Ανάπτυξης (ΕΠΑ) 2021-2025” (ΦΕΚ 2442/Β/07-06-2021), όπως τροποποιήθηκε και ισχύει.</w:t>
      </w:r>
    </w:p>
    <w:p w14:paraId="0AEBF1E7"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18ABF1E1"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176AF8BE"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7DD546BE"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25853/28-02-2019 εγκύκλιο του Υπουργείου Οικονομίας και Ανάπτυξης, «Οδηγίες για την έγκριση και χρηματοδότηση του ΠΔΕ 2019 και τον προγραμματισμό δαπανών ΠΔΕ 2020 - 2022» </w:t>
      </w:r>
    </w:p>
    <w:p w14:paraId="7A07F04A"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 Α.88 του Ν. 1892/1990 “Για τον εκσυγχρονισμό και την ανάπτυξη και άλλες διατάξεις” (ΦΕΚ 101/Α/31-07-1990), όπως ισχύει.</w:t>
      </w:r>
    </w:p>
    <w:p w14:paraId="1D9A3E1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414CF842"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40DCD823"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735CA096"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με </w:t>
      </w:r>
      <w:proofErr w:type="spellStart"/>
      <w:r w:rsidRPr="00470192">
        <w:rPr>
          <w:rFonts w:ascii="Tahoma" w:hAnsi="Tahoma" w:cs="Tahoma"/>
          <w:bCs/>
        </w:rPr>
        <w:t>Αρ</w:t>
      </w:r>
      <w:proofErr w:type="spellEnd"/>
      <w:r w:rsidRPr="00470192">
        <w:rPr>
          <w:rFonts w:ascii="Tahoma" w:hAnsi="Tahoma" w:cs="Tahoma"/>
          <w:bCs/>
        </w:rPr>
        <w:t>.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43898D95"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με </w:t>
      </w:r>
      <w:proofErr w:type="spellStart"/>
      <w:r w:rsidRPr="00470192">
        <w:rPr>
          <w:rFonts w:ascii="Tahoma" w:hAnsi="Tahoma" w:cs="Tahoma"/>
          <w:bCs/>
        </w:rPr>
        <w:t>Αρ</w:t>
      </w:r>
      <w:proofErr w:type="spellEnd"/>
      <w:r w:rsidRPr="00470192">
        <w:rPr>
          <w:rFonts w:ascii="Tahoma" w:hAnsi="Tahoma" w:cs="Tahoma"/>
          <w:bCs/>
        </w:rPr>
        <w:t xml:space="preserve">. 44756/13-06-2024 (Β’ 3380/2024) Κοινή Απόφαση των Υπουργών Ανάπτυξης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Τροποποίηση της υπ’ </w:t>
      </w:r>
      <w:proofErr w:type="spellStart"/>
      <w:r w:rsidRPr="00470192">
        <w:rPr>
          <w:rFonts w:ascii="Tahoma" w:hAnsi="Tahoma" w:cs="Tahoma"/>
          <w:bCs/>
        </w:rPr>
        <w:t>αριθμ</w:t>
      </w:r>
      <w:proofErr w:type="spellEnd"/>
      <w:r w:rsidRPr="00470192">
        <w:rPr>
          <w:rFonts w:ascii="Tahoma" w:hAnsi="Tahoma" w:cs="Tahoma"/>
          <w:bCs/>
        </w:rPr>
        <w:t>. 64233/8.6.2021 (Β’ 2453) κοινής απόφασης των Υπουργών Ανάπτυξης και Επενδύσεων και Επικρατείας» απόφαση.</w:t>
      </w:r>
    </w:p>
    <w:p w14:paraId="0F0966F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w:t>
      </w:r>
      <w:proofErr w:type="spellStart"/>
      <w:r w:rsidRPr="00470192">
        <w:rPr>
          <w:rFonts w:ascii="Tahoma" w:hAnsi="Tahoma" w:cs="Tahoma"/>
          <w:bCs/>
        </w:rPr>
        <w:t>Αριθμ</w:t>
      </w:r>
      <w:proofErr w:type="spellEnd"/>
      <w:r w:rsidRPr="00470192">
        <w:rPr>
          <w:rFonts w:ascii="Tahoma" w:hAnsi="Tahoma" w:cs="Tahoma"/>
          <w:bCs/>
        </w:rPr>
        <w:t>.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76C009C3"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proofErr w:type="spellStart"/>
      <w:r w:rsidRPr="00470192">
        <w:rPr>
          <w:rFonts w:ascii="Tahoma" w:hAnsi="Tahoma" w:cs="Tahoma"/>
          <w:bCs/>
        </w:rPr>
        <w:lastRenderedPageBreak/>
        <w:t>Toν</w:t>
      </w:r>
      <w:proofErr w:type="spellEnd"/>
      <w:r w:rsidRPr="00470192">
        <w:rPr>
          <w:rFonts w:ascii="Tahoma" w:hAnsi="Tahoma" w:cs="Tahoma"/>
          <w:bCs/>
        </w:rPr>
        <w:t xml:space="preserve">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w:t>
      </w:r>
      <w:proofErr w:type="spellStart"/>
      <w:r w:rsidRPr="00470192">
        <w:rPr>
          <w:rFonts w:ascii="Tahoma" w:hAnsi="Tahoma" w:cs="Tahoma"/>
          <w:bCs/>
        </w:rPr>
        <w:t>Προπτωχευτική</w:t>
      </w:r>
      <w:proofErr w:type="spellEnd"/>
      <w:r w:rsidRPr="00470192">
        <w:rPr>
          <w:rFonts w:ascii="Tahoma" w:hAnsi="Tahoma" w:cs="Tahoma"/>
          <w:bCs/>
        </w:rPr>
        <w:t xml:space="preserve"> διαδικασία εξυγίανσης και άλλες διατάξεις» (ΦΕΚ 204/Α/15-09-2011), όπως τροποποιήθηκε και ισχύει.</w:t>
      </w:r>
    </w:p>
    <w:p w14:paraId="40437D98"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2121/1993 “Πνευματική Ιδιοκτησία, Συγγενικά Δικαιώματα και Πολιτιστικά Θέματα”, (ΦΕΚ 25/Α/04-03-1993), όπως τροποποιήθηκε και ισχύει.</w:t>
      </w:r>
    </w:p>
    <w:p w14:paraId="7835FE84"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 Π.Δ. 80/2016 «Ανάληψη υποχρεώσεων από τους </w:t>
      </w:r>
      <w:proofErr w:type="spellStart"/>
      <w:r w:rsidRPr="00470192">
        <w:rPr>
          <w:rFonts w:ascii="Tahoma" w:hAnsi="Tahoma" w:cs="Tahoma"/>
          <w:bCs/>
        </w:rPr>
        <w:t>Διατάκτες</w:t>
      </w:r>
      <w:proofErr w:type="spellEnd"/>
      <w:r w:rsidRPr="00470192">
        <w:rPr>
          <w:rFonts w:ascii="Tahoma" w:hAnsi="Tahoma" w:cs="Tahoma"/>
          <w:bCs/>
        </w:rPr>
        <w:t>» (ΦΕΚ 145/Α/05-08-2016), όπως τροποποιήθηκε και ισχύει.</w:t>
      </w:r>
    </w:p>
    <w:p w14:paraId="4A72070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4912/2022 Ενιαία Αρχή Δημοσίων Συμβάσεων και άλλες διατάξεις του Υπουργείου Δικαιοσύνης” (ΦΕΚ 59/A/17-03-2022), όπως ισχύει.</w:t>
      </w:r>
    </w:p>
    <w:p w14:paraId="1384D27E"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4601/2019 “Εταιρικοί µ</w:t>
      </w:r>
      <w:proofErr w:type="spellStart"/>
      <w:r w:rsidRPr="00470192">
        <w:rPr>
          <w:rFonts w:ascii="Tahoma" w:hAnsi="Tahoma" w:cs="Tahoma"/>
          <w:bCs/>
        </w:rPr>
        <w:t>ετασχηµατισµοί</w:t>
      </w:r>
      <w:proofErr w:type="spellEnd"/>
      <w:r w:rsidRPr="00470192">
        <w:rPr>
          <w:rFonts w:ascii="Tahoma" w:hAnsi="Tahoma" w:cs="Tahoma"/>
          <w:bCs/>
        </w:rPr>
        <w:t xml:space="preserve">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698BE6AA"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w:t>
      </w:r>
      <w:proofErr w:type="spellStart"/>
      <w:r w:rsidRPr="00470192">
        <w:rPr>
          <w:rFonts w:ascii="Tahoma" w:hAnsi="Tahoma" w:cs="Tahoma"/>
          <w:bCs/>
        </w:rPr>
        <w:t>Αριθμ</w:t>
      </w:r>
      <w:proofErr w:type="spellEnd"/>
      <w:r w:rsidRPr="00470192">
        <w:rPr>
          <w:rFonts w:ascii="Tahoma" w:hAnsi="Tahoma" w:cs="Tahoma"/>
          <w:bCs/>
        </w:rPr>
        <w:t xml:space="preserve">. 63446/2021 κοινή υπουργική απόφαση των Υπουργών Οικονομικών, Ανάπτυξης και Επενδύσεων, Επικρατείας με θέμα: “Καθορισμός Εθνικού </w:t>
      </w:r>
      <w:proofErr w:type="spellStart"/>
      <w:r w:rsidRPr="00470192">
        <w:rPr>
          <w:rFonts w:ascii="Tahoma" w:hAnsi="Tahoma" w:cs="Tahoma"/>
          <w:bCs/>
        </w:rPr>
        <w:t>Μορφότυπου</w:t>
      </w:r>
      <w:proofErr w:type="spellEnd"/>
      <w:r w:rsidRPr="00470192">
        <w:rPr>
          <w:rFonts w:ascii="Tahoma" w:hAnsi="Tahoma" w:cs="Tahoma"/>
          <w:bCs/>
        </w:rPr>
        <w:t xml:space="preserve"> ηλεκτρονικού τιμολογίου στο πλαίσιο των Δημοσίων Συμβάσεων” (2338/Β/02-06-2021), όπως τροποποιήθηκε και ισχύει.</w:t>
      </w:r>
    </w:p>
    <w:p w14:paraId="371CFF1F"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w:t>
      </w:r>
      <w:proofErr w:type="spellStart"/>
      <w:r w:rsidRPr="00470192">
        <w:rPr>
          <w:rFonts w:ascii="Tahoma" w:hAnsi="Tahoma" w:cs="Tahoma"/>
          <w:bCs/>
        </w:rPr>
        <w:t>Αριθμ</w:t>
      </w:r>
      <w:proofErr w:type="spellEnd"/>
      <w:r w:rsidRPr="00470192">
        <w:rPr>
          <w:rFonts w:ascii="Tahoma" w:hAnsi="Tahoma" w:cs="Tahoma"/>
          <w:bCs/>
        </w:rPr>
        <w:t xml:space="preserve">.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6E74094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74959BE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2A8B9B8E"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Τον Ν. 4635/2019 (ιδίως των άρθρων 85 </w:t>
      </w:r>
      <w:proofErr w:type="spellStart"/>
      <w:r w:rsidRPr="00470192">
        <w:rPr>
          <w:rFonts w:ascii="Tahoma" w:hAnsi="Tahoma" w:cs="Tahoma"/>
          <w:bCs/>
        </w:rPr>
        <w:t>επ</w:t>
      </w:r>
      <w:proofErr w:type="spellEnd"/>
      <w:r w:rsidRPr="00470192">
        <w:rPr>
          <w:rFonts w:ascii="Tahoma" w:hAnsi="Tahoma" w:cs="Tahoma"/>
          <w:bCs/>
        </w:rPr>
        <w:t>.) “Επενδύω στην Ελλάδα και άλλες διατάξεις” (ΦΕΚ 167/Α/30-10-2019), όπως τροποποιήθηκε και ισχύει.</w:t>
      </w:r>
    </w:p>
    <w:p w14:paraId="48DB62F0"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236F6E8D"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5144/2024 Κώδικας Φόρου Προστιθέμενης Αξίας (ΦΕΚ 162/A/11-10-2024).</w:t>
      </w:r>
    </w:p>
    <w:p w14:paraId="04F0D724"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5140/2024 “Νέο Αναπτυξιακό Πρόγραμμα Δημοσίων Επενδύσεων και συμπληρωματικές διατάξεις” (ΦΕΚ 154/Α/30-09-2024).</w:t>
      </w:r>
    </w:p>
    <w:p w14:paraId="267A313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38BF8445"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26420AC2"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lastRenderedPageBreak/>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EA37716"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N. 3429/2005 «Δημόσιες Επιχειρήσεις και Οργανισμοί (Δ.Ε.Κ.Ο.).» ΦΕΚ (314/Α/27-12-2005), όπως τροποποιήθηκε από τον Ν. 4972/2022.</w:t>
      </w:r>
    </w:p>
    <w:p w14:paraId="701C7330"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Τον N. 4972/2022 “Εταιρική διακυβέρνηση των Ανωνύμων Εταιρειών του Δημοσίου” (ΦΕΚ 181/A/23-09-2022), ως ισχύει.</w:t>
      </w:r>
    </w:p>
    <w:p w14:paraId="0E7BDD5F"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40E82C66"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25FC2950"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Το Α.39 του Ν. 4578/2018 «Μείωση ασφαλιστικών εισφορών και άλλες διατάξεις» (ΦΕΚ 200/Α/03-12-2018), όπως ισχύει.</w:t>
      </w:r>
    </w:p>
    <w:p w14:paraId="55C996E3"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Γ.Ε.ΜΗ.: 3437047/11-11-2024.</w:t>
      </w:r>
    </w:p>
    <w:p w14:paraId="31AE5E7A"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Τον Κανονισμό της μονοπρόσωπης ανώνυμης εταιρείας ’’Κοινωνία της Πληροφορίας Μονοπρόσωπη Α.Ε.’’, ο οποίος εγκρίθηκε με την υπ’ </w:t>
      </w:r>
      <w:proofErr w:type="spellStart"/>
      <w:r w:rsidRPr="00470192">
        <w:rPr>
          <w:rFonts w:ascii="Tahoma" w:hAnsi="Tahoma" w:cs="Tahoma"/>
          <w:bCs/>
        </w:rPr>
        <w:t>αρ</w:t>
      </w:r>
      <w:proofErr w:type="spellEnd"/>
      <w:r w:rsidRPr="00470192">
        <w:rPr>
          <w:rFonts w:ascii="Tahoma" w:hAnsi="Tahoma" w:cs="Tahoma"/>
          <w:bCs/>
        </w:rPr>
        <w:t>.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w:t>
      </w:r>
      <w:proofErr w:type="spellStart"/>
      <w:r w:rsidRPr="00470192">
        <w:rPr>
          <w:rFonts w:ascii="Tahoma" w:hAnsi="Tahoma" w:cs="Tahoma"/>
          <w:bCs/>
        </w:rPr>
        <w:t>ΚτΠ</w:t>
      </w:r>
      <w:proofErr w:type="spellEnd"/>
      <w:r w:rsidRPr="00470192">
        <w:rPr>
          <w:rFonts w:ascii="Tahoma" w:hAnsi="Tahoma" w:cs="Tahoma"/>
          <w:bCs/>
        </w:rPr>
        <w:t>/οικ.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470192">
        <w:rPr>
          <w:rFonts w:ascii="Tahoma" w:hAnsi="Tahoma" w:cs="Tahoma"/>
          <w:bCs/>
        </w:rPr>
        <w:t>οικ</w:t>
      </w:r>
      <w:proofErr w:type="spellEnd"/>
      <w:r w:rsidRPr="00470192">
        <w:rPr>
          <w:rFonts w:ascii="Tahoma" w:hAnsi="Tahoma" w:cs="Tahoma"/>
          <w:bCs/>
        </w:rPr>
        <w:t xml:space="preserve">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096B4A43"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με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xml:space="preserve">. Γ.Ε.ΜΗ.: 4022975/18-02-2026 Ανακοίνωσης καταχώρισης της υπ’ </w:t>
      </w:r>
      <w:proofErr w:type="spellStart"/>
      <w:r w:rsidRPr="00470192">
        <w:rPr>
          <w:rFonts w:ascii="Tahoma" w:hAnsi="Tahoma" w:cs="Tahoma"/>
          <w:bCs/>
        </w:rPr>
        <w:t>αρ</w:t>
      </w:r>
      <w:proofErr w:type="spellEnd"/>
      <w:r w:rsidRPr="00470192">
        <w:rPr>
          <w:rFonts w:ascii="Tahoma" w:hAnsi="Tahoma" w:cs="Tahoma"/>
          <w:bCs/>
        </w:rPr>
        <w:t xml:space="preserve">. 42/13-02-2026 απόφασης της Γενικής Συνέλευσης, καθώς και της υπ’ </w:t>
      </w:r>
      <w:proofErr w:type="spellStart"/>
      <w:r w:rsidRPr="00470192">
        <w:rPr>
          <w:rFonts w:ascii="Tahoma" w:hAnsi="Tahoma" w:cs="Tahoma"/>
          <w:bCs/>
        </w:rPr>
        <w:t>αρ</w:t>
      </w:r>
      <w:proofErr w:type="spellEnd"/>
      <w:r w:rsidRPr="00470192">
        <w:rPr>
          <w:rFonts w:ascii="Tahoma" w:hAnsi="Tahoma" w:cs="Tahoma"/>
          <w:bCs/>
        </w:rPr>
        <w:t xml:space="preserve">. 1112/13-02-2026 Συγκρότησης Διοικητικού Συμβουλίου της «Κοινωνία της Πληροφορίας Μ.Α.Ε.». </w:t>
      </w:r>
    </w:p>
    <w:p w14:paraId="740C9AF1"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από 24-02-2022 (αριθ.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5409/31-03-2022) Ενιαία Προγραμματική Συμφωνία – Τροποποίηση, Κωδικοποίηση και Ενοποίηση Προγραμματικών Συμφωνιών, μεταξύ του Υπουργείου Ψηφιακής Διακυβέρνησης και της </w:t>
      </w:r>
      <w:proofErr w:type="spellStart"/>
      <w:r w:rsidRPr="00470192">
        <w:rPr>
          <w:rFonts w:ascii="Tahoma" w:hAnsi="Tahoma" w:cs="Tahoma"/>
          <w:bCs/>
        </w:rPr>
        <w:t>ΚτΠ</w:t>
      </w:r>
      <w:proofErr w:type="spellEnd"/>
      <w:r w:rsidRPr="00470192">
        <w:rPr>
          <w:rFonts w:ascii="Tahoma" w:hAnsi="Tahoma" w:cs="Tahoma"/>
          <w:bCs/>
        </w:rPr>
        <w:t xml:space="preserve"> Μ.Α.Ε. για το έργο «Επιχορήγηση της </w:t>
      </w:r>
      <w:proofErr w:type="spellStart"/>
      <w:r w:rsidRPr="00470192">
        <w:rPr>
          <w:rFonts w:ascii="Tahoma" w:hAnsi="Tahoma" w:cs="Tahoma"/>
          <w:bCs/>
        </w:rPr>
        <w:t>ΚτΠ</w:t>
      </w:r>
      <w:proofErr w:type="spellEnd"/>
      <w:r w:rsidRPr="00470192">
        <w:rPr>
          <w:rFonts w:ascii="Tahoma" w:hAnsi="Tahoma" w:cs="Tahoma"/>
          <w:bCs/>
        </w:rPr>
        <w:t xml:space="preserve"> Μ.Α.Ε. για την υποστήριξη του Υπουργείου Ψηφιακής Διακυβέρνησης και τη λειτουργία της ως Βασικού Βραχίονα υλοποίησης στο πλαίσιο του Ψηφιακού Μετασχηματισμού της χώρας».</w:t>
      </w:r>
    </w:p>
    <w:p w14:paraId="22A10F02"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από 01-12-2022 (αριθ.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21425/02-12-2022) 1η Τροποποίηση της από 24-02-2022 Ενιαίας Προγραμματικής Συμφωνίας – Τροποποίηση, Κωδικοποίηση και Ενοποίηση Προγραμματικών Συμφωνιών, μεταξύ του Υπουργείου Ψηφιακής Διακυβέρνησης και της </w:t>
      </w:r>
      <w:proofErr w:type="spellStart"/>
      <w:r w:rsidRPr="00470192">
        <w:rPr>
          <w:rFonts w:ascii="Tahoma" w:hAnsi="Tahoma" w:cs="Tahoma"/>
          <w:bCs/>
        </w:rPr>
        <w:t>ΚτΠ</w:t>
      </w:r>
      <w:proofErr w:type="spellEnd"/>
      <w:r w:rsidRPr="00470192">
        <w:rPr>
          <w:rFonts w:ascii="Tahoma" w:hAnsi="Tahoma" w:cs="Tahoma"/>
          <w:bCs/>
        </w:rPr>
        <w:t xml:space="preserve"> Μ.Α.Ε. για το έργο «Επιχορήγηση της </w:t>
      </w:r>
      <w:proofErr w:type="spellStart"/>
      <w:r w:rsidRPr="00470192">
        <w:rPr>
          <w:rFonts w:ascii="Tahoma" w:hAnsi="Tahoma" w:cs="Tahoma"/>
          <w:bCs/>
        </w:rPr>
        <w:t>ΚτΠ</w:t>
      </w:r>
      <w:proofErr w:type="spellEnd"/>
      <w:r w:rsidRPr="00470192">
        <w:rPr>
          <w:rFonts w:ascii="Tahoma" w:hAnsi="Tahoma" w:cs="Tahoma"/>
          <w:bCs/>
        </w:rPr>
        <w:t xml:space="preserve"> Μ.Α.Ε. για την υποστήριξη του Υπουργείου Ψηφιακής Διακυβέρνησης και τη λειτουργία της ως Βασικού Βραχίονα υλοποίησης στο πλαίσιο του Ψηφιακού Μετασχηματισμού της χώρας».</w:t>
      </w:r>
    </w:p>
    <w:p w14:paraId="17C97228"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lastRenderedPageBreak/>
        <w:t xml:space="preserve">Την από 12-10-2023 (αριθ.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21788/17-10-2023) 2η Τροποποίηση της από 24-02-2022 Ενιαίας Προγραμματικής Συμφωνίας – Τροποποίηση, Κωδικοποίηση και Ενοποίηση Προγραμματικών Συμφωνιών, μεταξύ του Υπουργείου Ψηφιακής Διακυβέρνησης και της </w:t>
      </w:r>
      <w:proofErr w:type="spellStart"/>
      <w:r w:rsidRPr="00470192">
        <w:rPr>
          <w:rFonts w:ascii="Tahoma" w:hAnsi="Tahoma" w:cs="Tahoma"/>
          <w:bCs/>
        </w:rPr>
        <w:t>ΚτΠ</w:t>
      </w:r>
      <w:proofErr w:type="spellEnd"/>
      <w:r w:rsidRPr="00470192">
        <w:rPr>
          <w:rFonts w:ascii="Tahoma" w:hAnsi="Tahoma" w:cs="Tahoma"/>
          <w:bCs/>
        </w:rPr>
        <w:t xml:space="preserve"> Μ.Α.Ε. για το έργο «Επιχορήγηση της </w:t>
      </w:r>
      <w:proofErr w:type="spellStart"/>
      <w:r w:rsidRPr="00470192">
        <w:rPr>
          <w:rFonts w:ascii="Tahoma" w:hAnsi="Tahoma" w:cs="Tahoma"/>
          <w:bCs/>
        </w:rPr>
        <w:t>ΚτΠ</w:t>
      </w:r>
      <w:proofErr w:type="spellEnd"/>
      <w:r w:rsidRPr="00470192">
        <w:rPr>
          <w:rFonts w:ascii="Tahoma" w:hAnsi="Tahoma" w:cs="Tahoma"/>
          <w:bCs/>
        </w:rPr>
        <w:t xml:space="preserve"> Μ.Α.Ε. για την υποστήριξη του Υπουργείου Ψηφιακής Διακυβέρνησης και τη λειτουργία της ως Βασικού Βραχίονα υλοποίησης στο πλαίσιο του Ψηφιακού Μετασχηματισμού της χώρας».</w:t>
      </w:r>
    </w:p>
    <w:p w14:paraId="262D2560"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έγκριση της Ένταξης στο Αναπτυξιακό Πρόγραμμα Δημοσίων Επενδύσεων 2025 (ΑΠΔΕ) στη ΣΑΝΑ163, του έργου «Επιχορήγηση της </w:t>
      </w:r>
      <w:proofErr w:type="spellStart"/>
      <w:r w:rsidRPr="00470192">
        <w:rPr>
          <w:rFonts w:ascii="Tahoma" w:hAnsi="Tahoma" w:cs="Tahoma"/>
          <w:bCs/>
        </w:rPr>
        <w:t>ΚτΠ</w:t>
      </w:r>
      <w:proofErr w:type="spellEnd"/>
      <w:r w:rsidRPr="00470192">
        <w:rPr>
          <w:rFonts w:ascii="Tahoma" w:hAnsi="Tahoma" w:cs="Tahoma"/>
          <w:bCs/>
        </w:rPr>
        <w:t xml:space="preserve"> ΑΕ για την υποστήριξη του Υπουργείου Ψηφιακής Διακυβέρνησης και τη λειτουργία της ως Βασικός Βραχίονας υλοποίησης στο πλαίσιο του Ψηφιακού Μετασχηματισμού της χώρας» με </w:t>
      </w:r>
      <w:proofErr w:type="spellStart"/>
      <w:r w:rsidRPr="00470192">
        <w:rPr>
          <w:rFonts w:ascii="Tahoma" w:hAnsi="Tahoma" w:cs="Tahoma"/>
          <w:bCs/>
        </w:rPr>
        <w:t>ενάριθμο</w:t>
      </w:r>
      <w:proofErr w:type="spellEnd"/>
      <w:r w:rsidRPr="00470192">
        <w:rPr>
          <w:rFonts w:ascii="Tahoma" w:hAnsi="Tahoma" w:cs="Tahoma"/>
          <w:bCs/>
        </w:rPr>
        <w:t xml:space="preserve"> κωδικό 2023ΝΑ16300005 και κωδικό ΟΠΣ 5214763.</w:t>
      </w:r>
    </w:p>
    <w:p w14:paraId="2CFF9A3C"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ΓΔΟΔΥ/113/06-03-2026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5054/06-03-2026) Απόφαση του Υπουργείου Ψηφιακής Διακυβέρνησης με θέμα: “ Τροποποίηση της Πράξης «ΥΠΟΣΤΗΡΙΞΗ ΤΟΥ ΥΠΟΥΡΓΕΙΟΥ ΨΗΦΙΑΚΗΣ ΔΙΑΚΥΒΕΡΝΗΣΗΣ ΚΑΙ ΤΗΝ ΛΕΙΤΟΥΡΓΙΑ ΤΗΣ ΩΣ ΒΑΣΙΚΟΣ ΒΡΑΧΙΟΝΑΣ ΥΛΟΠΟΙΗΣΗΣ ΣΤΟ ΠΛΑΙΣΙΟ ΤΟΥ ΨΗΦΙΑΚΟΥ ΜΕΤΑΣΧΗΜΑΤΙΣΜΟΥ ΤΗΣ ΧΩΡΑΣ» με Κωδικό ΟΠΣ 5214763 στο «ΤΠΑ ΨΗΦΙΑΚΗΣ ΔΙΑΚΥΒΕΡΝΗΣΗΣ 2021-2025»”.</w:t>
      </w:r>
    </w:p>
    <w:p w14:paraId="64CCB8C6"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556/18-02-2025 (αριθ.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3384/19-02-2025) Απόφαση του Υπουργείου Εθνικής Οικονομίας και Οικονομικών / Γενική Γραμματεία Προγράμματος Δημοσίων Επενδύσεων και Εθνικού Προγράμματος Ανάπτυξης περί έγκρισης της ένταξης στο Αναπτυξιακό Πρόγραμμα Δημόσιων Επενδύσεων (ΑΠΔΕ) 2025, στη ΣΑΝΑ163 του έργου: “ΕΠΙΧΟΡΗΓΗΣΗ ΤΗΣ </w:t>
      </w:r>
      <w:proofErr w:type="spellStart"/>
      <w:r w:rsidRPr="00470192">
        <w:rPr>
          <w:rFonts w:ascii="Tahoma" w:hAnsi="Tahoma" w:cs="Tahoma"/>
          <w:bCs/>
        </w:rPr>
        <w:t>ΚτΠ</w:t>
      </w:r>
      <w:proofErr w:type="spellEnd"/>
      <w:r w:rsidRPr="00470192">
        <w:rPr>
          <w:rFonts w:ascii="Tahoma" w:hAnsi="Tahoma" w:cs="Tahoma"/>
          <w:bCs/>
        </w:rPr>
        <w:t xml:space="preserve"> ΑΕ ΓΙΑ ΤΗΝ ΥΠΟΣΤΗΡΙΞΗ ΤΟΥ ΥΠΟΥΡΓΕΙΟΥ ΨΗΦΙΑΚΗΣ ΔΙΑΚΥΒΕΡΝΗΣΗΣ ΚΑΙ ΤΗΝ ΛΕΙΤΟΥΡΓΙΑ ΤΗΣ ΩΣ ΒΑΣΙΚΟΣ ΒΡΑΧΙΟΝΑΣ ΥΛΟΠΟΙΗΣΗΣ ΣΤΟ ΠΛΑΙΣΙΟ ΤΟΥ ΨΗΦΙΑΚΟΥ ΜΕΤΑΣΧΗΜΑΤΙΣΜΟΥ ΤΗΣ ΧΩΡΑΣ” με Κωδικός Έργου: 2023ΝΑ16300005 και Κωδικό ΟΠΣ: 5214763.</w:t>
      </w:r>
    </w:p>
    <w:p w14:paraId="1CD980FD"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5009/17-12-2025 (αριθ.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30978/19-12-2025) Απόφαση του Υπουργείου Εθνικής Οικονομίας και Οικονομικών / Γενική Γραμματεία Προγράμματος Δημοσίων Επενδύσεων και Εθνικού Προγράμματος Ανάπτυξης περί έγκρισης της ένταξης/τροποποίησης στο Αναπτυξιακό Πρόγραμμα Δημόσιων Επενδύσεων (ΑΠΔΕ) 2025, στη ΣΑΝΑ163 του έργου: “ΕΠΙΧΟΡΗΓΗΣΗ ΤΗΣ </w:t>
      </w:r>
      <w:proofErr w:type="spellStart"/>
      <w:r w:rsidRPr="00470192">
        <w:rPr>
          <w:rFonts w:ascii="Tahoma" w:hAnsi="Tahoma" w:cs="Tahoma"/>
          <w:bCs/>
        </w:rPr>
        <w:t>ΚτΠ</w:t>
      </w:r>
      <w:proofErr w:type="spellEnd"/>
      <w:r w:rsidRPr="00470192">
        <w:rPr>
          <w:rFonts w:ascii="Tahoma" w:hAnsi="Tahoma" w:cs="Tahoma"/>
          <w:bCs/>
        </w:rPr>
        <w:t xml:space="preserve"> ΑΕ ΓΙΑ ΤΗΝ ΥΠΟΣΤΗΡΙΞΗ ΤΟΥ ΥΠΟΥΡΓΕΙΟΥ ΨΗΦΙΑΚΗΣ ΔΙΑΚΥΒΕΡΝΗΣΗΣ ΚΑΙ ΤΗΝ ΛΕΙΤΟΥΡΓΙΑ ΤΗΣ ΩΣ ΒΑΣΙΚΟΣ ΒΡΑΧΙΟΝΑΣ ΥΛΟΠΟΙΗΣΗΣ ΣΤΟ ΠΛΑΙΣΙΟ ΤΟΥ ΨΗΦΙΑΚΟΥ ΜΕΤΑΣΧΗΜΑΤΙΣΜΟΥ ΤΗΣ ΧΩΡΑΣ” με Κωδικός Έργου: 2023ΝΑ16300005 και Κωδικό ΟΠΣ: 5214763.</w:t>
      </w:r>
    </w:p>
    <w:p w14:paraId="5F362374"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Το υπ’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xml:space="preserve">. </w:t>
      </w:r>
      <w:proofErr w:type="spellStart"/>
      <w:r w:rsidRPr="00470192">
        <w:rPr>
          <w:rFonts w:ascii="Tahoma" w:hAnsi="Tahoma" w:cs="Tahoma"/>
          <w:bCs/>
        </w:rPr>
        <w:t>ΚτΠ</w:t>
      </w:r>
      <w:proofErr w:type="spellEnd"/>
      <w:r w:rsidRPr="00470192">
        <w:rPr>
          <w:rFonts w:ascii="Tahoma" w:hAnsi="Tahoma" w:cs="Tahoma"/>
          <w:bCs/>
        </w:rPr>
        <w:t xml:space="preserve"> Μ.Α.Ε. 8872/21-04-2026 αίτημα του Υπουργείου Ψηφιακής Διακυβέρνησης για διενέργεια διαγωνισμού ανεξάρτητου ορκωτού ελεγκτή στα έργα ευθύνης του υπουργείου Ψηφιακής Διακυβέρνησης.</w:t>
      </w:r>
    </w:p>
    <w:p w14:paraId="3AFB062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4B2837BF"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1112/13-02-2026 Συγκρότησης Διοικητικού Συμβουλίου της «Κοινωνία της Πληροφορίας Μ.Α.Ε.» σε σώμα.</w:t>
      </w:r>
    </w:p>
    <w:p w14:paraId="60EF86F5"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Απόφαση του ΔΣ της </w:t>
      </w:r>
      <w:proofErr w:type="spellStart"/>
      <w:r w:rsidRPr="00470192">
        <w:rPr>
          <w:rFonts w:ascii="Tahoma" w:hAnsi="Tahoma" w:cs="Tahoma"/>
          <w:bCs/>
        </w:rPr>
        <w:t>ΚτΠ</w:t>
      </w:r>
      <w:proofErr w:type="spellEnd"/>
      <w:r w:rsidRPr="00470192">
        <w:rPr>
          <w:rFonts w:ascii="Tahoma" w:hAnsi="Tahoma" w:cs="Tahoma"/>
          <w:bCs/>
        </w:rPr>
        <w:t xml:space="preserve"> Μ.Α.Ε. κατά την υπ’ </w:t>
      </w:r>
      <w:proofErr w:type="spellStart"/>
      <w:r w:rsidRPr="00470192">
        <w:rPr>
          <w:rFonts w:ascii="Tahoma" w:hAnsi="Tahoma" w:cs="Tahoma"/>
          <w:bCs/>
        </w:rPr>
        <w:t>αρ</w:t>
      </w:r>
      <w:proofErr w:type="spellEnd"/>
      <w:r w:rsidRPr="00470192">
        <w:rPr>
          <w:rFonts w:ascii="Tahoma" w:hAnsi="Tahoma" w:cs="Tahoma"/>
          <w:bCs/>
        </w:rPr>
        <w:t>. 1114/25-02-2026 Συνεδρίασή του, με θέμα γενικές εξουσιοδοτήσεις προς Διευθύνοντα Σύμβουλο (Θέμα 4.2).</w:t>
      </w:r>
    </w:p>
    <w:p w14:paraId="60194669"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t xml:space="preserve">Την υπ’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xml:space="preserve">. 29756/27-12-2024 Απόφαση της </w:t>
      </w:r>
      <w:proofErr w:type="spellStart"/>
      <w:r w:rsidRPr="00470192">
        <w:rPr>
          <w:rFonts w:ascii="Tahoma" w:hAnsi="Tahoma" w:cs="Tahoma"/>
          <w:bCs/>
        </w:rPr>
        <w:t>ΚτΠ</w:t>
      </w:r>
      <w:proofErr w:type="spellEnd"/>
      <w:r w:rsidRPr="00470192">
        <w:rPr>
          <w:rFonts w:ascii="Tahoma" w:hAnsi="Tahoma" w:cs="Tahoma"/>
          <w:bCs/>
        </w:rPr>
        <w:t xml:space="preserve"> Μ.Α.Ε. με θέμα: «Ανάθεση προσωρινά και εκτάκτως καθηκόντων Γενικού Διευθυντή Λειτουργίας» και τις υπ’ </w:t>
      </w:r>
      <w:proofErr w:type="spellStart"/>
      <w:r w:rsidRPr="00470192">
        <w:rPr>
          <w:rFonts w:ascii="Tahoma" w:hAnsi="Tahoma" w:cs="Tahoma"/>
          <w:bCs/>
        </w:rPr>
        <w:t>αρ</w:t>
      </w:r>
      <w:proofErr w:type="spellEnd"/>
      <w:r w:rsidRPr="00470192">
        <w:rPr>
          <w:rFonts w:ascii="Tahoma" w:hAnsi="Tahoma" w:cs="Tahoma"/>
          <w:bCs/>
        </w:rPr>
        <w:t>. 26882/13-11-2025, 30333/16-12-2025, 4466/27-02-2026 και 9441/27-04-2026 Αποφάσεις παράτασης ισχύος αυτής.</w:t>
      </w:r>
    </w:p>
    <w:p w14:paraId="44AF0914" w14:textId="77777777" w:rsidR="00470192" w:rsidRPr="00470192" w:rsidRDefault="00470192" w:rsidP="00470192">
      <w:pPr>
        <w:numPr>
          <w:ilvl w:val="0"/>
          <w:numId w:val="21"/>
        </w:numPr>
        <w:suppressAutoHyphens/>
        <w:spacing w:before="120" w:after="0" w:line="240" w:lineRule="auto"/>
        <w:jc w:val="both"/>
        <w:rPr>
          <w:rFonts w:ascii="Tahoma" w:hAnsi="Tahoma" w:cs="Tahoma"/>
          <w:bCs/>
        </w:rPr>
      </w:pPr>
      <w:r w:rsidRPr="00470192">
        <w:rPr>
          <w:rFonts w:ascii="Tahoma" w:hAnsi="Tahoma" w:cs="Tahoma"/>
          <w:bCs/>
        </w:rPr>
        <w:lastRenderedPageBreak/>
        <w:t xml:space="preserve">Την υπ’ </w:t>
      </w:r>
      <w:proofErr w:type="spellStart"/>
      <w:r w:rsidRPr="00470192">
        <w:rPr>
          <w:rFonts w:ascii="Tahoma" w:hAnsi="Tahoma" w:cs="Tahoma"/>
          <w:bCs/>
        </w:rPr>
        <w:t>αρ</w:t>
      </w:r>
      <w:proofErr w:type="spellEnd"/>
      <w:r w:rsidRPr="00470192">
        <w:rPr>
          <w:rFonts w:ascii="Tahoma" w:hAnsi="Tahoma" w:cs="Tahoma"/>
          <w:bCs/>
        </w:rPr>
        <w:t xml:space="preserve">. </w:t>
      </w:r>
      <w:proofErr w:type="spellStart"/>
      <w:r w:rsidRPr="00470192">
        <w:rPr>
          <w:rFonts w:ascii="Tahoma" w:hAnsi="Tahoma" w:cs="Tahoma"/>
          <w:bCs/>
        </w:rPr>
        <w:t>πρωτ</w:t>
      </w:r>
      <w:proofErr w:type="spellEnd"/>
      <w:r w:rsidRPr="00470192">
        <w:rPr>
          <w:rFonts w:ascii="Tahoma" w:hAnsi="Tahoma" w:cs="Tahoma"/>
          <w:bCs/>
        </w:rPr>
        <w:t xml:space="preserve">. 9623/29-04-2026 Απόφαση του Διευθύνοντος Συμβούλου της </w:t>
      </w:r>
      <w:proofErr w:type="spellStart"/>
      <w:r w:rsidRPr="00470192">
        <w:rPr>
          <w:rFonts w:ascii="Tahoma" w:hAnsi="Tahoma" w:cs="Tahoma"/>
          <w:bCs/>
        </w:rPr>
        <w:t>ΚτΠ</w:t>
      </w:r>
      <w:proofErr w:type="spellEnd"/>
      <w:r w:rsidRPr="00470192">
        <w:rPr>
          <w:rFonts w:ascii="Tahoma" w:hAnsi="Tahoma" w:cs="Tahoma"/>
          <w:bCs/>
        </w:rPr>
        <w:t xml:space="preserve"> Μ.Α.Ε. με θέμα: «Ανάθεση δικαιώματος υπογραφής του Διευθύνοντος Συμβούλου σε Γενικούς Διευθυντές και Διευθυντές της "Κοινωνία της Πληροφορίας Μ.Α.Ε."». </w:t>
      </w:r>
    </w:p>
    <w:p w14:paraId="2FCFF1D4" w14:textId="09FC236E" w:rsidR="00B93E4E" w:rsidRPr="00F94DA0" w:rsidRDefault="00470192" w:rsidP="00470192">
      <w:pPr>
        <w:numPr>
          <w:ilvl w:val="0"/>
          <w:numId w:val="21"/>
        </w:numPr>
        <w:suppressAutoHyphens/>
        <w:spacing w:before="120" w:after="0" w:line="240" w:lineRule="auto"/>
        <w:jc w:val="both"/>
        <w:rPr>
          <w:rFonts w:ascii="Tahoma" w:eastAsia="Times New Roman" w:hAnsi="Tahoma" w:cs="Tahoma"/>
          <w:lang w:eastAsia="el-GR"/>
          <w14:ligatures w14:val="none"/>
        </w:rPr>
      </w:pPr>
      <w:r w:rsidRPr="00470192">
        <w:rPr>
          <w:rFonts w:ascii="Tahoma" w:hAnsi="Tahoma" w:cs="Tahoma"/>
          <w:bCs/>
        </w:rPr>
        <w:t xml:space="preserve">Την Απόφαση του ΔΣ της </w:t>
      </w:r>
      <w:proofErr w:type="spellStart"/>
      <w:r w:rsidRPr="00470192">
        <w:rPr>
          <w:rFonts w:ascii="Tahoma" w:hAnsi="Tahoma" w:cs="Tahoma"/>
          <w:bCs/>
        </w:rPr>
        <w:t>ΚτΠ</w:t>
      </w:r>
      <w:proofErr w:type="spellEnd"/>
      <w:r w:rsidRPr="00470192">
        <w:rPr>
          <w:rFonts w:ascii="Tahoma" w:hAnsi="Tahoma" w:cs="Tahoma"/>
          <w:bCs/>
        </w:rPr>
        <w:t xml:space="preserve"> Μ.Α.Ε. κατά την υπ’ αριθ. 1131/13-05-2026 Συνεδρίασή του (Θέμα 4.1).</w:t>
      </w:r>
    </w:p>
    <w:p w14:paraId="117F86FE" w14:textId="77777777" w:rsidR="008452FD" w:rsidRPr="00F94DA0" w:rsidRDefault="008452FD" w:rsidP="008452FD">
      <w:pPr>
        <w:spacing w:after="0" w:line="276" w:lineRule="auto"/>
        <w:ind w:left="284"/>
        <w:jc w:val="both"/>
        <w:rPr>
          <w:rFonts w:ascii="Tahoma" w:eastAsia="Times New Roman" w:hAnsi="Tahoma" w:cs="Tahoma"/>
          <w:lang w:eastAsia="zh-CN"/>
          <w14:ligatures w14:val="none"/>
        </w:rPr>
      </w:pPr>
    </w:p>
    <w:p w14:paraId="646A8AA0"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26" w:name="_Toc97194409"/>
      <w:bookmarkStart w:id="27" w:name="_Toc97194260"/>
      <w:bookmarkStart w:id="28" w:name="_Ref40979373"/>
      <w:bookmarkStart w:id="29" w:name="_Toc230177201"/>
      <w:r w:rsidRPr="00F94DA0">
        <w:rPr>
          <w:rFonts w:ascii="Tahoma" w:eastAsia="Times New Roman" w:hAnsi="Tahoma" w:cs="Tahoma"/>
          <w:b/>
          <w:color w:val="002060"/>
          <w:lang w:eastAsia="zh-CN"/>
          <w14:ligatures w14:val="none"/>
        </w:rPr>
        <w:t>Προθεσμία παραλαβής προσφορών και διενέργεια διαγωνισμού</w:t>
      </w:r>
      <w:bookmarkEnd w:id="26"/>
      <w:bookmarkEnd w:id="27"/>
      <w:bookmarkEnd w:id="28"/>
      <w:bookmarkEnd w:id="29"/>
    </w:p>
    <w:p w14:paraId="6654F97C" w14:textId="37E02DCC" w:rsidR="008452FD" w:rsidRPr="00F94DA0" w:rsidRDefault="008452FD" w:rsidP="008452FD">
      <w:pPr>
        <w:suppressAutoHyphens/>
        <w:spacing w:before="240"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lang w:eastAsia="el-GR"/>
          <w14:ligatures w14:val="none"/>
        </w:rPr>
        <w:t xml:space="preserve">Η καταληκτική ημερομηνία παραλαβής των προσφορών είναι η </w:t>
      </w:r>
      <w:r w:rsidR="009E4D87">
        <w:rPr>
          <w:rFonts w:ascii="Tahoma" w:eastAsia="Times New Roman" w:hAnsi="Tahoma" w:cs="Tahoma"/>
          <w:b/>
          <w:bCs/>
          <w:lang w:eastAsia="el-GR"/>
          <w14:ligatures w14:val="none"/>
        </w:rPr>
        <w:t>22-06-2026,</w:t>
      </w:r>
      <w:r w:rsidRPr="00F94DA0">
        <w:rPr>
          <w:rFonts w:ascii="Tahoma" w:eastAsia="Times New Roman" w:hAnsi="Tahoma" w:cs="Tahoma"/>
          <w:lang w:eastAsia="el-GR"/>
          <w14:ligatures w14:val="none"/>
        </w:rPr>
        <w:t xml:space="preserve"> ημέρα </w:t>
      </w:r>
      <w:r w:rsidR="009E4D87">
        <w:rPr>
          <w:rFonts w:ascii="Tahoma" w:eastAsia="Times New Roman" w:hAnsi="Tahoma" w:cs="Tahoma"/>
          <w:b/>
          <w:bCs/>
          <w:lang w:eastAsia="el-GR"/>
          <w14:ligatures w14:val="none"/>
        </w:rPr>
        <w:t>Δευτέρα</w:t>
      </w:r>
      <w:r w:rsidRPr="00F94DA0">
        <w:rPr>
          <w:rFonts w:ascii="Tahoma" w:eastAsia="Times New Roman" w:hAnsi="Tahoma" w:cs="Tahoma"/>
          <w:b/>
          <w:bCs/>
          <w:lang w:eastAsia="el-GR"/>
          <w14:ligatures w14:val="none"/>
        </w:rPr>
        <w:t xml:space="preserve"> </w:t>
      </w:r>
      <w:r w:rsidRPr="00F94DA0">
        <w:rPr>
          <w:rFonts w:ascii="Tahoma" w:eastAsia="Times New Roman" w:hAnsi="Tahoma" w:cs="Tahoma"/>
          <w:lang w:eastAsia="el-GR"/>
          <w14:ligatures w14:val="none"/>
        </w:rPr>
        <w:t xml:space="preserve">και ώρα </w:t>
      </w:r>
      <w:r w:rsidR="009E4D87">
        <w:rPr>
          <w:rFonts w:ascii="Tahoma" w:eastAsia="Times New Roman" w:hAnsi="Tahoma" w:cs="Tahoma"/>
          <w:b/>
          <w:bCs/>
          <w:lang w:eastAsia="el-GR"/>
          <w14:ligatures w14:val="none"/>
        </w:rPr>
        <w:t>14:00</w:t>
      </w:r>
      <w:r w:rsidRPr="00F94DA0">
        <w:rPr>
          <w:rFonts w:ascii="Tahoma" w:eastAsia="Times New Roman" w:hAnsi="Tahoma" w:cs="Tahoma"/>
          <w:lang w:eastAsia="el-GR"/>
          <w14:ligatures w14:val="none"/>
        </w:rPr>
        <w:t xml:space="preserve"> και η </w:t>
      </w:r>
      <w:r w:rsidRPr="00F94DA0">
        <w:rPr>
          <w:rFonts w:ascii="Tahoma" w:eastAsia="Times New Roman" w:hAnsi="Tahoma" w:cs="Tahoma"/>
          <w:color w:val="000000"/>
          <w:lang w:eastAsia="zh-CN"/>
          <w14:ligatures w14:val="none"/>
        </w:rPr>
        <w:t xml:space="preserve">Ημερομηνία έναρξης υποβολής προσφορών είναι η </w:t>
      </w:r>
      <w:r w:rsidR="009E4D87" w:rsidRPr="009E4D87">
        <w:rPr>
          <w:rFonts w:ascii="Tahoma" w:eastAsia="Times New Roman" w:hAnsi="Tahoma" w:cs="Tahoma"/>
          <w:b/>
          <w:bCs/>
          <w:lang w:eastAsia="el-GR"/>
          <w14:ligatures w14:val="none"/>
        </w:rPr>
        <w:t>21-05-2026</w:t>
      </w:r>
      <w:r w:rsidR="009E4D87">
        <w:rPr>
          <w:rFonts w:ascii="Tahoma" w:eastAsia="Times New Roman" w:hAnsi="Tahoma" w:cs="Tahoma"/>
          <w:lang w:eastAsia="el-GR"/>
          <w14:ligatures w14:val="none"/>
        </w:rPr>
        <w:t>.</w:t>
      </w:r>
    </w:p>
    <w:p w14:paraId="2E503726" w14:textId="71682CFA"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bookmarkStart w:id="30" w:name="_Hlk164427837"/>
      <w:r w:rsidRPr="00F94DA0">
        <w:rPr>
          <w:rFonts w:ascii="Tahoma" w:eastAsia="Times New Roman" w:hAnsi="Tahoma" w:cs="Tahoma"/>
          <w:lang w:eastAsia="el-GR"/>
          <w14:ligatures w14:val="none"/>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21" w:history="1">
        <w:r w:rsidRPr="00F94DA0">
          <w:rPr>
            <w:rFonts w:ascii="Tahoma" w:eastAsia="Times New Roman" w:hAnsi="Tahoma" w:cs="Tahoma"/>
            <w:color w:val="0000FF"/>
            <w:u w:val="single"/>
            <w:lang w:eastAsia="el-GR"/>
            <w14:ligatures w14:val="none"/>
          </w:rPr>
          <w:t>www.promitheus.gov.gr</w:t>
        </w:r>
      </w:hyperlink>
      <w:r w:rsidRPr="00F94DA0">
        <w:rPr>
          <w:rFonts w:ascii="Tahoma" w:eastAsia="Times New Roman" w:hAnsi="Tahoma" w:cs="Tahoma"/>
          <w:lang w:eastAsia="el-GR"/>
          <w14:ligatures w14:val="none"/>
        </w:rPr>
        <w:t xml:space="preserve">), </w:t>
      </w:r>
      <w:bookmarkEnd w:id="30"/>
      <w:r w:rsidR="00C520E8" w:rsidRPr="00F94DA0">
        <w:rPr>
          <w:rFonts w:ascii="Tahoma" w:hAnsi="Tahoma" w:cs="Tahoma"/>
        </w:rPr>
        <w:fldChar w:fldCharType="begin"/>
      </w:r>
      <w:r w:rsidR="00C520E8" w:rsidRPr="00F94DA0">
        <w:rPr>
          <w:rFonts w:ascii="Tahoma" w:hAnsi="Tahoma" w:cs="Tahoma"/>
        </w:rPr>
        <w:instrText>HYPERLINK "https://portal.eprocurement.gov.gr/webcenter/portal/TestPortal"</w:instrText>
      </w:r>
      <w:r w:rsidR="00C520E8" w:rsidRPr="00F94DA0">
        <w:rPr>
          <w:rFonts w:ascii="Tahoma" w:hAnsi="Tahoma" w:cs="Tahoma"/>
        </w:rPr>
      </w:r>
      <w:r w:rsidR="00C520E8" w:rsidRPr="00F94DA0">
        <w:rPr>
          <w:rFonts w:ascii="Tahoma" w:hAnsi="Tahoma" w:cs="Tahoma"/>
        </w:rPr>
        <w:fldChar w:fldCharType="separate"/>
      </w:r>
      <w:r w:rsidR="00C520E8" w:rsidRPr="00F94DA0">
        <w:rPr>
          <w:rStyle w:val="Hyperlink"/>
          <w:rFonts w:ascii="Tahoma" w:hAnsi="Tahoma" w:cs="Tahoma"/>
        </w:rPr>
        <w:t>https://portal.eprocurement.gov.gr/webcenter/portal/TestPortal</w:t>
      </w:r>
      <w:r w:rsidR="00C520E8" w:rsidRPr="00F94DA0">
        <w:rPr>
          <w:rFonts w:ascii="Tahoma" w:hAnsi="Tahoma" w:cs="Tahoma"/>
        </w:rPr>
        <w:fldChar w:fldCharType="end"/>
      </w:r>
      <w:r w:rsidR="00C520E8" w:rsidRPr="00F94DA0">
        <w:rPr>
          <w:rFonts w:ascii="Tahoma" w:hAnsi="Tahoma" w:cs="Tahoma"/>
        </w:rPr>
        <w:t xml:space="preserve"> </w:t>
      </w:r>
      <w:r w:rsidRPr="00F94DA0">
        <w:rPr>
          <w:rFonts w:ascii="Tahoma" w:eastAsia="Times New Roman" w:hAnsi="Tahoma" w:cs="Tahoma"/>
          <w:lang w:eastAsia="el-GR"/>
          <w14:ligatures w14:val="none"/>
        </w:rPr>
        <w:t xml:space="preserve">του ως άνω συστήματος, </w:t>
      </w:r>
      <w:r w:rsidRPr="00F94DA0">
        <w:rPr>
          <w:rFonts w:ascii="Tahoma" w:eastAsia="Times New Roman" w:hAnsi="Tahoma" w:cs="Tahoma"/>
          <w:b/>
          <w:lang w:eastAsia="zh-CN"/>
          <w14:ligatures w14:val="none"/>
        </w:rPr>
        <w:t>τέσσερις (4) εργάσιμες</w:t>
      </w:r>
      <w:r w:rsidRPr="00F94DA0">
        <w:rPr>
          <w:rFonts w:ascii="Tahoma" w:eastAsia="Times New Roman" w:hAnsi="Tahoma" w:cs="Tahoma"/>
          <w:lang w:eastAsia="zh-CN"/>
          <w14:ligatures w14:val="none"/>
        </w:rPr>
        <w:t xml:space="preserve"> ημέρες μετά την καταληκτική ημερομηνία υποβολής των προσφορών </w:t>
      </w:r>
      <w:r w:rsidRPr="00F94DA0">
        <w:rPr>
          <w:rFonts w:ascii="Tahoma" w:eastAsia="Times New Roman" w:hAnsi="Tahoma" w:cs="Tahoma"/>
          <w:b/>
          <w:lang w:eastAsia="zh-CN"/>
          <w14:ligatures w14:val="none"/>
        </w:rPr>
        <w:t xml:space="preserve">ήτοι </w:t>
      </w:r>
      <w:r w:rsidR="00B94D29">
        <w:rPr>
          <w:rFonts w:ascii="Tahoma" w:eastAsia="Times New Roman" w:hAnsi="Tahoma" w:cs="Tahoma"/>
          <w:b/>
          <w:lang w:eastAsia="zh-CN"/>
          <w14:ligatures w14:val="none"/>
        </w:rPr>
        <w:br/>
      </w:r>
      <w:r w:rsidR="009E4D87">
        <w:rPr>
          <w:rFonts w:ascii="Tahoma" w:eastAsia="Times New Roman" w:hAnsi="Tahoma" w:cs="Tahoma"/>
          <w:b/>
          <w:lang w:eastAsia="zh-CN"/>
          <w14:ligatures w14:val="none"/>
        </w:rPr>
        <w:t>26-06-2026,</w:t>
      </w:r>
      <w:r w:rsidRPr="00F94DA0">
        <w:rPr>
          <w:rFonts w:ascii="Tahoma" w:eastAsia="Times New Roman" w:hAnsi="Tahoma" w:cs="Tahoma"/>
          <w:b/>
          <w:lang w:eastAsia="zh-CN"/>
          <w14:ligatures w14:val="none"/>
        </w:rPr>
        <w:t xml:space="preserve"> </w:t>
      </w:r>
      <w:r w:rsidRPr="00F94DA0">
        <w:rPr>
          <w:rFonts w:ascii="Tahoma" w:eastAsia="Times New Roman" w:hAnsi="Tahoma" w:cs="Tahoma"/>
          <w:bCs/>
          <w:lang w:eastAsia="zh-CN"/>
          <w14:ligatures w14:val="none"/>
        </w:rPr>
        <w:t xml:space="preserve">ημέρα </w:t>
      </w:r>
      <w:r w:rsidR="009E4D87">
        <w:rPr>
          <w:rFonts w:ascii="Tahoma" w:eastAsia="Times New Roman" w:hAnsi="Tahoma" w:cs="Tahoma"/>
          <w:b/>
          <w:lang w:eastAsia="zh-CN"/>
          <w14:ligatures w14:val="none"/>
        </w:rPr>
        <w:t>Παρασκευή</w:t>
      </w:r>
      <w:r w:rsidRPr="00F94DA0">
        <w:rPr>
          <w:rFonts w:ascii="Tahoma" w:eastAsia="Times New Roman" w:hAnsi="Tahoma" w:cs="Tahoma"/>
          <w:b/>
          <w:lang w:eastAsia="zh-CN"/>
          <w14:ligatures w14:val="none"/>
        </w:rPr>
        <w:t xml:space="preserve"> </w:t>
      </w:r>
      <w:r w:rsidRPr="009E4D87">
        <w:rPr>
          <w:rFonts w:ascii="Tahoma" w:eastAsia="Times New Roman" w:hAnsi="Tahoma" w:cs="Tahoma"/>
          <w:bCs/>
          <w:lang w:eastAsia="zh-CN"/>
          <w14:ligatures w14:val="none"/>
        </w:rPr>
        <w:t>και ώρα</w:t>
      </w:r>
      <w:r w:rsidRPr="00F94DA0">
        <w:rPr>
          <w:rFonts w:ascii="Tahoma" w:eastAsia="Times New Roman" w:hAnsi="Tahoma" w:cs="Tahoma"/>
          <w:b/>
          <w:lang w:eastAsia="zh-CN"/>
          <w14:ligatures w14:val="none"/>
        </w:rPr>
        <w:t xml:space="preserve"> </w:t>
      </w:r>
      <w:r w:rsidR="009E4D87">
        <w:rPr>
          <w:rFonts w:ascii="Tahoma" w:eastAsia="Times New Roman" w:hAnsi="Tahoma" w:cs="Tahoma"/>
          <w:b/>
          <w:lang w:eastAsia="zh-CN"/>
          <w14:ligatures w14:val="none"/>
        </w:rPr>
        <w:t>14:00.</w:t>
      </w:r>
    </w:p>
    <w:p w14:paraId="56606EAA"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1" w:name="_Toc97194410"/>
      <w:bookmarkStart w:id="32" w:name="_Toc97194261"/>
      <w:bookmarkStart w:id="33" w:name="_Ref65241727"/>
      <w:bookmarkStart w:id="34" w:name="_Ref65241722"/>
      <w:bookmarkStart w:id="35" w:name="_Toc230177202"/>
      <w:r w:rsidRPr="00F94DA0">
        <w:rPr>
          <w:rFonts w:ascii="Tahoma" w:eastAsia="Times New Roman" w:hAnsi="Tahoma" w:cs="Tahoma"/>
          <w:b/>
          <w:color w:val="002060"/>
          <w:lang w:eastAsia="zh-CN"/>
          <w14:ligatures w14:val="none"/>
        </w:rPr>
        <w:t>Δημοσιότητα</w:t>
      </w:r>
      <w:bookmarkEnd w:id="31"/>
      <w:bookmarkEnd w:id="32"/>
      <w:bookmarkEnd w:id="33"/>
      <w:bookmarkEnd w:id="34"/>
      <w:bookmarkEnd w:id="35"/>
    </w:p>
    <w:p w14:paraId="4C8262FF" w14:textId="77777777" w:rsidR="008452FD" w:rsidRPr="00F94DA0" w:rsidRDefault="008452FD" w:rsidP="008452FD">
      <w:pPr>
        <w:suppressAutoHyphens/>
        <w:spacing w:before="240" w:after="120" w:line="276"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Α.</w:t>
      </w:r>
      <w:r w:rsidRPr="00F94DA0">
        <w:rPr>
          <w:rFonts w:ascii="Tahoma" w:eastAsia="Times New Roman" w:hAnsi="Tahoma" w:cs="Tahoma"/>
          <w:b/>
          <w:lang w:eastAsia="zh-CN"/>
          <w14:ligatures w14:val="none"/>
        </w:rPr>
        <w:tab/>
        <w:t xml:space="preserve">Δημοσίευση στην Επίσημη Εφημερίδα της Ευρωπαϊκής Ένωσης </w:t>
      </w:r>
    </w:p>
    <w:p w14:paraId="411CB86A" w14:textId="56874B23" w:rsidR="008452FD" w:rsidRPr="0041665F"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Προκήρυξη της παρούσας σύμβασης απεστάλη με ηλεκτρονικά μέσα για δημοσίευση στις </w:t>
      </w:r>
      <w:r w:rsidR="00087D3E">
        <w:rPr>
          <w:rFonts w:ascii="Tahoma" w:eastAsia="Times New Roman" w:hAnsi="Tahoma" w:cs="Tahoma"/>
          <w:lang w:eastAsia="zh-CN"/>
          <w14:ligatures w14:val="none"/>
        </w:rPr>
        <w:br/>
      </w:r>
      <w:r w:rsidR="00087D3E">
        <w:rPr>
          <w:rFonts w:ascii="Tahoma" w:eastAsia="Times New Roman" w:hAnsi="Tahoma" w:cs="Tahoma"/>
          <w:b/>
          <w:bCs/>
          <w:lang w:eastAsia="zh-CN"/>
          <w14:ligatures w14:val="none"/>
        </w:rPr>
        <w:t>19-05-2026</w:t>
      </w:r>
      <w:r w:rsidRPr="00F94DA0">
        <w:rPr>
          <w:rFonts w:ascii="Tahoma" w:eastAsia="Times New Roman" w:hAnsi="Tahoma" w:cs="Tahoma"/>
          <w:lang w:eastAsia="zh-CN"/>
          <w14:ligatures w14:val="none"/>
        </w:rPr>
        <w:t xml:space="preserve"> στην Υπηρεσία Εκδόσεων της Ευρωπαϊκής Ένωσης</w:t>
      </w:r>
      <w:r w:rsidR="0041665F">
        <w:rPr>
          <w:rFonts w:ascii="Tahoma" w:eastAsia="Times New Roman" w:hAnsi="Tahoma" w:cs="Tahoma"/>
          <w:lang w:eastAsia="zh-CN"/>
          <w14:ligatures w14:val="none"/>
        </w:rPr>
        <w:t xml:space="preserve"> και</w:t>
      </w:r>
      <w:r w:rsidRPr="00F94DA0">
        <w:rPr>
          <w:rFonts w:ascii="Tahoma" w:eastAsia="Times New Roman" w:hAnsi="Tahoma" w:cs="Tahoma"/>
          <w:lang w:eastAsia="zh-CN"/>
          <w14:ligatures w14:val="none"/>
        </w:rPr>
        <w:t xml:space="preserve"> </w:t>
      </w:r>
      <w:r w:rsidR="0041665F">
        <w:rPr>
          <w:rFonts w:ascii="Tahoma" w:eastAsia="Times New Roman" w:hAnsi="Tahoma" w:cs="Tahoma"/>
          <w:lang w:eastAsia="zh-CN"/>
          <w14:ligatures w14:val="none"/>
        </w:rPr>
        <w:t>δ</w:t>
      </w:r>
      <w:r w:rsidRPr="00F94DA0">
        <w:rPr>
          <w:rFonts w:ascii="Tahoma" w:eastAsia="Times New Roman" w:hAnsi="Tahoma" w:cs="Tahoma"/>
          <w:lang w:eastAsia="zh-CN"/>
          <w14:ligatures w14:val="none"/>
        </w:rPr>
        <w:t xml:space="preserve">ημοσιεύτηκε στις </w:t>
      </w:r>
      <w:r w:rsidR="0041665F">
        <w:rPr>
          <w:rFonts w:ascii="Tahoma" w:eastAsia="Times New Roman" w:hAnsi="Tahoma" w:cs="Tahoma"/>
          <w:lang w:eastAsia="zh-CN"/>
          <w14:ligatures w14:val="none"/>
        </w:rPr>
        <w:br/>
      </w:r>
      <w:r w:rsidR="00087D3E" w:rsidRPr="00087D3E">
        <w:rPr>
          <w:rFonts w:ascii="Tahoma" w:eastAsia="Times New Roman" w:hAnsi="Tahoma" w:cs="Tahoma"/>
          <w:b/>
          <w:bCs/>
          <w:lang w:eastAsia="zh-CN"/>
          <w14:ligatures w14:val="none"/>
        </w:rPr>
        <w:t>20-05-2026</w:t>
      </w:r>
      <w:r w:rsidR="0041665F" w:rsidRPr="0041665F">
        <w:rPr>
          <w:rFonts w:ascii="Tahoma" w:eastAsia="Times New Roman" w:hAnsi="Tahoma" w:cs="Tahoma"/>
          <w:lang w:eastAsia="zh-CN"/>
          <w14:ligatures w14:val="none"/>
        </w:rPr>
        <w:t>.</w:t>
      </w:r>
    </w:p>
    <w:p w14:paraId="05DB83F1" w14:textId="77777777"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p>
    <w:p w14:paraId="5161685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Β.</w:t>
      </w:r>
      <w:r w:rsidRPr="00F94DA0">
        <w:rPr>
          <w:rFonts w:ascii="Tahoma" w:eastAsia="Times New Roman" w:hAnsi="Tahoma" w:cs="Tahoma"/>
          <w:b/>
          <w:lang w:eastAsia="zh-CN"/>
          <w14:ligatures w14:val="none"/>
        </w:rPr>
        <w:tab/>
        <w:t xml:space="preserve">Δημοσίευση σε εθνικό επίπεδο </w:t>
      </w:r>
    </w:p>
    <w:p w14:paraId="1E6F0CEF" w14:textId="49AF9207" w:rsidR="008452FD" w:rsidRPr="00EE66E4" w:rsidRDefault="008452FD"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 xml:space="preserve">Η προκήρυξη και το πλήρες κείμενο της παρούσας Διακήρυξης καταχωρήθηκε στο Κεντρικό Ηλεκτρονικό Μητρώο Δημοσίων Συμβάσεων (ΚΗΜΔΗΣ) στις </w:t>
      </w:r>
      <w:r w:rsidR="00D96B74" w:rsidRPr="00D96B74">
        <w:rPr>
          <w:rFonts w:ascii="Tahoma" w:eastAsia="Times New Roman" w:hAnsi="Tahoma" w:cs="Tahoma"/>
          <w:b/>
          <w:color w:val="000000"/>
          <w:lang w:eastAsia="zh-CN"/>
          <w14:ligatures w14:val="none"/>
        </w:rPr>
        <w:t>21-05-2026.</w:t>
      </w:r>
    </w:p>
    <w:p w14:paraId="5A113E58" w14:textId="11E3D4CF" w:rsidR="006861C0"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Τα έγγραφα της σύμβασης </w:t>
      </w:r>
      <w:bookmarkStart w:id="36" w:name="_Hlk75874003"/>
      <w:r w:rsidRPr="00F94DA0">
        <w:rPr>
          <w:rFonts w:ascii="Tahoma" w:eastAsia="Times New Roman" w:hAnsi="Tahoma" w:cs="Tahoma"/>
          <w:lang w:eastAsia="zh-CN"/>
          <w14:ligatures w14:val="none"/>
        </w:rPr>
        <w:t xml:space="preserve">της παρούσας Διακήρυξης καταχωρήθηκαν </w:t>
      </w:r>
      <w:bookmarkEnd w:id="36"/>
      <w:r w:rsidRPr="00F94DA0">
        <w:rPr>
          <w:rFonts w:ascii="Tahoma" w:eastAsia="Times New Roman" w:hAnsi="Tahoma" w:cs="Tahoma"/>
          <w:lang w:eastAsia="zh-CN"/>
          <w14:ligatures w14:val="none"/>
        </w:rPr>
        <w:t xml:space="preserve">στη σχετική ηλεκτρονική διαδικασία σύναψης δημόσιας σύμβασης στο ΕΣΗΔΗΣ στις </w:t>
      </w:r>
      <w:r w:rsidR="00D96B74" w:rsidRPr="00D96B74">
        <w:rPr>
          <w:rFonts w:ascii="Tahoma" w:eastAsia="Times New Roman" w:hAnsi="Tahoma" w:cs="Tahoma"/>
          <w:b/>
          <w:color w:val="000000"/>
          <w:lang w:eastAsia="zh-CN"/>
          <w14:ligatures w14:val="none"/>
        </w:rPr>
        <w:t xml:space="preserve">21-05-2026, </w:t>
      </w:r>
      <w:r w:rsidRPr="00F94DA0">
        <w:rPr>
          <w:rFonts w:ascii="Tahoma" w:eastAsia="Times New Roman" w:hAnsi="Tahoma" w:cs="Tahoma"/>
          <w:lang w:eastAsia="zh-CN"/>
          <w14:ligatures w14:val="none"/>
        </w:rPr>
        <w:t>η οποία έλαβε Συστημικό Αύξοντα Αριθμό</w:t>
      </w:r>
      <w:bookmarkStart w:id="37" w:name="_Hlk75874030"/>
      <w:r w:rsidRPr="00F94DA0">
        <w:rPr>
          <w:rFonts w:ascii="Tahoma" w:eastAsia="Times New Roman" w:hAnsi="Tahoma" w:cs="Tahoma"/>
          <w:lang w:eastAsia="zh-CN"/>
          <w14:ligatures w14:val="none"/>
        </w:rPr>
        <w:t xml:space="preserve">:  </w:t>
      </w:r>
      <w:r w:rsidR="00D96B74" w:rsidRPr="00D96B74">
        <w:rPr>
          <w:rFonts w:ascii="Tahoma" w:eastAsia="Times New Roman" w:hAnsi="Tahoma" w:cs="Tahoma"/>
          <w:b/>
          <w:bCs/>
          <w:lang w:eastAsia="zh-CN"/>
          <w14:ligatures w14:val="none"/>
        </w:rPr>
        <w:t xml:space="preserve">467079 </w:t>
      </w:r>
      <w:r w:rsidRPr="00F94DA0">
        <w:rPr>
          <w:rFonts w:ascii="Tahoma" w:eastAsia="Times New Roman" w:hAnsi="Tahoma" w:cs="Tahoma"/>
          <w:lang w:eastAsia="zh-CN"/>
          <w14:ligatures w14:val="none"/>
        </w:rPr>
        <w:t>(</w:t>
      </w:r>
      <w:bookmarkEnd w:id="37"/>
      <w:r w:rsidRPr="00F94DA0">
        <w:rPr>
          <w:rFonts w:ascii="Tahoma" w:eastAsia="Times New Roman" w:hAnsi="Tahoma" w:cs="Tahoma"/>
          <w:lang w:eastAsia="zh-CN"/>
          <w14:ligatures w14:val="none"/>
        </w:rPr>
        <w:t>και αναρτήθηκαν στη Διαδικτυακή Πύλη (</w:t>
      </w:r>
      <w:hyperlink r:id="rId22">
        <w:r w:rsidRPr="00F94DA0">
          <w:rPr>
            <w:rFonts w:ascii="Tahoma" w:eastAsia="Times New Roman" w:hAnsi="Tahoma" w:cs="Tahoma"/>
            <w:color w:val="0000FF"/>
            <w:u w:val="single"/>
            <w:lang w:eastAsia="zh-CN"/>
            <w14:ligatures w14:val="none"/>
          </w:rPr>
          <w:t>www.promitheus.gov.gr</w:t>
        </w:r>
      </w:hyperlink>
      <w:r w:rsidRPr="00F94DA0">
        <w:rPr>
          <w:rFonts w:ascii="Tahoma" w:eastAsia="Times New Roman" w:hAnsi="Tahoma" w:cs="Tahoma"/>
          <w:lang w:eastAsia="zh-CN"/>
          <w14:ligatures w14:val="none"/>
        </w:rPr>
        <w:t>) του ΟΠΣ ΕΣΗΔΗΣ στις διευθύνσεις (</w:t>
      </w:r>
      <w:r w:rsidRPr="00F94DA0">
        <w:rPr>
          <w:rFonts w:ascii="Tahoma" w:eastAsia="Times New Roman" w:hAnsi="Tahoma" w:cs="Tahoma"/>
          <w:lang w:val="en-GB" w:eastAsia="zh-CN"/>
          <w14:ligatures w14:val="none"/>
        </w:rPr>
        <w:t>URL</w:t>
      </w:r>
      <w:r w:rsidRPr="00F94DA0">
        <w:rPr>
          <w:rFonts w:ascii="Tahoma" w:eastAsia="Times New Roman" w:hAnsi="Tahoma" w:cs="Tahoma"/>
          <w:lang w:eastAsia="zh-CN"/>
          <w14:ligatures w14:val="none"/>
        </w:rPr>
        <w:t xml:space="preserve">): </w:t>
      </w:r>
      <w:hyperlink r:id="rId23" w:history="1">
        <w:r w:rsidR="00F22461" w:rsidRPr="009B322C">
          <w:rPr>
            <w:rStyle w:val="Hyperlink"/>
            <w:rFonts w:ascii="Tahoma" w:eastAsia="Times New Roman" w:hAnsi="Tahoma" w:cs="Tahoma"/>
            <w:lang w:val="en-GB" w:eastAsia="zh-CN"/>
            <w14:ligatures w14:val="none"/>
          </w:rPr>
          <w:t>https</w:t>
        </w:r>
        <w:r w:rsidR="00F22461" w:rsidRPr="009B322C">
          <w:rPr>
            <w:rStyle w:val="Hyperlink"/>
            <w:rFonts w:ascii="Tahoma" w:eastAsia="Times New Roman" w:hAnsi="Tahoma" w:cs="Tahoma"/>
            <w:lang w:eastAsia="zh-CN"/>
            <w14:ligatures w14:val="none"/>
          </w:rPr>
          <w:t>://</w:t>
        </w:r>
        <w:proofErr w:type="spellStart"/>
        <w:r w:rsidR="00F22461" w:rsidRPr="009B322C">
          <w:rPr>
            <w:rStyle w:val="Hyperlink"/>
            <w:rFonts w:ascii="Tahoma" w:eastAsia="Times New Roman" w:hAnsi="Tahoma" w:cs="Tahoma"/>
            <w:lang w:val="en-GB" w:eastAsia="zh-CN"/>
            <w14:ligatures w14:val="none"/>
          </w:rPr>
          <w:t>nepps</w:t>
        </w:r>
        <w:proofErr w:type="spellEnd"/>
        <w:r w:rsidR="00F22461" w:rsidRPr="009B322C">
          <w:rPr>
            <w:rStyle w:val="Hyperlink"/>
            <w:rFonts w:ascii="Tahoma" w:eastAsia="Times New Roman" w:hAnsi="Tahoma" w:cs="Tahoma"/>
            <w:lang w:eastAsia="zh-CN"/>
            <w14:ligatures w14:val="none"/>
          </w:rPr>
          <w:t>-</w:t>
        </w:r>
        <w:r w:rsidR="00F22461" w:rsidRPr="009B322C">
          <w:rPr>
            <w:rStyle w:val="Hyperlink"/>
            <w:rFonts w:ascii="Tahoma" w:eastAsia="Times New Roman" w:hAnsi="Tahoma" w:cs="Tahoma"/>
            <w:lang w:val="en-GB" w:eastAsia="zh-CN"/>
            <w14:ligatures w14:val="none"/>
          </w:rPr>
          <w:t>search</w:t>
        </w:r>
        <w:r w:rsidR="00F22461" w:rsidRPr="009B322C">
          <w:rPr>
            <w:rStyle w:val="Hyperlink"/>
            <w:rFonts w:ascii="Tahoma" w:eastAsia="Times New Roman" w:hAnsi="Tahoma" w:cs="Tahoma"/>
            <w:lang w:eastAsia="zh-CN"/>
            <w14:ligatures w14:val="none"/>
          </w:rPr>
          <w:t>.</w:t>
        </w:r>
        <w:proofErr w:type="spellStart"/>
        <w:r w:rsidR="00F22461" w:rsidRPr="009B322C">
          <w:rPr>
            <w:rStyle w:val="Hyperlink"/>
            <w:rFonts w:ascii="Tahoma" w:eastAsia="Times New Roman" w:hAnsi="Tahoma" w:cs="Tahoma"/>
            <w:lang w:val="en-GB" w:eastAsia="zh-CN"/>
            <w14:ligatures w14:val="none"/>
          </w:rPr>
          <w:t>eprocurement</w:t>
        </w:r>
        <w:proofErr w:type="spellEnd"/>
        <w:r w:rsidR="00F22461" w:rsidRPr="009B322C">
          <w:rPr>
            <w:rStyle w:val="Hyperlink"/>
            <w:rFonts w:ascii="Tahoma" w:eastAsia="Times New Roman" w:hAnsi="Tahoma" w:cs="Tahoma"/>
            <w:lang w:eastAsia="zh-CN"/>
            <w14:ligatures w14:val="none"/>
          </w:rPr>
          <w:t>.</w:t>
        </w:r>
        <w:r w:rsidR="00F22461" w:rsidRPr="009B322C">
          <w:rPr>
            <w:rStyle w:val="Hyperlink"/>
            <w:rFonts w:ascii="Tahoma" w:eastAsia="Times New Roman" w:hAnsi="Tahoma" w:cs="Tahoma"/>
            <w:lang w:val="en-GB" w:eastAsia="zh-CN"/>
            <w14:ligatures w14:val="none"/>
          </w:rPr>
          <w:t>gov</w:t>
        </w:r>
        <w:r w:rsidR="00F22461" w:rsidRPr="009B322C">
          <w:rPr>
            <w:rStyle w:val="Hyperlink"/>
            <w:rFonts w:ascii="Tahoma" w:eastAsia="Times New Roman" w:hAnsi="Tahoma" w:cs="Tahoma"/>
            <w:lang w:eastAsia="zh-CN"/>
            <w14:ligatures w14:val="none"/>
          </w:rPr>
          <w:t>.</w:t>
        </w:r>
        <w:r w:rsidR="00F22461" w:rsidRPr="009B322C">
          <w:rPr>
            <w:rStyle w:val="Hyperlink"/>
            <w:rFonts w:ascii="Tahoma" w:eastAsia="Times New Roman" w:hAnsi="Tahoma" w:cs="Tahoma"/>
            <w:lang w:val="en-GB" w:eastAsia="zh-CN"/>
            <w14:ligatures w14:val="none"/>
          </w:rPr>
          <w:t>gr</w:t>
        </w:r>
        <w:r w:rsidR="00F22461" w:rsidRPr="009B322C">
          <w:rPr>
            <w:rStyle w:val="Hyperlink"/>
            <w:rFonts w:ascii="Tahoma" w:eastAsia="Times New Roman" w:hAnsi="Tahoma" w:cs="Tahoma"/>
            <w:lang w:eastAsia="zh-CN"/>
            <w14:ligatures w14:val="none"/>
          </w:rPr>
          <w:t>/</w:t>
        </w:r>
        <w:proofErr w:type="spellStart"/>
        <w:r w:rsidR="00F22461" w:rsidRPr="009B322C">
          <w:rPr>
            <w:rStyle w:val="Hyperlink"/>
            <w:rFonts w:ascii="Tahoma" w:eastAsia="Times New Roman" w:hAnsi="Tahoma" w:cs="Tahoma"/>
            <w:lang w:val="en-GB" w:eastAsia="zh-CN"/>
            <w14:ligatures w14:val="none"/>
          </w:rPr>
          <w:t>actSearch</w:t>
        </w:r>
        <w:proofErr w:type="spellEnd"/>
        <w:r w:rsidR="00F22461" w:rsidRPr="009B322C">
          <w:rPr>
            <w:rStyle w:val="Hyperlink"/>
            <w:rFonts w:ascii="Tahoma" w:eastAsia="Times New Roman" w:hAnsi="Tahoma" w:cs="Tahoma"/>
            <w:lang w:eastAsia="zh-CN"/>
            <w14:ligatures w14:val="none"/>
          </w:rPr>
          <w:t>/</w:t>
        </w:r>
        <w:r w:rsidR="00F22461" w:rsidRPr="009B322C">
          <w:rPr>
            <w:rStyle w:val="Hyperlink"/>
            <w:rFonts w:ascii="Tahoma" w:eastAsia="Times New Roman" w:hAnsi="Tahoma" w:cs="Tahoma"/>
            <w:lang w:val="en-GB" w:eastAsia="zh-CN"/>
            <w14:ligatures w14:val="none"/>
          </w:rPr>
          <w:t>resources</w:t>
        </w:r>
        <w:r w:rsidR="00F22461" w:rsidRPr="009B322C">
          <w:rPr>
            <w:rStyle w:val="Hyperlink"/>
            <w:rFonts w:ascii="Tahoma" w:eastAsia="Times New Roman" w:hAnsi="Tahoma" w:cs="Tahoma"/>
            <w:lang w:eastAsia="zh-CN"/>
            <w14:ligatures w14:val="none"/>
          </w:rPr>
          <w:t>/</w:t>
        </w:r>
        <w:r w:rsidR="00F22461" w:rsidRPr="009B322C">
          <w:rPr>
            <w:rStyle w:val="Hyperlink"/>
            <w:rFonts w:ascii="Tahoma" w:eastAsia="Times New Roman" w:hAnsi="Tahoma" w:cs="Tahoma"/>
            <w:lang w:val="en-GB" w:eastAsia="zh-CN"/>
            <w14:ligatures w14:val="none"/>
          </w:rPr>
          <w:t>search</w:t>
        </w:r>
        <w:r w:rsidR="00F22461" w:rsidRPr="009B322C">
          <w:rPr>
            <w:rStyle w:val="Hyperlink"/>
            <w:rFonts w:ascii="Tahoma" w:eastAsia="Times New Roman" w:hAnsi="Tahoma" w:cs="Tahoma"/>
            <w:lang w:eastAsia="zh-CN"/>
            <w14:ligatures w14:val="none"/>
          </w:rPr>
          <w:t xml:space="preserve">/467079.  </w:t>
        </w:r>
      </w:hyperlink>
      <w:r w:rsidRPr="00F94DA0">
        <w:rPr>
          <w:rFonts w:ascii="Tahoma" w:eastAsia="Times New Roman" w:hAnsi="Tahoma" w:cs="Tahoma"/>
          <w:lang w:eastAsia="zh-CN"/>
          <w14:ligatures w14:val="none"/>
        </w:rPr>
        <w:t xml:space="preserve"> </w:t>
      </w:r>
    </w:p>
    <w:p w14:paraId="154AFEBC" w14:textId="0670B99D" w:rsidR="008452FD" w:rsidRPr="00F22461" w:rsidRDefault="008452FD" w:rsidP="009B7F38">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παρούσα Διακήρυξη όπως προβλέπεται στην περίπτωση (</w:t>
      </w:r>
      <w:proofErr w:type="spellStart"/>
      <w:r w:rsidRPr="00F94DA0">
        <w:rPr>
          <w:rFonts w:ascii="Tahoma" w:eastAsia="Times New Roman" w:hAnsi="Tahoma" w:cs="Tahoma"/>
          <w:lang w:eastAsia="zh-CN"/>
          <w14:ligatures w14:val="none"/>
        </w:rPr>
        <w:t>ιστ</w:t>
      </w:r>
      <w:proofErr w:type="spellEnd"/>
      <w:r w:rsidRPr="00F94DA0">
        <w:rPr>
          <w:rFonts w:ascii="Tahoma" w:eastAsia="Times New Roman" w:hAnsi="Tahoma" w:cs="Tahoma"/>
          <w:lang w:eastAsia="zh-CN"/>
          <w14:ligatures w14:val="none"/>
        </w:rPr>
        <w:t xml:space="preserve">) της παραγράφου 3 του άρθρου 76 του Ν.4727/23-09-2020 (ΦΕΚ/Α/184/23.09.2020), όπως ισχύει μετά το άρθρο 18 του ν. 5218/2025, αναρτήθηκε στο διαδίκτυο, στον </w:t>
      </w:r>
      <w:proofErr w:type="spellStart"/>
      <w:r w:rsidRPr="00F94DA0">
        <w:rPr>
          <w:rFonts w:ascii="Tahoma" w:eastAsia="Times New Roman" w:hAnsi="Tahoma" w:cs="Tahoma"/>
          <w:lang w:eastAsia="zh-CN"/>
          <w14:ligatures w14:val="none"/>
        </w:rPr>
        <w:t>ιστότοπο</w:t>
      </w:r>
      <w:proofErr w:type="spellEnd"/>
      <w:r w:rsidRPr="00F94DA0">
        <w:rPr>
          <w:rFonts w:ascii="Tahoma" w:eastAsia="Times New Roman" w:hAnsi="Tahoma" w:cs="Tahoma"/>
          <w:lang w:eastAsia="zh-CN"/>
          <w14:ligatures w14:val="none"/>
        </w:rPr>
        <w:t xml:space="preserve"> http://et.diavgeia.gov.gr/ (ΠΡΟΓΡΑΜΜΑ ΔΙΑΥΓΕΙΑ) στις </w:t>
      </w:r>
      <w:r w:rsidR="00F22461" w:rsidRPr="00F22461">
        <w:rPr>
          <w:rFonts w:ascii="Tahoma" w:eastAsia="Times New Roman" w:hAnsi="Tahoma" w:cs="Tahoma"/>
          <w:b/>
          <w:color w:val="000000"/>
          <w:lang w:eastAsia="zh-CN"/>
          <w14:ligatures w14:val="none"/>
        </w:rPr>
        <w:t>21-05-2026.</w:t>
      </w:r>
    </w:p>
    <w:p w14:paraId="791B36A1" w14:textId="04A71639" w:rsidR="008452FD" w:rsidRPr="00EE66E4" w:rsidRDefault="008452FD" w:rsidP="008452FD">
      <w:pPr>
        <w:suppressAutoHyphens/>
        <w:snapToGrid w:val="0"/>
        <w:spacing w:after="60" w:line="276" w:lineRule="auto"/>
        <w:jc w:val="both"/>
        <w:rPr>
          <w:rFonts w:ascii="Tahoma" w:eastAsia="Times New Roman" w:hAnsi="Tahoma" w:cs="Tahoma"/>
          <w:b/>
          <w:color w:val="000000"/>
          <w:lang w:eastAsia="zh-CN"/>
          <w14:ligatures w14:val="none"/>
        </w:rPr>
      </w:pPr>
      <w:r w:rsidRPr="00F94DA0">
        <w:rPr>
          <w:rFonts w:ascii="Tahoma" w:eastAsia="Times New Roman" w:hAnsi="Tahoma" w:cs="Tahoma"/>
          <w:lang w:eastAsia="zh-CN"/>
          <w14:ligatures w14:val="none"/>
        </w:rPr>
        <w:t>Η Διακήρυξη θα αναρτηθεί στο διαδίκτυο, στην ιστοσελίδα της αναθέτουσας αρχής, στη διεύθυνση (URL):</w:t>
      </w:r>
      <w:r w:rsidR="009B7F38" w:rsidRPr="00F94DA0">
        <w:rPr>
          <w:rFonts w:ascii="Tahoma" w:eastAsia="Times New Roman" w:hAnsi="Tahoma" w:cs="Tahoma"/>
          <w:lang w:eastAsia="zh-CN"/>
          <w14:ligatures w14:val="none"/>
        </w:rPr>
        <w:t xml:space="preserve"> </w:t>
      </w:r>
      <w:hyperlink r:id="rId24" w:history="1">
        <w:r w:rsidR="009B7F38" w:rsidRPr="00F94DA0">
          <w:rPr>
            <w:rStyle w:val="Hyperlink"/>
            <w:rFonts w:ascii="Tahoma" w:eastAsia="Times New Roman" w:hAnsi="Tahoma" w:cs="Tahoma"/>
            <w:lang w:eastAsia="zh-CN"/>
            <w14:ligatures w14:val="none"/>
          </w:rPr>
          <w:t>http://www.ktpae.gr</w:t>
        </w:r>
      </w:hyperlink>
      <w:r w:rsidRPr="00F94DA0">
        <w:rPr>
          <w:rFonts w:ascii="Tahoma" w:eastAsia="Times New Roman" w:hAnsi="Tahoma" w:cs="Tahoma"/>
          <w:lang w:eastAsia="zh-CN"/>
          <w14:ligatures w14:val="none"/>
        </w:rPr>
        <w:t xml:space="preserve"> στη θέση Διαγωνισμοί στις </w:t>
      </w:r>
      <w:r w:rsidR="00F22461" w:rsidRPr="00F22461">
        <w:rPr>
          <w:rFonts w:ascii="Tahoma" w:eastAsia="Times New Roman" w:hAnsi="Tahoma" w:cs="Tahoma"/>
          <w:b/>
          <w:color w:val="000000"/>
          <w:lang w:eastAsia="zh-CN"/>
          <w14:ligatures w14:val="none"/>
        </w:rPr>
        <w:t>21-05-2026.</w:t>
      </w:r>
    </w:p>
    <w:p w14:paraId="05062D68" w14:textId="77777777" w:rsidR="00F22461" w:rsidRPr="00EE66E4" w:rsidRDefault="00F22461" w:rsidP="008452FD">
      <w:pPr>
        <w:suppressAutoHyphens/>
        <w:snapToGrid w:val="0"/>
        <w:spacing w:after="60" w:line="276" w:lineRule="auto"/>
        <w:jc w:val="both"/>
        <w:rPr>
          <w:rFonts w:ascii="Tahoma" w:eastAsia="Times New Roman" w:hAnsi="Tahoma" w:cs="Tahoma"/>
          <w:b/>
          <w:color w:val="000000"/>
          <w:lang w:eastAsia="zh-CN"/>
          <w14:ligatures w14:val="none"/>
        </w:rPr>
      </w:pPr>
    </w:p>
    <w:p w14:paraId="240BB181" w14:textId="77777777" w:rsidR="008452FD" w:rsidRPr="00F94DA0" w:rsidRDefault="008452FD" w:rsidP="008452FD">
      <w:pPr>
        <w:suppressAutoHyphens/>
        <w:snapToGrid w:val="0"/>
        <w:spacing w:after="60" w:line="276" w:lineRule="auto"/>
        <w:jc w:val="both"/>
        <w:rPr>
          <w:rFonts w:ascii="Tahoma" w:eastAsia="Times New Roman" w:hAnsi="Tahoma" w:cs="Tahoma"/>
          <w:i/>
          <w:iCs/>
          <w:color w:val="5B9BD5"/>
          <w:kern w:val="2"/>
          <w:lang w:eastAsia="zh-CN"/>
          <w14:ligatures w14:val="none"/>
        </w:rPr>
      </w:pPr>
    </w:p>
    <w:p w14:paraId="6FA574CE"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lastRenderedPageBreak/>
        <w:tab/>
      </w:r>
      <w:bookmarkStart w:id="38" w:name="_Toc97194411"/>
      <w:bookmarkStart w:id="39" w:name="_Toc97194262"/>
      <w:bookmarkStart w:id="40" w:name="_Toc230177203"/>
      <w:r w:rsidRPr="00F94DA0">
        <w:rPr>
          <w:rFonts w:ascii="Tahoma" w:eastAsia="Times New Roman" w:hAnsi="Tahoma" w:cs="Tahoma"/>
          <w:b/>
          <w:color w:val="002060"/>
          <w:lang w:eastAsia="zh-CN"/>
          <w14:ligatures w14:val="none"/>
        </w:rPr>
        <w:t>Αρχές εφαρμοζόμενες στη διαδικασία σύναψης</w:t>
      </w:r>
      <w:bookmarkEnd w:id="38"/>
      <w:bookmarkEnd w:id="39"/>
      <w:bookmarkEnd w:id="40"/>
    </w:p>
    <w:p w14:paraId="397F05F6" w14:textId="77777777" w:rsidR="008452FD" w:rsidRPr="00F94DA0" w:rsidRDefault="008452FD" w:rsidP="008452FD">
      <w:pPr>
        <w:suppressAutoHyphens/>
        <w:spacing w:before="240"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οικονομικοί φορείς δεσμεύονται ότι:</w:t>
      </w:r>
    </w:p>
    <w:p w14:paraId="5914836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0302333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0673267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λαμβάνουν τα κατάλληλα μέτρα για να διαφυλάξουν την εμπιστευτικότητα των πληροφοριών που έχουν χαρακτηριστεί ως τέτοιες.</w:t>
      </w:r>
    </w:p>
    <w:p w14:paraId="0A983FAA"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0DCF1459"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5C4C5C5F" w14:textId="77777777" w:rsidR="008452FD" w:rsidRPr="00F94DA0"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lang w:val="en-US" w:eastAsia="zh-CN"/>
          <w14:ligatures w14:val="none"/>
        </w:rPr>
      </w:pPr>
      <w:r w:rsidRPr="00F94DA0">
        <w:rPr>
          <w:rFonts w:ascii="Tahoma" w:eastAsia="Times New Roman" w:hAnsi="Tahoma" w:cs="Tahoma"/>
          <w:b/>
          <w:bCs/>
          <w:color w:val="333399"/>
          <w:lang w:eastAsia="zh-CN"/>
          <w14:ligatures w14:val="none"/>
        </w:rPr>
        <w:lastRenderedPageBreak/>
        <w:tab/>
      </w:r>
      <w:bookmarkStart w:id="41" w:name="_Toc97194412"/>
      <w:bookmarkStart w:id="42" w:name="_Toc230177204"/>
      <w:r w:rsidRPr="00F94DA0">
        <w:rPr>
          <w:rFonts w:ascii="Tahoma" w:eastAsia="Times New Roman" w:hAnsi="Tahoma" w:cs="Tahoma"/>
          <w:b/>
          <w:bCs/>
          <w:color w:val="333399"/>
          <w:lang w:val="en-US" w:eastAsia="zh-CN"/>
          <w14:ligatures w14:val="none"/>
        </w:rPr>
        <w:t>ΓΕΝΙΚΟΙ ΚΑΙ ΕΙΔΙΚΟΙ ΟΡΟΙ ΣΥΜΜΕΤΟΧΗΣ</w:t>
      </w:r>
      <w:bookmarkEnd w:id="41"/>
      <w:bookmarkEnd w:id="42"/>
    </w:p>
    <w:p w14:paraId="78808ABD"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bookmarkStart w:id="43" w:name="__RefHeading___Toc491949729"/>
      <w:bookmarkStart w:id="44" w:name="_Hlk494445205"/>
      <w:bookmarkEnd w:id="43"/>
      <w:bookmarkEnd w:id="44"/>
      <w:r w:rsidRPr="00F94DA0">
        <w:rPr>
          <w:rFonts w:ascii="Tahoma" w:eastAsia="Times New Roman" w:hAnsi="Tahoma" w:cs="Tahoma"/>
          <w:b/>
          <w:color w:val="002060"/>
          <w:lang w:eastAsia="zh-CN"/>
          <w14:ligatures w14:val="none"/>
        </w:rPr>
        <w:tab/>
      </w:r>
      <w:bookmarkStart w:id="45" w:name="_Toc97194413"/>
      <w:bookmarkStart w:id="46" w:name="_Toc97194263"/>
      <w:bookmarkStart w:id="47" w:name="_Toc230177205"/>
      <w:r w:rsidRPr="00F94DA0">
        <w:rPr>
          <w:rFonts w:ascii="Tahoma" w:eastAsia="Times New Roman" w:hAnsi="Tahoma" w:cs="Tahoma"/>
          <w:b/>
          <w:color w:val="002060"/>
          <w:lang w:eastAsia="zh-CN"/>
          <w14:ligatures w14:val="none"/>
        </w:rPr>
        <w:t>Γενικές Πληροφορίες</w:t>
      </w:r>
      <w:bookmarkEnd w:id="45"/>
      <w:bookmarkEnd w:id="46"/>
      <w:bookmarkEnd w:id="47"/>
    </w:p>
    <w:p w14:paraId="765779E1" w14:textId="77777777" w:rsidR="008452FD" w:rsidRPr="00F94DA0" w:rsidRDefault="008452FD" w:rsidP="0035687F">
      <w:pPr>
        <w:keepNext/>
        <w:numPr>
          <w:ilvl w:val="2"/>
          <w:numId w:val="17"/>
        </w:numPr>
        <w:suppressAutoHyphens/>
        <w:spacing w:before="240" w:after="60" w:line="240" w:lineRule="auto"/>
        <w:ind w:left="1276"/>
        <w:jc w:val="both"/>
        <w:outlineLvl w:val="2"/>
        <w:rPr>
          <w:rFonts w:ascii="Tahoma" w:eastAsia="Times New Roman" w:hAnsi="Tahoma" w:cs="Tahoma"/>
          <w:b/>
          <w:bCs/>
          <w:lang w:eastAsia="zh-CN"/>
          <w14:ligatures w14:val="none"/>
        </w:rPr>
      </w:pPr>
      <w:bookmarkStart w:id="48" w:name="_Hlk494445205_Copy_1"/>
      <w:bookmarkStart w:id="49" w:name="_Toc97194414"/>
      <w:bookmarkStart w:id="50" w:name="_Toc97194264"/>
      <w:bookmarkStart w:id="51" w:name="_Toc230177206"/>
      <w:bookmarkEnd w:id="48"/>
      <w:r w:rsidRPr="00F94DA0">
        <w:rPr>
          <w:rFonts w:ascii="Tahoma" w:eastAsia="Times New Roman" w:hAnsi="Tahoma" w:cs="Tahoma"/>
          <w:b/>
          <w:bCs/>
          <w:lang w:eastAsia="zh-CN"/>
          <w14:ligatures w14:val="none"/>
        </w:rPr>
        <w:t>Έγγραφα της σύμβασης</w:t>
      </w:r>
      <w:bookmarkEnd w:id="49"/>
      <w:bookmarkEnd w:id="50"/>
      <w:bookmarkEnd w:id="51"/>
    </w:p>
    <w:p w14:paraId="14EBAB7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 έγγραφα της παρούσας διαδικασίας σύναψης είναι τα ακόλουθα:</w:t>
      </w:r>
    </w:p>
    <w:p w14:paraId="301CEDE3" w14:textId="77777777" w:rsidR="008452FD" w:rsidRPr="00F94DA0" w:rsidRDefault="008452FD" w:rsidP="008452FD">
      <w:pPr>
        <w:numPr>
          <w:ilvl w:val="0"/>
          <w:numId w:val="3"/>
        </w:numPr>
        <w:suppressAutoHyphens/>
        <w:spacing w:after="40" w:line="276" w:lineRule="auto"/>
        <w:ind w:left="567" w:hanging="567"/>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Προκήρυξη της Σύμβασης, όπως αυτή έχει σταλεί για δημοσίευση στην Επίσημη Εφημερίδα της Ευρωπαϊκής Ένωσης </w:t>
      </w:r>
    </w:p>
    <w:p w14:paraId="60DEDD27" w14:textId="77777777" w:rsidR="008452FD" w:rsidRPr="00F94DA0" w:rsidRDefault="008452FD" w:rsidP="008452FD">
      <w:pPr>
        <w:numPr>
          <w:ilvl w:val="0"/>
          <w:numId w:val="3"/>
        </w:numPr>
        <w:suppressAutoHyphens/>
        <w:spacing w:after="40" w:line="276" w:lineRule="auto"/>
        <w:ind w:left="567" w:hanging="567"/>
        <w:jc w:val="both"/>
        <w:rPr>
          <w:rFonts w:ascii="Tahoma" w:eastAsia="Calibri" w:hAnsi="Tahoma" w:cs="Tahoma"/>
          <w:lang w:eastAsia="zh-CN"/>
          <w14:ligatures w14:val="none"/>
        </w:rPr>
      </w:pPr>
      <w:r w:rsidRPr="00F94DA0">
        <w:rPr>
          <w:rFonts w:ascii="Tahoma" w:eastAsia="Times New Roman" w:hAnsi="Tahoma" w:cs="Tahoma"/>
          <w:lang w:eastAsia="zh-CN"/>
          <w14:ligatures w14:val="none"/>
        </w:rPr>
        <w:t xml:space="preserve">η παρούσα Διακήρυξη με τα Παραρτήματα που αποτελούν αναπόσπαστο μέρος αυτής </w:t>
      </w:r>
    </w:p>
    <w:p w14:paraId="60D70A24" w14:textId="77777777" w:rsidR="008452FD" w:rsidRPr="00F94DA0" w:rsidRDefault="008452FD" w:rsidP="008452FD">
      <w:pPr>
        <w:numPr>
          <w:ilvl w:val="0"/>
          <w:numId w:val="3"/>
        </w:numPr>
        <w:suppressAutoHyphens/>
        <w:spacing w:after="40" w:line="276" w:lineRule="auto"/>
        <w:ind w:left="567" w:hanging="567"/>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το Ευρωπαϊκό Ενιαίο Έγγραφο Σύμβασης [ΕΕΕΣ]</w:t>
      </w:r>
    </w:p>
    <w:p w14:paraId="34ACF347" w14:textId="77777777" w:rsidR="008452FD" w:rsidRPr="00F94DA0" w:rsidRDefault="008452FD" w:rsidP="008452FD">
      <w:pPr>
        <w:numPr>
          <w:ilvl w:val="0"/>
          <w:numId w:val="3"/>
        </w:numPr>
        <w:suppressAutoHyphens/>
        <w:spacing w:after="40" w:line="276" w:lineRule="auto"/>
        <w:ind w:left="567" w:hanging="567"/>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69FDA95B" w14:textId="77777777" w:rsidR="008452FD" w:rsidRPr="00F94DA0" w:rsidRDefault="008452FD" w:rsidP="008452FD">
      <w:pPr>
        <w:suppressAutoHyphens/>
        <w:spacing w:after="40" w:line="240" w:lineRule="auto"/>
        <w:jc w:val="both"/>
        <w:rPr>
          <w:rFonts w:ascii="Tahoma" w:eastAsia="Times New Roman" w:hAnsi="Tahoma" w:cs="Tahoma"/>
          <w:lang w:eastAsia="zh-CN"/>
          <w14:ligatures w14:val="none"/>
        </w:rPr>
      </w:pPr>
    </w:p>
    <w:p w14:paraId="4356FB99" w14:textId="77777777" w:rsidR="008452FD" w:rsidRPr="00F94DA0"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lang w:eastAsia="zh-CN"/>
          <w14:ligatures w14:val="none"/>
        </w:rPr>
      </w:pPr>
      <w:bookmarkStart w:id="52" w:name="_Toc97194415"/>
      <w:bookmarkStart w:id="53" w:name="_Toc97194265"/>
      <w:bookmarkStart w:id="54" w:name="_Toc230177207"/>
      <w:r w:rsidRPr="00F94DA0">
        <w:rPr>
          <w:rFonts w:ascii="Tahoma" w:eastAsia="Times New Roman" w:hAnsi="Tahoma" w:cs="Tahoma"/>
          <w:b/>
          <w:bCs/>
          <w:lang w:eastAsia="zh-CN"/>
          <w14:ligatures w14:val="none"/>
        </w:rPr>
        <w:t>Επικοινωνία – Πρόσβαση στα έγγραφα της Σύμβασης</w:t>
      </w:r>
      <w:bookmarkEnd w:id="52"/>
      <w:bookmarkEnd w:id="53"/>
      <w:bookmarkEnd w:id="54"/>
    </w:p>
    <w:p w14:paraId="7AFEF9D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F94DA0">
        <w:rPr>
          <w:rFonts w:ascii="Tahoma" w:eastAsia="Times New Roman" w:hAnsi="Tahoma" w:cs="Tahoma"/>
          <w:lang w:eastAsia="zh-CN"/>
          <w14:ligatures w14:val="none"/>
        </w:rPr>
        <w:t>προσβάσιμη</w:t>
      </w:r>
      <w:proofErr w:type="spellEnd"/>
      <w:r w:rsidRPr="00F94DA0">
        <w:rPr>
          <w:rFonts w:ascii="Tahoma" w:eastAsia="Times New Roman" w:hAnsi="Tahoma" w:cs="Tahoma"/>
          <w:lang w:eastAsia="zh-CN"/>
          <w14:ligatures w14:val="none"/>
        </w:rPr>
        <w:t xml:space="preserve"> μέσω της Διαδικτυακής πύλης (</w:t>
      </w:r>
      <w:hyperlink r:id="rId25">
        <w:r w:rsidRPr="00F94DA0">
          <w:rPr>
            <w:rFonts w:ascii="Tahoma" w:eastAsia="Times New Roman" w:hAnsi="Tahoma" w:cs="Tahoma"/>
            <w:color w:val="0000FF"/>
            <w:u w:val="single"/>
            <w:lang w:eastAsia="zh-CN"/>
            <w14:ligatures w14:val="none"/>
          </w:rPr>
          <w:t>www.promitheus.gov.gr</w:t>
        </w:r>
      </w:hyperlink>
      <w:r w:rsidRPr="00F94DA0">
        <w:rPr>
          <w:rFonts w:ascii="Tahoma" w:eastAsia="Times New Roman" w:hAnsi="Tahoma" w:cs="Tahoma"/>
          <w:lang w:eastAsia="zh-CN"/>
          <w14:ligatures w14:val="none"/>
        </w:rPr>
        <w:t>).</w:t>
      </w:r>
    </w:p>
    <w:p w14:paraId="22C498F6"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6B2CCAA4" w14:textId="77777777" w:rsidR="008452FD" w:rsidRPr="00F94DA0"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lang w:eastAsia="zh-CN"/>
          <w14:ligatures w14:val="none"/>
        </w:rPr>
      </w:pPr>
      <w:bookmarkStart w:id="55" w:name="_Toc97194416"/>
      <w:bookmarkStart w:id="56" w:name="_Toc97194266"/>
      <w:bookmarkStart w:id="57" w:name="_Ref75870613"/>
      <w:bookmarkStart w:id="58" w:name="_Toc230177208"/>
      <w:r w:rsidRPr="00F94DA0">
        <w:rPr>
          <w:rFonts w:ascii="Tahoma" w:eastAsia="Times New Roman" w:hAnsi="Tahoma" w:cs="Tahoma"/>
          <w:b/>
          <w:bCs/>
          <w:lang w:eastAsia="zh-CN"/>
          <w14:ligatures w14:val="none"/>
        </w:rPr>
        <w:t>Παροχή Διευκρινίσεων</w:t>
      </w:r>
      <w:bookmarkEnd w:id="55"/>
      <w:bookmarkEnd w:id="56"/>
      <w:bookmarkEnd w:id="57"/>
      <w:bookmarkEnd w:id="58"/>
    </w:p>
    <w:p w14:paraId="3066D50A" w14:textId="2E74F9AC" w:rsidR="008452FD" w:rsidRPr="00F94DA0" w:rsidRDefault="008452FD" w:rsidP="008452FD">
      <w:pPr>
        <w:suppressAutoHyphens/>
        <w:spacing w:after="120" w:line="276" w:lineRule="auto"/>
        <w:jc w:val="both"/>
        <w:rPr>
          <w:rFonts w:ascii="Tahoma" w:eastAsia="Times New Roman" w:hAnsi="Tahoma" w:cs="Tahoma"/>
          <w:b/>
          <w:bCs/>
          <w:i/>
          <w:iCs/>
          <w:color w:val="5B9BD5"/>
          <w:lang w:eastAsia="zh-CN"/>
          <w14:ligatures w14:val="none"/>
        </w:rPr>
      </w:pPr>
      <w:r w:rsidRPr="00F94DA0">
        <w:rPr>
          <w:rFonts w:ascii="Tahoma" w:eastAsia="Times New Roman" w:hAnsi="Tahoma" w:cs="Tahoma"/>
          <w:lang w:eastAsia="zh-CN"/>
          <w14:ligatures w14:val="none"/>
        </w:rPr>
        <w:t xml:space="preserve">Τα σχετικά αιτήματα παροχής διευκρινίσεων υποβάλλονται ηλεκτρονικά, το αργότερο έως </w:t>
      </w:r>
      <w:r w:rsidR="006D69DC" w:rsidRPr="00EE66E4">
        <w:rPr>
          <w:rFonts w:ascii="Tahoma" w:eastAsia="Times New Roman" w:hAnsi="Tahoma" w:cs="Tahoma"/>
          <w:lang w:eastAsia="zh-CN"/>
          <w14:ligatures w14:val="none"/>
        </w:rPr>
        <w:br/>
      </w:r>
      <w:r w:rsidR="006D69DC" w:rsidRPr="006D69DC">
        <w:rPr>
          <w:rFonts w:ascii="Tahoma" w:eastAsia="Times New Roman" w:hAnsi="Tahoma" w:cs="Tahoma"/>
          <w:b/>
          <w:bCs/>
          <w:lang w:eastAsia="zh-CN"/>
          <w14:ligatures w14:val="none"/>
        </w:rPr>
        <w:t>02-06-2026</w:t>
      </w:r>
      <w:r w:rsidRPr="00F94DA0">
        <w:rPr>
          <w:rFonts w:ascii="Tahoma" w:eastAsia="Times New Roman" w:hAnsi="Tahoma" w:cs="Tahoma"/>
          <w:lang w:eastAsia="zh-CN"/>
          <w14:ligatures w14:val="none"/>
        </w:rPr>
        <w:t xml:space="preserve"> και απαντώνται αντίστοιχα </w:t>
      </w:r>
      <w:r w:rsidRPr="00F94DA0">
        <w:rPr>
          <w:rFonts w:ascii="Tahoma" w:eastAsia="Times New Roman" w:hAnsi="Tahoma" w:cs="Tahoma"/>
          <w:lang w:eastAsia="ar-SA"/>
          <w14:ligatures w14:val="none"/>
        </w:rPr>
        <w:t xml:space="preserve">στο πλαίσιο της παρούσας, στη σχετική ηλεκτρονική διαδικασία σύναψης δημόσιας σύμβασης στην πλατφόρμα του ΕΣΗΔΗΣ, η οποία είναι </w:t>
      </w:r>
      <w:proofErr w:type="spellStart"/>
      <w:r w:rsidRPr="00F94DA0">
        <w:rPr>
          <w:rFonts w:ascii="Tahoma" w:eastAsia="Times New Roman" w:hAnsi="Tahoma" w:cs="Tahoma"/>
          <w:lang w:eastAsia="ar-SA"/>
          <w14:ligatures w14:val="none"/>
        </w:rPr>
        <w:t>προσβάσιμη</w:t>
      </w:r>
      <w:proofErr w:type="spellEnd"/>
      <w:r w:rsidRPr="00F94DA0">
        <w:rPr>
          <w:rFonts w:ascii="Tahoma" w:eastAsia="Times New Roman" w:hAnsi="Tahoma" w:cs="Tahoma"/>
          <w:lang w:eastAsia="ar-SA"/>
          <w14:ligatures w14:val="none"/>
        </w:rPr>
        <w:t xml:space="preserve"> </w:t>
      </w:r>
      <w:r w:rsidRPr="00F94DA0">
        <w:rPr>
          <w:rFonts w:ascii="Tahoma" w:eastAsia="Times New Roman" w:hAnsi="Tahoma" w:cs="Tahoma"/>
          <w:lang w:eastAsia="zh-CN"/>
          <w14:ligatures w14:val="none"/>
        </w:rPr>
        <w:t xml:space="preserve">μέσω της Διαδικτυακής πύλης </w:t>
      </w:r>
      <w:hyperlink r:id="rId26">
        <w:r w:rsidRPr="00F94DA0">
          <w:rPr>
            <w:rFonts w:ascii="Tahoma" w:eastAsia="Times New Roman" w:hAnsi="Tahoma" w:cs="Tahoma"/>
            <w:color w:val="0000FF"/>
            <w:u w:val="single"/>
            <w:lang w:eastAsia="zh-CN"/>
            <w14:ligatures w14:val="none"/>
          </w:rPr>
          <w:t>www.promitheus.gov.gr</w:t>
        </w:r>
      </w:hyperlink>
      <w:r w:rsidRPr="00F94DA0">
        <w:rPr>
          <w:rFonts w:ascii="Tahoma" w:eastAsia="Times New Roman" w:hAnsi="Tahoma" w:cs="Tahoma"/>
          <w:lang w:eastAsia="zh-CN"/>
          <w14:ligatures w14:val="none"/>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κωδικός πρόσβασης) και απαραίτητα το ηλεκτρονικό αρχείο με το κείμενο των ερωτημάτων είναι ηλεκτρονικά υπογεγραμμένο. Αιτήματα παροχής διευκρινίσεων που υποβάλλονται είτε με άλλον τρόπο είτε το ηλεκτρονικό αρχείο που τα συνοδεύει δεν είναι ηλεκτρονικά υπογεγραμμένο, δεν εξετάζονται. </w:t>
      </w:r>
    </w:p>
    <w:p w14:paraId="7407A3F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642B2C6D" w14:textId="77777777" w:rsidR="008452FD" w:rsidRPr="00F94DA0" w:rsidRDefault="008452FD" w:rsidP="008452FD">
      <w:pPr>
        <w:suppressAutoHyphens/>
        <w:spacing w:after="120" w:line="276" w:lineRule="auto"/>
        <w:jc w:val="both"/>
        <w:rPr>
          <w:rFonts w:ascii="Tahoma" w:eastAsia="Times New Roman" w:hAnsi="Tahoma" w:cs="Tahoma"/>
          <w:i/>
          <w:iCs/>
          <w:color w:val="5B9BD5"/>
          <w:lang w:eastAsia="zh-CN"/>
          <w14:ligatures w14:val="none"/>
        </w:rPr>
      </w:pPr>
      <w:r w:rsidRPr="00F94DA0">
        <w:rPr>
          <w:rFonts w:ascii="Tahoma" w:eastAsia="Times New Roman" w:hAnsi="Tahoma" w:cs="Tahoma"/>
          <w:lang w:eastAsia="zh-CN"/>
          <w14:ligatures w14:val="none"/>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F94DA0">
        <w:rPr>
          <w:rFonts w:ascii="Tahoma" w:eastAsia="Times New Roman" w:hAnsi="Tahoma" w:cs="Tahoma"/>
          <w:b/>
          <w:lang w:eastAsia="zh-CN"/>
          <w14:ligatures w14:val="none"/>
        </w:rPr>
        <w:t>έξι (6) ημέρες</w:t>
      </w:r>
      <w:r w:rsidRPr="00F94DA0">
        <w:rPr>
          <w:rFonts w:ascii="Tahoma" w:eastAsia="Times New Roman" w:hAnsi="Tahoma" w:cs="Tahoma"/>
          <w:lang w:eastAsia="zh-CN"/>
          <w14:ligatures w14:val="none"/>
        </w:rPr>
        <w:t xml:space="preserve"> πριν από την προθεσμία που ορίζεται για την παραλαβή των προσφορών, </w:t>
      </w:r>
    </w:p>
    <w:p w14:paraId="675433D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όταν τα έγγραφα της σύμβασης υφίστανται σημαντικές αλλαγές.</w:t>
      </w:r>
    </w:p>
    <w:p w14:paraId="24552AE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διάρκεια της παράτασης θα είναι ανάλογη με τη σπουδαιότητα των πληροφοριών ή των αλλαγών.</w:t>
      </w:r>
    </w:p>
    <w:p w14:paraId="725AAB90" w14:textId="77777777" w:rsidR="008452FD" w:rsidRPr="00F94DA0" w:rsidRDefault="008452FD" w:rsidP="008452FD">
      <w:pPr>
        <w:suppressAutoHyphens/>
        <w:spacing w:after="120" w:line="276" w:lineRule="auto"/>
        <w:jc w:val="both"/>
        <w:rPr>
          <w:rFonts w:ascii="Tahoma" w:eastAsia="Times New Roman" w:hAnsi="Tahoma" w:cs="Tahoma"/>
          <w:color w:val="0070C0"/>
          <w:lang w:eastAsia="zh-CN"/>
          <w14:ligatures w14:val="none"/>
        </w:rPr>
      </w:pPr>
      <w:r w:rsidRPr="00F94DA0">
        <w:rPr>
          <w:rFonts w:ascii="Tahoma" w:eastAsia="Times New Roman" w:hAnsi="Tahoma" w:cs="Tahoma"/>
          <w:lang w:eastAsia="zh-CN"/>
          <w14:ligatures w14:val="none"/>
        </w:rPr>
        <w:lastRenderedPageBreak/>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1B74AB8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και στο ΚΗΜΔΗΣ.</w:t>
      </w:r>
    </w:p>
    <w:p w14:paraId="65E40E76"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790BB136" w14:textId="77777777" w:rsidR="008452FD" w:rsidRPr="00F94DA0" w:rsidRDefault="008452FD" w:rsidP="0035687F">
      <w:pPr>
        <w:keepNext/>
        <w:numPr>
          <w:ilvl w:val="2"/>
          <w:numId w:val="17"/>
        </w:numPr>
        <w:suppressAutoHyphens/>
        <w:spacing w:before="240" w:after="60" w:line="240" w:lineRule="auto"/>
        <w:ind w:left="1276"/>
        <w:jc w:val="both"/>
        <w:outlineLvl w:val="2"/>
        <w:rPr>
          <w:rFonts w:ascii="Tahoma" w:eastAsia="Times New Roman" w:hAnsi="Tahoma" w:cs="Tahoma"/>
          <w:b/>
          <w:bCs/>
          <w:lang w:eastAsia="zh-CN"/>
          <w14:ligatures w14:val="none"/>
        </w:rPr>
      </w:pPr>
      <w:bookmarkStart w:id="59" w:name="_Toc97194417"/>
      <w:bookmarkStart w:id="60" w:name="_Toc97194267"/>
      <w:bookmarkStart w:id="61" w:name="_Ref75870681"/>
      <w:bookmarkStart w:id="62" w:name="_Toc230177209"/>
      <w:r w:rsidRPr="00F94DA0">
        <w:rPr>
          <w:rFonts w:ascii="Tahoma" w:eastAsia="Times New Roman" w:hAnsi="Tahoma" w:cs="Tahoma"/>
          <w:b/>
          <w:bCs/>
          <w:lang w:eastAsia="zh-CN"/>
          <w14:ligatures w14:val="none"/>
        </w:rPr>
        <w:t>Γλώσσα</w:t>
      </w:r>
      <w:bookmarkEnd w:id="59"/>
      <w:bookmarkEnd w:id="60"/>
      <w:bookmarkEnd w:id="61"/>
      <w:bookmarkEnd w:id="62"/>
    </w:p>
    <w:p w14:paraId="509A577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Τα έγγραφα της σύμβασης έχουν συνταχθεί στην ελληνική γλώσσα. </w:t>
      </w:r>
    </w:p>
    <w:p w14:paraId="4C1AF50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Τυχόν προδικαστικές προσφυγές υποβάλλονται στην ελληνική γλώσσα.</w:t>
      </w:r>
    </w:p>
    <w:p w14:paraId="4137FF17"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Οι </w:t>
      </w:r>
      <w:r w:rsidRPr="00F94DA0">
        <w:rPr>
          <w:rFonts w:ascii="Tahoma" w:eastAsia="Times New Roman" w:hAnsi="Tahoma" w:cs="Tahoma"/>
          <w:bCs/>
          <w:color w:val="000000"/>
          <w:lang w:eastAsia="zh-CN"/>
          <w14:ligatures w14:val="none"/>
        </w:rPr>
        <w:t>προσφορές,</w:t>
      </w:r>
      <w:r w:rsidRPr="00F94DA0">
        <w:rPr>
          <w:rFonts w:ascii="Tahoma" w:eastAsia="Times New Roman" w:hAnsi="Tahoma" w:cs="Tahoma"/>
          <w:color w:val="000000"/>
          <w:lang w:eastAsia="zh-CN"/>
          <w14:ligatures w14:val="none"/>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Pr="00F94DA0">
        <w:rPr>
          <w:rFonts w:ascii="Tahoma" w:eastAsia="Times New Roman" w:hAnsi="Tahoma" w:cs="Tahoma"/>
          <w:color w:val="000000"/>
          <w:vertAlign w:val="superscript"/>
          <w:lang w:eastAsia="zh-CN"/>
          <w14:ligatures w14:val="none"/>
        </w:rPr>
        <w:footnoteReference w:id="3"/>
      </w:r>
      <w:r w:rsidRPr="00F94DA0">
        <w:rPr>
          <w:rFonts w:ascii="Tahoma" w:eastAsia="Times New Roman" w:hAnsi="Tahoma" w:cs="Tahoma"/>
          <w:color w:val="000000"/>
          <w:lang w:eastAsia="zh-CN"/>
          <w14:ligatures w14:val="none"/>
        </w:rPr>
        <w:t xml:space="preserve"> συντάσσονται στην ελληνική γλώσσα ή συνοδεύονται από επίσημη μετάφρασή τους στην ελληνική γλώσσα.</w:t>
      </w:r>
    </w:p>
    <w:p w14:paraId="1C41E98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color w:val="000000"/>
          <w:lang w:eastAsia="zh-CN"/>
          <w14:ligatures w14:val="none"/>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sidRPr="00F94DA0">
        <w:rPr>
          <w:rFonts w:ascii="Tahoma" w:eastAsia="Times New Roman" w:hAnsi="Tahoma" w:cs="Tahoma"/>
          <w:color w:val="000000"/>
          <w:vertAlign w:val="superscript"/>
          <w:lang w:eastAsia="zh-CN"/>
          <w14:ligatures w14:val="none"/>
        </w:rPr>
        <w:t xml:space="preserve">. </w:t>
      </w:r>
    </w:p>
    <w:p w14:paraId="27A7ACAB" w14:textId="695F03E2"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Ενημερωτικά και τεχνικά φυλλάδια και άλλα έντυπα -εταιρικά ή μη- με ειδικό τεχνικό περιεχόμενο μπορούν να υποβάλλονται </w:t>
      </w:r>
      <w:r w:rsidR="00374FB4" w:rsidRPr="00F94DA0">
        <w:rPr>
          <w:rFonts w:ascii="Tahoma" w:eastAsia="Times New Roman" w:hAnsi="Tahoma" w:cs="Tahoma"/>
          <w:color w:val="000000"/>
          <w:lang w:eastAsia="zh-CN"/>
          <w14:ligatures w14:val="none"/>
        </w:rPr>
        <w:t>στην Αγγλική</w:t>
      </w:r>
      <w:r w:rsidRPr="00F94DA0">
        <w:rPr>
          <w:rFonts w:ascii="Tahoma" w:eastAsia="Times New Roman" w:hAnsi="Tahoma" w:cs="Tahoma"/>
          <w:color w:val="000000"/>
          <w:lang w:eastAsia="zh-CN"/>
          <w14:ligatures w14:val="none"/>
        </w:rPr>
        <w:t xml:space="preserve"> γλώσσα, χωρίς να συνοδεύονται από μετάφραση στην ελληνική.</w:t>
      </w:r>
    </w:p>
    <w:p w14:paraId="6697D570"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Κάθε μορφής επικοινωνία με την αναθέτουσα αρχή, καθώς και μεταξύ αυτής και του αναδόχου, θα γίνονται υποχρεωτικά στην ελληνική γλώσσα.</w:t>
      </w:r>
    </w:p>
    <w:p w14:paraId="69E4282A"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70E5C479" w14:textId="77777777" w:rsidR="008452FD" w:rsidRPr="00F94DA0"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lang w:eastAsia="zh-CN"/>
          <w14:ligatures w14:val="none"/>
        </w:rPr>
      </w:pPr>
      <w:bookmarkStart w:id="63" w:name="_Toc97194418"/>
      <w:bookmarkStart w:id="64" w:name="_Toc97194268"/>
      <w:bookmarkStart w:id="65" w:name="_Ref496625091"/>
      <w:bookmarkStart w:id="66" w:name="_Ref496624815"/>
      <w:bookmarkStart w:id="67" w:name="_Ref496624630"/>
      <w:bookmarkStart w:id="68" w:name="_Toc230177210"/>
      <w:r w:rsidRPr="00F94DA0">
        <w:rPr>
          <w:rFonts w:ascii="Tahoma" w:eastAsia="Times New Roman" w:hAnsi="Tahoma" w:cs="Tahoma"/>
          <w:b/>
          <w:bCs/>
          <w:lang w:eastAsia="zh-CN"/>
          <w14:ligatures w14:val="none"/>
        </w:rPr>
        <w:t>Εγγυήσεις</w:t>
      </w:r>
      <w:bookmarkEnd w:id="63"/>
      <w:bookmarkEnd w:id="64"/>
      <w:bookmarkEnd w:id="65"/>
      <w:bookmarkEnd w:id="66"/>
      <w:bookmarkEnd w:id="67"/>
      <w:bookmarkEnd w:id="68"/>
    </w:p>
    <w:p w14:paraId="39AF4168"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bookmarkStart w:id="69" w:name="_Hlk499302719"/>
      <w:bookmarkEnd w:id="69"/>
      <w:r w:rsidRPr="00F94DA0">
        <w:rPr>
          <w:rFonts w:ascii="Tahoma" w:eastAsia="Times New Roman" w:hAnsi="Tahoma" w:cs="Tahoma"/>
          <w:color w:val="000000"/>
          <w:lang w:eastAsia="zh-CN"/>
          <w14:ligatures w14:val="none"/>
        </w:rPr>
        <w:t>Οι εγγυήσεις (παρ. 2.2.2 &amp; 4.1)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136CF88B"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bookmarkStart w:id="70" w:name="_Hlk60666106"/>
      <w:r w:rsidRPr="00F94DA0">
        <w:rPr>
          <w:rFonts w:ascii="Tahoma" w:eastAsia="Times New Roman" w:hAnsi="Tahoma" w:cs="Tahoma"/>
          <w:color w:val="000000"/>
          <w:lang w:eastAsia="zh-CN"/>
          <w14:ligatures w14:val="none"/>
        </w:rPr>
        <w:t>Οι εγγυητικές επιστολές εκδίδονται κατ’ επιλογή των οικονομικών φορέων από έναν ή περισσότερους εκδότες της παραπάνω παραγράφου.</w:t>
      </w:r>
      <w:bookmarkEnd w:id="70"/>
    </w:p>
    <w:p w14:paraId="5687A418" w14:textId="288D8A01" w:rsidR="008452FD" w:rsidRPr="00F94DA0" w:rsidRDefault="008452FD" w:rsidP="00184E8B">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w:t>
      </w:r>
      <w:r w:rsidRPr="00F94DA0">
        <w:rPr>
          <w:rFonts w:ascii="Tahoma" w:eastAsia="Times New Roman" w:hAnsi="Tahoma" w:cs="Tahoma"/>
          <w:color w:val="000000"/>
          <w:lang w:eastAsia="zh-CN"/>
          <w14:ligatures w14:val="none"/>
        </w:rPr>
        <w:lastRenderedPageBreak/>
        <w:t xml:space="preserve">εγγύησης, ε) το ποσό που καλύπτει η εγγύηση, </w:t>
      </w:r>
      <w:proofErr w:type="spellStart"/>
      <w:r w:rsidRPr="00F94DA0">
        <w:rPr>
          <w:rFonts w:ascii="Tahoma" w:eastAsia="Times New Roman" w:hAnsi="Tahoma" w:cs="Tahoma"/>
          <w:color w:val="000000"/>
          <w:lang w:eastAsia="zh-CN"/>
          <w14:ligatures w14:val="none"/>
        </w:rPr>
        <w:t>στ</w:t>
      </w:r>
      <w:proofErr w:type="spellEnd"/>
      <w:r w:rsidRPr="00F94DA0">
        <w:rPr>
          <w:rFonts w:ascii="Tahoma" w:eastAsia="Times New Roman" w:hAnsi="Tahoma" w:cs="Tahoma"/>
          <w:color w:val="000000"/>
          <w:lang w:eastAsia="zh-CN"/>
          <w14:ligatures w14:val="none"/>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r w:rsidR="00184E8B" w:rsidRPr="00F94DA0">
        <w:rPr>
          <w:rFonts w:ascii="Tahoma" w:eastAsia="Times New Roman" w:hAnsi="Tahoma" w:cs="Tahoma"/>
          <w:color w:val="000000"/>
          <w:lang w:eastAsia="zh-CN"/>
          <w14:ligatures w14:val="none"/>
        </w:rPr>
        <w:t xml:space="preserve">ζ) τους όρους ότι: </w:t>
      </w:r>
      <w:proofErr w:type="spellStart"/>
      <w:r w:rsidR="00184E8B" w:rsidRPr="00F94DA0">
        <w:rPr>
          <w:rFonts w:ascii="Tahoma" w:eastAsia="Times New Roman" w:hAnsi="Tahoma" w:cs="Tahoma"/>
          <w:color w:val="000000"/>
          <w:lang w:eastAsia="zh-CN"/>
          <w14:ligatures w14:val="none"/>
        </w:rPr>
        <w:t>αα</w:t>
      </w:r>
      <w:proofErr w:type="spellEnd"/>
      <w:r w:rsidR="00184E8B" w:rsidRPr="00F94DA0">
        <w:rPr>
          <w:rFonts w:ascii="Tahoma" w:eastAsia="Times New Roman" w:hAnsi="Tahoma" w:cs="Tahoma"/>
          <w:color w:val="000000"/>
          <w:lang w:eastAsia="zh-CN"/>
          <w14:ligatures w14:val="none"/>
        </w:rPr>
        <w:t xml:space="preserve">) η εγγύηση παρέχεται ανέκκλητα και ανεπιφύλακτα, ο δε εκδότης παραιτείται του δικαιώματος της διαιρέσεως και της </w:t>
      </w:r>
      <w:proofErr w:type="spellStart"/>
      <w:r w:rsidR="00184E8B" w:rsidRPr="00F94DA0">
        <w:rPr>
          <w:rFonts w:ascii="Tahoma" w:eastAsia="Times New Roman" w:hAnsi="Tahoma" w:cs="Tahoma"/>
          <w:color w:val="000000"/>
          <w:lang w:eastAsia="zh-CN"/>
          <w14:ligatures w14:val="none"/>
        </w:rPr>
        <w:t>διζήσεως</w:t>
      </w:r>
      <w:proofErr w:type="spellEnd"/>
      <w:r w:rsidR="00184E8B" w:rsidRPr="00F94DA0">
        <w:rPr>
          <w:rFonts w:ascii="Tahoma" w:eastAsia="Times New Roman" w:hAnsi="Tahoma" w:cs="Tahoma"/>
          <w:color w:val="000000"/>
          <w:lang w:eastAsia="zh-CN"/>
          <w14:ligatures w14:val="none"/>
        </w:rPr>
        <w:t xml:space="preserve">, και </w:t>
      </w:r>
      <w:proofErr w:type="spellStart"/>
      <w:r w:rsidR="00184E8B" w:rsidRPr="00F94DA0">
        <w:rPr>
          <w:rFonts w:ascii="Tahoma" w:eastAsia="Times New Roman" w:hAnsi="Tahoma" w:cs="Tahoma"/>
          <w:color w:val="000000"/>
          <w:lang w:eastAsia="zh-CN"/>
          <w14:ligatures w14:val="none"/>
        </w:rPr>
        <w:t>ββ</w:t>
      </w:r>
      <w:proofErr w:type="spellEnd"/>
      <w:r w:rsidR="00184E8B" w:rsidRPr="00F94DA0">
        <w:rPr>
          <w:rFonts w:ascii="Tahoma" w:eastAsia="Times New Roman" w:hAnsi="Tahoma" w:cs="Tahoma"/>
          <w:color w:val="000000"/>
          <w:lang w:eastAsia="zh-CN"/>
          <w14:ligatures w14:val="none"/>
        </w:rPr>
        <w:t xml:space="preserve">)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00184E8B" w:rsidRPr="00F94DA0">
        <w:rPr>
          <w:rFonts w:ascii="Tahoma" w:eastAsia="Times New Roman" w:hAnsi="Tahoma" w:cs="Tahoma"/>
          <w:color w:val="000000"/>
          <w:lang w:eastAsia="zh-CN"/>
          <w14:ligatures w14:val="none"/>
        </w:rPr>
        <w:t>ια</w:t>
      </w:r>
      <w:proofErr w:type="spellEnd"/>
      <w:r w:rsidR="00184E8B" w:rsidRPr="00F94DA0">
        <w:rPr>
          <w:rFonts w:ascii="Tahoma" w:eastAsia="Times New Roman" w:hAnsi="Tahoma" w:cs="Tahoma"/>
          <w:color w:val="000000"/>
          <w:lang w:eastAsia="zh-CN"/>
          <w14:ligatures w14:val="none"/>
        </w:rPr>
        <w:t>) στην περίπτωση της εγγύησης καλής εκτέλεσης, τον αριθμό και τον τίτλο της σχετικής σύμβασης.</w:t>
      </w:r>
    </w:p>
    <w:p w14:paraId="2CAEFE0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color w:val="000000"/>
          <w:lang w:eastAsia="zh-CN"/>
          <w14:ligatures w14:val="none"/>
        </w:rPr>
        <w:t xml:space="preserve">Η περ. </w:t>
      </w:r>
      <w:proofErr w:type="spellStart"/>
      <w:r w:rsidRPr="00F94DA0">
        <w:rPr>
          <w:rFonts w:ascii="Tahoma" w:eastAsia="Times New Roman" w:hAnsi="Tahoma" w:cs="Tahoma"/>
          <w:color w:val="000000"/>
          <w:lang w:eastAsia="zh-CN"/>
          <w14:ligatures w14:val="none"/>
        </w:rPr>
        <w:t>αα</w:t>
      </w:r>
      <w:proofErr w:type="spellEnd"/>
      <w:r w:rsidRPr="00F94DA0">
        <w:rPr>
          <w:rFonts w:ascii="Tahoma" w:eastAsia="Times New Roman" w:hAnsi="Tahoma" w:cs="Tahoma"/>
          <w:color w:val="000000"/>
          <w:lang w:eastAsia="zh-CN"/>
          <w14:ligatures w14:val="none"/>
        </w:rPr>
        <w:t>’ του προηγούμενου εδαφίου ζ΄ δεν εφαρμόζεται για τις εγγυήσεις που παρέχονται με γραμμάτιο του Ταμείου Παρακαταθηκών και Δανείων.</w:t>
      </w:r>
    </w:p>
    <w:p w14:paraId="5053BC5D"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Οι εγγυητικές επιστολές συντάσσονται σύμφωνα με τα υποδείγματα του Παραρτήματος της παρούσας.</w:t>
      </w:r>
    </w:p>
    <w:p w14:paraId="376E1E9E"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16995D48"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Η αναθέτουσα αρχή επικοινωνεί με τους εκδότες των εγγυητικών επιστολών προκειμένου να διαπιστώσει την εγκυρότητά τους.</w:t>
      </w:r>
    </w:p>
    <w:p w14:paraId="149C4A62"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p>
    <w:p w14:paraId="4ADE400F" w14:textId="77777777" w:rsidR="008452FD" w:rsidRPr="00F94DA0"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lang w:eastAsia="zh-CN"/>
          <w14:ligatures w14:val="none"/>
        </w:rPr>
      </w:pPr>
      <w:bookmarkStart w:id="71" w:name="_Toc97194419"/>
      <w:bookmarkStart w:id="72" w:name="_Toc97194269"/>
      <w:bookmarkStart w:id="73" w:name="_Toc230177211"/>
      <w:r w:rsidRPr="00F94DA0">
        <w:rPr>
          <w:rFonts w:ascii="Tahoma" w:eastAsia="Times New Roman" w:hAnsi="Tahoma" w:cs="Tahoma"/>
          <w:b/>
          <w:bCs/>
          <w:lang w:eastAsia="zh-CN"/>
          <w14:ligatures w14:val="none"/>
        </w:rPr>
        <w:t>Προστασία Προσωπικών Δεδομένων</w:t>
      </w:r>
      <w:bookmarkEnd w:id="71"/>
      <w:bookmarkEnd w:id="72"/>
      <w:bookmarkEnd w:id="73"/>
    </w:p>
    <w:p w14:paraId="4B4C4A9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απορρήτου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στο παράρτημα </w:t>
      </w:r>
      <w:r w:rsidRPr="00F94DA0">
        <w:rPr>
          <w:rFonts w:ascii="Tahoma" w:eastAsia="Times New Roman" w:hAnsi="Tahoma" w:cs="Tahoma"/>
          <w:lang w:val="en-US" w:eastAsia="zh-CN"/>
          <w14:ligatures w14:val="none"/>
        </w:rPr>
        <w:t>I</w:t>
      </w:r>
      <w:r w:rsidRPr="00F94DA0">
        <w:rPr>
          <w:rFonts w:ascii="Tahoma" w:eastAsia="Times New Roman" w:hAnsi="Tahoma" w:cs="Tahoma"/>
          <w:lang w:eastAsia="zh-CN"/>
          <w14:ligatures w14:val="none"/>
        </w:rPr>
        <w:t>Χ στην παρούσα.</w:t>
      </w:r>
    </w:p>
    <w:p w14:paraId="48D6D6E7" w14:textId="77777777" w:rsidR="008452FD" w:rsidRPr="00F94DA0" w:rsidRDefault="008452FD" w:rsidP="008452FD">
      <w:pPr>
        <w:spacing w:after="0" w:line="276" w:lineRule="auto"/>
        <w:rPr>
          <w:rFonts w:ascii="Tahoma" w:eastAsia="Times New Roman" w:hAnsi="Tahoma" w:cs="Tahoma"/>
          <w:lang w:eastAsia="zh-CN"/>
          <w14:ligatures w14:val="none"/>
        </w:rPr>
      </w:pPr>
      <w:bookmarkStart w:id="74" w:name="_Hlk499302719_Copy_1"/>
      <w:bookmarkEnd w:id="74"/>
    </w:p>
    <w:p w14:paraId="74FF3767"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75" w:name="_Toc97194420"/>
      <w:bookmarkStart w:id="76" w:name="_Toc97194270"/>
      <w:bookmarkStart w:id="77" w:name="_Toc230177212"/>
      <w:r w:rsidRPr="00F94DA0">
        <w:rPr>
          <w:rFonts w:ascii="Tahoma" w:eastAsia="Times New Roman" w:hAnsi="Tahoma" w:cs="Tahoma"/>
          <w:b/>
          <w:color w:val="002060"/>
          <w:lang w:eastAsia="zh-CN"/>
          <w14:ligatures w14:val="none"/>
        </w:rPr>
        <w:t>Δικαίωμα Συμμετοχής - Κριτήρια Ποιοτικής Επιλογής</w:t>
      </w:r>
      <w:bookmarkEnd w:id="75"/>
      <w:bookmarkEnd w:id="76"/>
      <w:bookmarkEnd w:id="77"/>
    </w:p>
    <w:p w14:paraId="7DFD624D" w14:textId="1EB55237" w:rsidR="008452FD" w:rsidRPr="00F94DA0"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lang w:eastAsia="zh-CN"/>
          <w14:ligatures w14:val="none"/>
        </w:rPr>
      </w:pPr>
      <w:bookmarkStart w:id="78" w:name="_Toc97194421"/>
      <w:bookmarkStart w:id="79" w:name="_Toc97194271"/>
      <w:bookmarkStart w:id="80" w:name="_Ref496541397"/>
      <w:bookmarkStart w:id="81" w:name="_Ref207187280"/>
      <w:bookmarkStart w:id="82" w:name="_Toc230177213"/>
      <w:r w:rsidRPr="00F94DA0">
        <w:rPr>
          <w:rFonts w:ascii="Tahoma" w:eastAsia="Times New Roman" w:hAnsi="Tahoma" w:cs="Tahoma"/>
          <w:b/>
          <w:bCs/>
          <w:lang w:eastAsia="zh-CN"/>
          <w14:ligatures w14:val="none"/>
        </w:rPr>
        <w:t>Δικαιούμενοι συμμετοχής</w:t>
      </w:r>
      <w:bookmarkEnd w:id="78"/>
      <w:bookmarkEnd w:id="79"/>
      <w:bookmarkEnd w:id="80"/>
      <w:bookmarkEnd w:id="81"/>
      <w:bookmarkEnd w:id="82"/>
    </w:p>
    <w:p w14:paraId="7CB115C9" w14:textId="77777777" w:rsidR="008452FD" w:rsidRPr="00F94DA0" w:rsidRDefault="008452FD" w:rsidP="008452FD">
      <w:pPr>
        <w:suppressAutoHyphens/>
        <w:spacing w:before="240"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1.</w:t>
      </w:r>
      <w:r w:rsidRPr="00F94DA0">
        <w:rPr>
          <w:rFonts w:ascii="Tahoma" w:eastAsia="Times New Roman" w:hAnsi="Tahoma" w:cs="Tahoma"/>
          <w:lang w:eastAsia="zh-CN"/>
          <w14:ligatures w14:val="none"/>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309DBCE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κράτος-μέλος της Ένωσης,</w:t>
      </w:r>
    </w:p>
    <w:p w14:paraId="2E65A22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β) κράτος-μέλος του Ευρωπαϊκού Οικονομικού Χώρου (Ε.Ο.Χ.),</w:t>
      </w:r>
    </w:p>
    <w:p w14:paraId="0C0A3B5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τρίτες χώρες που έχουν υπογράψει και κυρώσει τη ΣΔΣ, στο βαθμό που η υπό ανάθεση δημόσια σύμβαση καλύπτεται από τα Παραρτήματα 1, 2, 4 ,5, 6 και 7 και τις γενικές σημειώσεις του σχετικού με την Ένωση Προσαρτήματος </w:t>
      </w:r>
      <w:r w:rsidRPr="00F94DA0">
        <w:rPr>
          <w:rFonts w:ascii="Tahoma" w:eastAsia="Times New Roman" w:hAnsi="Tahoma" w:cs="Tahoma"/>
          <w:lang w:val="en-GB" w:eastAsia="zh-CN"/>
          <w14:ligatures w14:val="none"/>
        </w:rPr>
        <w:t>I</w:t>
      </w:r>
      <w:r w:rsidRPr="00F94DA0">
        <w:rPr>
          <w:rFonts w:ascii="Tahoma" w:eastAsia="Times New Roman" w:hAnsi="Tahoma" w:cs="Tahoma"/>
          <w:lang w:eastAsia="zh-CN"/>
          <w14:ligatures w14:val="none"/>
        </w:rPr>
        <w:t xml:space="preserve"> της ως άνω Συμφωνίας, καθώς και </w:t>
      </w:r>
    </w:p>
    <w:p w14:paraId="7F9225A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24BC783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F94DA0">
        <w:rPr>
          <w:rFonts w:ascii="Tahoma" w:eastAsia="Times New Roman" w:hAnsi="Tahoma" w:cs="Tahoma"/>
          <w:vertAlign w:val="superscript"/>
          <w:lang w:eastAsia="zh-CN"/>
          <w14:ligatures w14:val="none"/>
        </w:rPr>
        <w:footnoteReference w:id="4"/>
      </w:r>
      <w:r w:rsidRPr="00F94DA0">
        <w:rPr>
          <w:rFonts w:ascii="Tahoma" w:eastAsia="Times New Roman" w:hAnsi="Tahoma" w:cs="Tahoma"/>
          <w:lang w:eastAsia="zh-CN"/>
          <w14:ligatures w14:val="none"/>
        </w:rPr>
        <w:t>.</w:t>
      </w:r>
    </w:p>
    <w:p w14:paraId="6D5C1D42"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bookmarkStart w:id="83" w:name="_Hlk118712403"/>
      <w:r w:rsidRPr="00F94DA0">
        <w:rPr>
          <w:rFonts w:ascii="Tahoma" w:eastAsia="Times New Roman" w:hAnsi="Tahoma" w:cs="Tahoma"/>
          <w:b/>
          <w:bCs/>
          <w:lang w:eastAsia="zh-CN"/>
          <w14:ligatures w14:val="none"/>
        </w:rPr>
        <w:t>2.</w:t>
      </w:r>
      <w:r w:rsidRPr="00F94DA0">
        <w:rPr>
          <w:rFonts w:ascii="Tahoma" w:eastAsia="Times New Roman" w:hAnsi="Tahoma" w:cs="Tahoma"/>
          <w:lang w:eastAsia="zh-CN"/>
          <w14:ligatures w14:val="none"/>
        </w:rPr>
        <w:t xml:space="preserve"> </w:t>
      </w:r>
      <w:bookmarkEnd w:id="83"/>
      <w:r w:rsidRPr="00F94DA0">
        <w:rPr>
          <w:rFonts w:ascii="Tahoma" w:eastAsia="Times New Roman" w:hAnsi="Tahoma" w:cs="Tahoma"/>
          <w:lang w:eastAsia="zh-CN"/>
          <w14:ligatures w14:val="none"/>
        </w:rPr>
        <w:t>Απαγορεύεται η συμμετοχή 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(L 111/1) και συγκεκριμένα αν ο οικονομικός φορέας είναι :</w:t>
      </w:r>
    </w:p>
    <w:p w14:paraId="01DB59ED"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Ρώσος υπήκοος ή φυσικό ή νομικό πρόσωπο, οντότητα ή φορέα που έχει την έδρα του στη Ρωσία,</w:t>
      </w:r>
    </w:p>
    <w:p w14:paraId="571590C5"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νομικό πρόσωπο, οντότητα ή φορέας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715FADD5"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φυσικό ή νομικό πρόσωπο, οντότητα ή φορέας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 2014/24 και του ν. 4412/2016.</w:t>
      </w:r>
    </w:p>
    <w:p w14:paraId="7E9CB42B" w14:textId="07E4C724" w:rsidR="008452FD" w:rsidRPr="00F94DA0" w:rsidRDefault="008452FD" w:rsidP="008452FD">
      <w:pPr>
        <w:suppressAutoHyphens/>
        <w:spacing w:after="120" w:line="240" w:lineRule="auto"/>
        <w:jc w:val="both"/>
        <w:rPr>
          <w:rFonts w:ascii="Tahoma" w:eastAsia="Times New Roman" w:hAnsi="Tahoma" w:cs="Tahoma"/>
          <w:b/>
          <w:bCs/>
          <w:lang w:eastAsia="zh-CN"/>
          <w14:ligatures w14:val="none"/>
        </w:rPr>
      </w:pPr>
      <w:r w:rsidRPr="00F94DA0">
        <w:rPr>
          <w:rFonts w:ascii="Tahoma" w:eastAsia="Times New Roman" w:hAnsi="Tahoma" w:cs="Tahoma"/>
          <w:lang w:eastAsia="zh-CN"/>
          <w14:ligatures w14:val="none"/>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w:t>
      </w:r>
      <w:proofErr w:type="spellStart"/>
      <w:r w:rsidRPr="00F94DA0">
        <w:rPr>
          <w:rFonts w:ascii="Tahoma" w:eastAsia="Times New Roman" w:hAnsi="Tahoma" w:cs="Tahoma"/>
          <w:lang w:eastAsia="zh-CN"/>
          <w14:ligatures w14:val="none"/>
        </w:rPr>
        <w:t>υποπαρ</w:t>
      </w:r>
      <w:proofErr w:type="spellEnd"/>
      <w:r w:rsidRPr="00F94DA0">
        <w:rPr>
          <w:rFonts w:ascii="Tahoma" w:eastAsia="Times New Roman" w:hAnsi="Tahoma" w:cs="Tahoma"/>
          <w:lang w:eastAsia="zh-CN"/>
          <w14:ligatures w14:val="none"/>
        </w:rPr>
        <w:t xml:space="preserve">. 2.4.3.1 και το ‎ΠΑΡΑΡΤΗΜΑ </w:t>
      </w:r>
      <w:r w:rsidR="004A7FF7" w:rsidRPr="00F94DA0">
        <w:rPr>
          <w:rFonts w:ascii="Tahoma" w:eastAsia="Times New Roman" w:hAnsi="Tahoma" w:cs="Tahoma"/>
          <w:lang w:eastAsia="zh-CN"/>
          <w14:ligatures w14:val="none"/>
        </w:rPr>
        <w:t>Ι</w:t>
      </w:r>
      <w:r w:rsidRPr="00F94DA0">
        <w:rPr>
          <w:rFonts w:ascii="Tahoma" w:eastAsia="Times New Roman" w:hAnsi="Tahoma" w:cs="Tahoma"/>
          <w:lang w:eastAsia="zh-CN"/>
          <w14:ligatures w14:val="none"/>
        </w:rPr>
        <w:t>Χ – Άλλες Δηλώσεις της παρούσας».</w:t>
      </w:r>
    </w:p>
    <w:p w14:paraId="03839A54" w14:textId="77777777" w:rsidR="004E17F0" w:rsidRPr="00F94DA0" w:rsidRDefault="008452FD" w:rsidP="008452FD">
      <w:pPr>
        <w:suppressAutoHyphens/>
        <w:spacing w:after="120" w:line="276" w:lineRule="auto"/>
        <w:jc w:val="both"/>
        <w:rPr>
          <w:rFonts w:ascii="Tahoma" w:eastAsia="Times New Roman" w:hAnsi="Tahoma" w:cs="Tahoma"/>
          <w:i/>
          <w:iCs/>
          <w:color w:val="5B9BD5"/>
          <w:lang w:eastAsia="zh-CN"/>
          <w14:ligatures w14:val="none"/>
        </w:rPr>
      </w:pPr>
      <w:r w:rsidRPr="00F94DA0">
        <w:rPr>
          <w:rFonts w:ascii="Tahoma" w:eastAsia="Times New Roman" w:hAnsi="Tahoma" w:cs="Tahoma"/>
          <w:b/>
          <w:bCs/>
          <w:lang w:eastAsia="zh-CN"/>
          <w14:ligatures w14:val="none"/>
        </w:rPr>
        <w:t>3.</w:t>
      </w:r>
      <w:r w:rsidRPr="00F94DA0">
        <w:rPr>
          <w:rFonts w:ascii="Tahoma" w:eastAsia="Times New Roman" w:hAnsi="Tahoma" w:cs="Tahoma"/>
          <w:lang w:eastAsia="zh-CN"/>
          <w14:ligatures w14:val="none"/>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39FB50E2" w14:textId="6278AE93" w:rsidR="008452FD" w:rsidRPr="00F94DA0" w:rsidRDefault="004E17F0" w:rsidP="008452FD">
      <w:pPr>
        <w:suppressAutoHyphens/>
        <w:spacing w:after="120" w:line="276" w:lineRule="auto"/>
        <w:jc w:val="both"/>
        <w:rPr>
          <w:rFonts w:ascii="Tahoma" w:eastAsia="Times New Roman" w:hAnsi="Tahoma" w:cs="Tahoma"/>
          <w:i/>
          <w:iCs/>
          <w:color w:val="5B9BD5"/>
          <w:lang w:eastAsia="zh-CN"/>
          <w14:ligatures w14:val="none"/>
        </w:rPr>
      </w:pPr>
      <w:r w:rsidRPr="00F94DA0">
        <w:rPr>
          <w:rFonts w:ascii="Tahoma" w:eastAsia="Times New Roman" w:hAnsi="Tahoma" w:cs="Tahoma"/>
          <w:b/>
          <w:bCs/>
          <w:lang w:eastAsia="zh-CN"/>
          <w14:ligatures w14:val="none"/>
        </w:rPr>
        <w:t>4.</w:t>
      </w:r>
      <w:r w:rsidRPr="00F94DA0">
        <w:rPr>
          <w:rFonts w:ascii="Tahoma" w:eastAsia="Times New Roman" w:hAnsi="Tahoma" w:cs="Tahoma"/>
          <w:i/>
          <w:iCs/>
          <w:color w:val="5B9BD5"/>
          <w:lang w:eastAsia="zh-CN"/>
          <w14:ligatures w14:val="none"/>
        </w:rPr>
        <w:t xml:space="preserve"> </w:t>
      </w:r>
      <w:r w:rsidR="008452FD" w:rsidRPr="00F94DA0">
        <w:rPr>
          <w:rFonts w:ascii="Tahoma" w:eastAsia="Times New Roman" w:hAnsi="Tahoma" w:cs="Tahoma"/>
          <w:lang w:eastAsia="zh-CN"/>
          <w14:ligatures w14:val="none"/>
        </w:rPr>
        <w:t xml:space="preserve">Στις περιπτώσεις υποβολής προσφοράς από ένωση οικονομικών φορέων, όλα τα μέλη της ευθύνονται έναντι της αναθέτουσας αρχής αλληλεγγύως και εις </w:t>
      </w:r>
      <w:proofErr w:type="spellStart"/>
      <w:r w:rsidR="008452FD" w:rsidRPr="00F94DA0">
        <w:rPr>
          <w:rFonts w:ascii="Tahoma" w:eastAsia="Times New Roman" w:hAnsi="Tahoma" w:cs="Tahoma"/>
          <w:lang w:eastAsia="zh-CN"/>
          <w14:ligatures w14:val="none"/>
        </w:rPr>
        <w:t>ολόκληρον</w:t>
      </w:r>
      <w:proofErr w:type="spellEnd"/>
      <w:r w:rsidR="008452FD" w:rsidRPr="00F94DA0">
        <w:rPr>
          <w:rFonts w:ascii="Tahoma" w:eastAsia="Times New Roman" w:hAnsi="Tahoma" w:cs="Tahoma"/>
          <w:lang w:eastAsia="zh-CN"/>
          <w14:ligatures w14:val="none"/>
        </w:rPr>
        <w:t>.</w:t>
      </w:r>
    </w:p>
    <w:p w14:paraId="45C4D6BC" w14:textId="1EE11166" w:rsidR="002A5F1D" w:rsidRPr="00F94DA0" w:rsidRDefault="002A5F1D" w:rsidP="002A5F1D">
      <w:pPr>
        <w:suppressAutoHyphens/>
        <w:spacing w:after="120" w:line="240"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5. </w:t>
      </w:r>
      <w:r w:rsidRPr="00F94DA0">
        <w:rPr>
          <w:rFonts w:ascii="Tahoma" w:eastAsia="Times New Roman" w:hAnsi="Tahoma" w:cs="Tahoma"/>
          <w:lang w:eastAsia="zh-CN"/>
          <w14:ligatures w14:val="none"/>
        </w:rPr>
        <w:t xml:space="preserve">Ειδικώς για το παρόν αντικείμενο, δικαίωμα συμμετοχής στη διαδικασία έχει ο οικονομικός φορέας ο οποίος ΔΕΝ έχει αναλάβει, ως ανάδοχος ή μέλος ένωσης ή κοινοπραξίας ή υπεργολάβος ή δικαιούχος, έργο που αφορά στα έργα του Ταμείου Ανάκαμψης &amp; Ανθεκτικότητας που παρακολουθεί το Υπουργείο Ψηφιακής Διακυβέρνησης, τα οποία πρόκειται να ελεγχθούν στο πλαίσιο της παρούσας </w:t>
      </w:r>
      <w:r w:rsidRPr="00F94DA0">
        <w:rPr>
          <w:rFonts w:ascii="Tahoma" w:eastAsia="Times New Roman" w:hAnsi="Tahoma" w:cs="Tahoma"/>
          <w:lang w:eastAsia="zh-CN"/>
          <w14:ligatures w14:val="none"/>
        </w:rPr>
        <w:lastRenderedPageBreak/>
        <w:t>σύμβασης, καθόσον συντρέχει ασυμβίβαστο και κατάσταση σύγκρουσης συμφερόντων κατά την έννοια του άρθρου 24 του ν. 4412/2016.</w:t>
      </w:r>
    </w:p>
    <w:p w14:paraId="2B6EBC45" w14:textId="0BDC5622" w:rsidR="002A5F1D" w:rsidRPr="00F94DA0" w:rsidRDefault="002A5F1D" w:rsidP="002A5F1D">
      <w:pPr>
        <w:suppressAutoHyphens/>
        <w:spacing w:after="120" w:line="240"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6. </w:t>
      </w:r>
      <w:r w:rsidRPr="00F94DA0">
        <w:rPr>
          <w:rFonts w:ascii="Tahoma" w:eastAsia="Times New Roman" w:hAnsi="Tahoma" w:cs="Tahoma"/>
          <w:lang w:eastAsia="zh-CN"/>
          <w14:ligatures w14:val="none"/>
        </w:rPr>
        <w:t>Για τους σκοπούς της παρούσας, οικονομικός φορέας που δεν έχει δικαίωμα συμμετοχής στη διαδικασία νοείται και κάθε οικονομικός φορέας που ανήκει στον ίδιο όμιλο επιχειρήσεων με οικονομικό φορέα ο οποίος έχει αναλάβει, ως ανάδοχος, μέλος ένωσης εταιρειών ή κοινοπραξίας ή υπεργολάβος, έργο που αφορά στα έργα του Ταμείου Ανάκαμψης &amp; Ανθεκτικότητας που παρακολουθεί το Υπουργείο Ψηφιακής Διακυβέρνησης, που πρόκειται να ελεγχθούν στο πλαίσιο της παρούσας σύμβασης, εφόσον από τη σχέση αυτή δύναται να προκύψει κατάσταση σύγκρουσης συμφερόντων κατά την έννοια του άρθρου 24 του ν. 4412/2016.</w:t>
      </w:r>
    </w:p>
    <w:p w14:paraId="744B7943" w14:textId="523971F7" w:rsidR="007C1F91" w:rsidRPr="00F94DA0" w:rsidRDefault="007C1F91" w:rsidP="008452FD">
      <w:pPr>
        <w:suppressAutoHyphens/>
        <w:spacing w:after="120" w:line="240" w:lineRule="auto"/>
        <w:jc w:val="both"/>
        <w:rPr>
          <w:rFonts w:ascii="Tahoma" w:eastAsia="Times New Roman" w:hAnsi="Tahoma" w:cs="Tahoma"/>
          <w:lang w:eastAsia="zh-CN"/>
          <w14:ligatures w14:val="none"/>
        </w:rPr>
      </w:pPr>
    </w:p>
    <w:p w14:paraId="2936EB6D" w14:textId="284F78DC" w:rsidR="008452FD" w:rsidRPr="00F94DA0" w:rsidRDefault="008452FD" w:rsidP="0035687F">
      <w:pPr>
        <w:keepNext/>
        <w:numPr>
          <w:ilvl w:val="2"/>
          <w:numId w:val="17"/>
        </w:numPr>
        <w:suppressAutoHyphens/>
        <w:spacing w:before="240" w:after="60" w:line="240" w:lineRule="auto"/>
        <w:ind w:left="1276"/>
        <w:jc w:val="both"/>
        <w:outlineLvl w:val="2"/>
        <w:rPr>
          <w:rFonts w:ascii="Tahoma" w:eastAsia="Times New Roman" w:hAnsi="Tahoma" w:cs="Tahoma"/>
          <w:b/>
          <w:bCs/>
          <w:lang w:eastAsia="zh-CN"/>
          <w14:ligatures w14:val="none"/>
        </w:rPr>
      </w:pPr>
      <w:bookmarkStart w:id="84" w:name="_Toc97194422"/>
      <w:bookmarkStart w:id="85" w:name="_Toc97194272"/>
      <w:bookmarkStart w:id="86" w:name="_Ref496542081"/>
      <w:bookmarkStart w:id="87" w:name="_Toc230177214"/>
      <w:r w:rsidRPr="00F94DA0">
        <w:rPr>
          <w:rFonts w:ascii="Tahoma" w:eastAsia="Times New Roman" w:hAnsi="Tahoma" w:cs="Tahoma"/>
          <w:b/>
          <w:bCs/>
          <w:lang w:eastAsia="zh-CN"/>
          <w14:ligatures w14:val="none"/>
        </w:rPr>
        <w:t>Εγγύηση συμμετοχής</w:t>
      </w:r>
      <w:bookmarkEnd w:id="84"/>
      <w:bookmarkEnd w:id="85"/>
      <w:bookmarkEnd w:id="86"/>
      <w:bookmarkEnd w:id="87"/>
    </w:p>
    <w:p w14:paraId="3AF272B7" w14:textId="0B76ED4C" w:rsidR="008452FD" w:rsidRPr="00F94DA0" w:rsidRDefault="008452FD" w:rsidP="008452FD">
      <w:pPr>
        <w:tabs>
          <w:tab w:val="left" w:pos="0"/>
          <w:tab w:val="left" w:pos="1134"/>
        </w:tabs>
        <w:suppressAutoHyphens/>
        <w:spacing w:before="240" w:after="12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2.2.2.1.</w:t>
      </w:r>
      <w:r w:rsidRPr="00F94DA0">
        <w:rPr>
          <w:rFonts w:ascii="Tahoma" w:eastAsia="Times New Roman" w:hAnsi="Tahoma" w:cs="Tahoma"/>
          <w:lang w:eastAsia="zh-CN"/>
          <w14:ligatures w14:val="none"/>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σύμφωνα με το αντίστοιχο υπόδειγμα στο </w:t>
      </w:r>
      <w:r w:rsidRPr="00AE3C88">
        <w:rPr>
          <w:rFonts w:ascii="Tahoma" w:eastAsia="Times New Roman" w:hAnsi="Tahoma" w:cs="Tahoma"/>
          <w:b/>
          <w:bCs/>
          <w:lang w:eastAsia="zh-CN"/>
          <w14:ligatures w14:val="none"/>
        </w:rPr>
        <w:t>«</w:t>
      </w:r>
      <w:r w:rsidR="00CA0D05" w:rsidRPr="00AE3C88">
        <w:rPr>
          <w:rFonts w:ascii="Tahoma" w:eastAsia="Times New Roman" w:hAnsi="Tahoma" w:cs="Tahoma"/>
          <w:b/>
          <w:bCs/>
          <w:lang w:eastAsia="zh-CN"/>
          <w14:ligatures w14:val="none"/>
        </w:rPr>
        <w:t>ΠΑΡΑΡΤΗΜΑ VI – Υποδείγματα Εγγυητικών Επιστολών</w:t>
      </w:r>
      <w:r w:rsidRPr="00AE3C88">
        <w:rPr>
          <w:rFonts w:ascii="Tahoma" w:eastAsia="Times New Roman" w:hAnsi="Tahoma" w:cs="Tahoma"/>
          <w:b/>
          <w:bCs/>
          <w:lang w:eastAsia="zh-CN"/>
          <w14:ligatures w14:val="none"/>
        </w:rPr>
        <w:t>»</w:t>
      </w:r>
      <w:r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της παρούσας.</w:t>
      </w:r>
    </w:p>
    <w:p w14:paraId="0227A037" w14:textId="0EEFD53F"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lang w:eastAsia="zh-CN"/>
          <w14:ligatures w14:val="none"/>
        </w:rPr>
        <w:t xml:space="preserve">Το ποσό της εγγυητικής επιστολής θα πρέπει να καλύπτει σε ευρώ (€) ποσοστό </w:t>
      </w:r>
      <w:r w:rsidRPr="00F94DA0">
        <w:rPr>
          <w:rFonts w:ascii="Tahoma" w:eastAsia="Times New Roman" w:hAnsi="Tahoma" w:cs="Tahoma"/>
          <w:b/>
          <w:lang w:eastAsia="zh-CN"/>
          <w14:ligatures w14:val="none"/>
        </w:rPr>
        <w:t>2%</w:t>
      </w:r>
      <w:r w:rsidRPr="00F94DA0">
        <w:rPr>
          <w:rFonts w:ascii="Tahoma" w:eastAsia="Times New Roman" w:hAnsi="Tahoma" w:cs="Tahoma"/>
          <w:lang w:eastAsia="zh-CN"/>
          <w14:ligatures w14:val="none"/>
        </w:rPr>
        <w:t xml:space="preserve"> του προϋπολογισμού του Έργου (μη συμπεριλαμβανομένου ΦΠΑ) </w:t>
      </w:r>
      <w:r w:rsidRPr="00F94DA0">
        <w:rPr>
          <w:rFonts w:ascii="Tahoma" w:eastAsia="Times New Roman" w:hAnsi="Tahoma" w:cs="Tahoma"/>
          <w:b/>
          <w:bCs/>
          <w:lang w:eastAsia="zh-CN"/>
          <w14:ligatures w14:val="none"/>
        </w:rPr>
        <w:t>ήτοι</w:t>
      </w:r>
      <w:r w:rsidR="00E437B1" w:rsidRPr="00F94DA0">
        <w:rPr>
          <w:rFonts w:ascii="Tahoma" w:eastAsia="Times New Roman" w:hAnsi="Tahoma" w:cs="Tahoma"/>
          <w:b/>
          <w:bCs/>
          <w:lang w:eastAsia="zh-CN"/>
          <w14:ligatures w14:val="none"/>
        </w:rPr>
        <w:t xml:space="preserve"> </w:t>
      </w:r>
      <w:r w:rsidR="00D80389" w:rsidRPr="00F94DA0">
        <w:rPr>
          <w:rFonts w:ascii="Tahoma" w:eastAsia="Times New Roman" w:hAnsi="Tahoma" w:cs="Tahoma"/>
          <w:b/>
          <w:bCs/>
          <w:lang w:eastAsia="zh-CN"/>
          <w14:ligatures w14:val="none"/>
        </w:rPr>
        <w:t>εννέα</w:t>
      </w:r>
      <w:r w:rsidR="00F32F0A" w:rsidRPr="00F94DA0">
        <w:rPr>
          <w:rFonts w:ascii="Tahoma" w:eastAsia="Times New Roman" w:hAnsi="Tahoma" w:cs="Tahoma"/>
          <w:b/>
          <w:bCs/>
          <w:lang w:eastAsia="zh-CN"/>
          <w14:ligatures w14:val="none"/>
        </w:rPr>
        <w:t xml:space="preserve"> χιλιάδες </w:t>
      </w:r>
      <w:r w:rsidR="00D80389" w:rsidRPr="00F94DA0">
        <w:rPr>
          <w:rFonts w:ascii="Tahoma" w:eastAsia="Times New Roman" w:hAnsi="Tahoma" w:cs="Tahoma"/>
          <w:b/>
          <w:bCs/>
          <w:lang w:eastAsia="zh-CN"/>
          <w14:ligatures w14:val="none"/>
        </w:rPr>
        <w:t xml:space="preserve">διακόσια τριάντα έξι </w:t>
      </w:r>
      <w:r w:rsidR="00AA3BF5" w:rsidRPr="00F94DA0">
        <w:rPr>
          <w:rFonts w:ascii="Tahoma" w:eastAsia="Times New Roman" w:hAnsi="Tahoma" w:cs="Tahoma"/>
          <w:b/>
          <w:bCs/>
          <w:lang w:eastAsia="zh-CN"/>
          <w14:ligatures w14:val="none"/>
        </w:rPr>
        <w:t>ευρώ</w:t>
      </w:r>
      <w:r w:rsidR="00E437B1" w:rsidRPr="00F94DA0">
        <w:rPr>
          <w:rFonts w:ascii="Tahoma" w:eastAsia="Times New Roman" w:hAnsi="Tahoma" w:cs="Tahoma"/>
          <w:b/>
          <w:bCs/>
          <w:lang w:eastAsia="zh-CN"/>
          <w14:ligatures w14:val="none"/>
        </w:rPr>
        <w:t xml:space="preserve"> </w:t>
      </w:r>
      <w:r w:rsidR="00433B5A" w:rsidRPr="00F94DA0">
        <w:rPr>
          <w:rFonts w:ascii="Tahoma" w:eastAsia="Times New Roman" w:hAnsi="Tahoma" w:cs="Tahoma"/>
          <w:b/>
          <w:bCs/>
          <w:lang w:eastAsia="zh-CN"/>
          <w14:ligatures w14:val="none"/>
        </w:rPr>
        <w:t xml:space="preserve">και </w:t>
      </w:r>
      <w:r w:rsidR="00D80389" w:rsidRPr="00F94DA0">
        <w:rPr>
          <w:rFonts w:ascii="Tahoma" w:eastAsia="Times New Roman" w:hAnsi="Tahoma" w:cs="Tahoma"/>
          <w:b/>
          <w:bCs/>
          <w:lang w:eastAsia="zh-CN"/>
          <w14:ligatures w14:val="none"/>
        </w:rPr>
        <w:t>εξήντα</w:t>
      </w:r>
      <w:r w:rsidR="00433B5A" w:rsidRPr="00F94DA0">
        <w:rPr>
          <w:rFonts w:ascii="Tahoma" w:eastAsia="Times New Roman" w:hAnsi="Tahoma" w:cs="Tahoma"/>
          <w:b/>
          <w:bCs/>
          <w:lang w:eastAsia="zh-CN"/>
          <w14:ligatures w14:val="none"/>
        </w:rPr>
        <w:t xml:space="preserve"> λεπτά </w:t>
      </w:r>
      <w:r w:rsidR="00E437B1" w:rsidRPr="00F94DA0">
        <w:rPr>
          <w:rFonts w:ascii="Tahoma" w:eastAsia="Times New Roman" w:hAnsi="Tahoma" w:cs="Tahoma"/>
          <w:b/>
          <w:bCs/>
          <w:lang w:eastAsia="zh-CN"/>
          <w14:ligatures w14:val="none"/>
        </w:rPr>
        <w:t>(</w:t>
      </w:r>
      <w:r w:rsidR="00AA3BF5" w:rsidRPr="00F94DA0">
        <w:rPr>
          <w:rFonts w:ascii="Tahoma" w:eastAsia="Times New Roman" w:hAnsi="Tahoma" w:cs="Tahoma"/>
          <w:b/>
          <w:bCs/>
          <w:lang w:eastAsia="zh-CN"/>
          <w14:ligatures w14:val="none"/>
        </w:rPr>
        <w:t xml:space="preserve">€ </w:t>
      </w:r>
      <w:r w:rsidR="00D80389" w:rsidRPr="00F94DA0">
        <w:rPr>
          <w:rFonts w:ascii="Tahoma" w:eastAsia="Times New Roman" w:hAnsi="Tahoma" w:cs="Tahoma"/>
          <w:b/>
          <w:bCs/>
          <w:lang w:eastAsia="zh-CN"/>
          <w14:ligatures w14:val="none"/>
        </w:rPr>
        <w:t>9.236,60</w:t>
      </w:r>
      <w:r w:rsidR="00AA3BF5" w:rsidRPr="00F94DA0">
        <w:rPr>
          <w:rFonts w:ascii="Tahoma" w:eastAsia="Times New Roman" w:hAnsi="Tahoma" w:cs="Tahoma"/>
          <w:b/>
          <w:bCs/>
          <w:lang w:eastAsia="zh-CN"/>
          <w14:ligatures w14:val="none"/>
        </w:rPr>
        <w:t>).</w:t>
      </w:r>
    </w:p>
    <w:p w14:paraId="29A6AD4C" w14:textId="76CD350D"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lang w:eastAsia="zh-CN"/>
          <w14:ligatures w14:val="none"/>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00F37F9D" w:rsidRPr="00F94DA0">
        <w:rPr>
          <w:rFonts w:ascii="Tahoma" w:eastAsia="Times New Roman" w:hAnsi="Tahoma" w:cs="Tahoma"/>
          <w:lang w:eastAsia="zh-CN"/>
          <w14:ligatures w14:val="none"/>
        </w:rPr>
        <w:t>.</w:t>
      </w:r>
    </w:p>
    <w:p w14:paraId="7A52FDF2" w14:textId="4C86CFB9"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Η εγγύηση συμμετοχής πρέπει να ισχύει τουλάχιστον για τριάντα (30) ημέρες μετά τη λήξη του χρόνου ισχύος της προσφοράς της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496542431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2.4.5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bCs/>
          <w:lang w:eastAsia="zh-CN"/>
          <w14:ligatures w14:val="none"/>
        </w:rPr>
        <w:t>«Χρόνος Ισχύος των Προσφορών» της παρούσας, άλλως η προσφορά απορρίπτεται. Η αναθέτουσα αρχή μπορεί, πριν τη λήξη της προσφοράς, να ζητεί από τους προσφέροντες να παρατείνουν, πριν τη λήξη τους, τη διάρκεια ισχύος της προσφοράς και της εγγύησης συμμετοχής.</w:t>
      </w:r>
    </w:p>
    <w:p w14:paraId="5CE515BD" w14:textId="0BD3B156"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Cs/>
          <w:lang w:eastAsia="zh-CN"/>
          <w14:ligatures w14:val="none"/>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496542534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Cs/>
          <w:lang w:eastAsia="zh-CN"/>
          <w14:ligatures w14:val="none"/>
        </w:rPr>
        <w:t xml:space="preserve"> της παρούσας, άλλως η προσφορά απορρίπτεται ως απαράδεκτη, μετά από γνώμη της Επιτροπής Διαγωνισμού.</w:t>
      </w:r>
    </w:p>
    <w:p w14:paraId="5B7FD1FE" w14:textId="77777777" w:rsidR="008452FD" w:rsidRPr="00F94DA0" w:rsidRDefault="008452FD" w:rsidP="008452FD">
      <w:pPr>
        <w:suppressAutoHyphens/>
        <w:spacing w:after="120" w:line="240" w:lineRule="auto"/>
        <w:jc w:val="both"/>
        <w:rPr>
          <w:rFonts w:ascii="Tahoma" w:eastAsia="Times New Roman" w:hAnsi="Tahoma" w:cs="Tahoma"/>
          <w:b/>
          <w:bCs/>
          <w:lang w:eastAsia="zh-CN"/>
          <w14:ligatures w14:val="none"/>
        </w:rPr>
      </w:pPr>
    </w:p>
    <w:p w14:paraId="51A7F169" w14:textId="4AB5B185" w:rsidR="008452FD" w:rsidRPr="00F94DA0" w:rsidRDefault="008452FD" w:rsidP="008452FD">
      <w:pPr>
        <w:tabs>
          <w:tab w:val="left" w:pos="0"/>
          <w:tab w:val="left" w:pos="1134"/>
        </w:tabs>
        <w:suppressAutoHyphens/>
        <w:spacing w:before="240" w:after="12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2.2.2.2.</w:t>
      </w:r>
      <w:r w:rsidR="005049C6"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 xml:space="preserve">Η εγγύηση συμμετοχής επιστρέφεται στον ανάδοχο με την προσκόμιση της εγγύησης καλής εκτέλεσης. </w:t>
      </w:r>
    </w:p>
    <w:p w14:paraId="32E537D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εγγύηση συμμετοχής επιστρέφεται στους λοιπούς προσφέροντες σύμφωνα με τα ειδικότερα οριζόμενα </w:t>
      </w:r>
      <w:r w:rsidRPr="00F94DA0">
        <w:rPr>
          <w:rFonts w:ascii="Tahoma" w:eastAsia="Times New Roman" w:hAnsi="Tahoma" w:cs="Tahoma"/>
          <w:bCs/>
          <w:lang w:eastAsia="zh-CN"/>
          <w14:ligatures w14:val="none"/>
        </w:rPr>
        <w:t>στην παρ. 3 του άρθρου 72 του ν. 4412/2016</w:t>
      </w:r>
      <w:r w:rsidRPr="00F94DA0">
        <w:rPr>
          <w:rFonts w:ascii="Tahoma" w:eastAsia="Times New Roman" w:hAnsi="Tahoma" w:cs="Tahoma"/>
          <w:lang w:eastAsia="zh-CN"/>
          <w14:ligatures w14:val="none"/>
        </w:rPr>
        <w:t xml:space="preserve"> μετά από :</w:t>
      </w:r>
    </w:p>
    <w:p w14:paraId="1E9B0B4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αα</w:t>
      </w:r>
      <w:proofErr w:type="spellEnd"/>
      <w:r w:rsidRPr="00F94DA0">
        <w:rPr>
          <w:rFonts w:ascii="Tahoma" w:eastAsia="Times New Roman" w:hAnsi="Tahoma" w:cs="Tahoma"/>
          <w:lang w:eastAsia="zh-CN"/>
          <w14:ligatures w14:val="none"/>
        </w:rPr>
        <w:t xml:space="preserve">) την άπρακτη πάροδο της προθεσμίας άσκησης </w:t>
      </w:r>
      <w:proofErr w:type="spellStart"/>
      <w:r w:rsidRPr="00F94DA0">
        <w:rPr>
          <w:rFonts w:ascii="Tahoma" w:eastAsia="Times New Roman" w:hAnsi="Tahoma" w:cs="Tahoma"/>
          <w:lang w:eastAsia="zh-CN"/>
          <w14:ligatures w14:val="none"/>
        </w:rPr>
        <w:t>ενδικοφανούς</w:t>
      </w:r>
      <w:proofErr w:type="spellEnd"/>
      <w:r w:rsidRPr="00F94DA0">
        <w:rPr>
          <w:rFonts w:ascii="Tahoma" w:eastAsia="Times New Roman" w:hAnsi="Tahoma" w:cs="Tahoma"/>
          <w:lang w:eastAsia="zh-CN"/>
          <w14:ligatures w14:val="none"/>
        </w:rPr>
        <w:t xml:space="preserve"> προσφυγής ή την έκδοση απόφασης επί </w:t>
      </w:r>
      <w:proofErr w:type="spellStart"/>
      <w:r w:rsidRPr="00F94DA0">
        <w:rPr>
          <w:rFonts w:ascii="Tahoma" w:eastAsia="Times New Roman" w:hAnsi="Tahoma" w:cs="Tahoma"/>
          <w:lang w:eastAsia="zh-CN"/>
          <w14:ligatures w14:val="none"/>
        </w:rPr>
        <w:t>ασκηθείσας</w:t>
      </w:r>
      <w:proofErr w:type="spellEnd"/>
      <w:r w:rsidRPr="00F94DA0">
        <w:rPr>
          <w:rFonts w:ascii="Tahoma" w:eastAsia="Times New Roman" w:hAnsi="Tahoma" w:cs="Tahoma"/>
          <w:lang w:eastAsia="zh-CN"/>
          <w14:ligatures w14:val="none"/>
        </w:rPr>
        <w:t xml:space="preserve"> προσφυγής κατά της απόφασης κατακύρωσης,</w:t>
      </w:r>
    </w:p>
    <w:p w14:paraId="3D0C0E5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ββ</w:t>
      </w:r>
      <w:proofErr w:type="spellEnd"/>
      <w:r w:rsidRPr="00F94DA0">
        <w:rPr>
          <w:rFonts w:ascii="Tahoma" w:eastAsia="Times New Roman" w:hAnsi="Tahoma" w:cs="Tahoma"/>
          <w:lang w:eastAsia="zh-CN"/>
          <w14:ligatures w14:val="none"/>
        </w:rPr>
        <w:t>) την άπρακτη πάροδο της προθεσμίας άσκησης ενδίκων βοηθημάτων προσωρινής δικαστικής προστασίας ή την έκδοση απόφασης επ’ αυτών,</w:t>
      </w:r>
    </w:p>
    <w:p w14:paraId="128EE2E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γγ</w:t>
      </w:r>
      <w:proofErr w:type="spellEnd"/>
      <w:r w:rsidRPr="00F94DA0">
        <w:rPr>
          <w:rFonts w:ascii="Tahoma" w:eastAsia="Times New Roman" w:hAnsi="Tahoma" w:cs="Tahoma"/>
          <w:lang w:eastAsia="zh-CN"/>
          <w14:ligatures w14:val="none"/>
        </w:rPr>
        <w:t xml:space="preserve">) την ολοκλήρωση του </w:t>
      </w:r>
      <w:proofErr w:type="spellStart"/>
      <w:r w:rsidRPr="00F94DA0">
        <w:rPr>
          <w:rFonts w:ascii="Tahoma" w:eastAsia="Times New Roman" w:hAnsi="Tahoma" w:cs="Tahoma"/>
          <w:lang w:eastAsia="zh-CN"/>
          <w14:ligatures w14:val="none"/>
        </w:rPr>
        <w:t>προσυμβατικού</w:t>
      </w:r>
      <w:proofErr w:type="spellEnd"/>
      <w:r w:rsidRPr="00F94DA0">
        <w:rPr>
          <w:rFonts w:ascii="Tahoma" w:eastAsia="Times New Roman" w:hAnsi="Tahoma" w:cs="Tahoma"/>
          <w:lang w:eastAsia="zh-CN"/>
          <w14:ligatures w14:val="none"/>
        </w:rPr>
        <w:t xml:space="preserve"> ελέγχου από το Ελεγκτικό Συνέδριο, σύμφωνα με τα άρθρα 324 έως 327 του ν. 4700/2020 (Α’ 127), εφόσον απαιτείται.</w:t>
      </w:r>
    </w:p>
    <w:p w14:paraId="0EA3230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Για τα προηγούμενα στάδια της κατακύρωσης η εγγύηση συμμετοχής επιστρέφεται στους συμμετέχοντες σε περίπτωση:</w:t>
      </w:r>
    </w:p>
    <w:p w14:paraId="2383104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λήξης του χρόνου ισχύος της προσφοράς και μη ανανέωσης αυτής και</w:t>
      </w:r>
    </w:p>
    <w:p w14:paraId="7614DDC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απόρριψης της προσφοράς τους και εφόσον δεν έχει ασκηθεί </w:t>
      </w:r>
      <w:proofErr w:type="spellStart"/>
      <w:r w:rsidRPr="00F94DA0">
        <w:rPr>
          <w:rFonts w:ascii="Tahoma" w:eastAsia="Times New Roman" w:hAnsi="Tahoma" w:cs="Tahoma"/>
          <w:lang w:eastAsia="zh-CN"/>
          <w14:ligatures w14:val="none"/>
        </w:rPr>
        <w:t>ενδικοφανής</w:t>
      </w:r>
      <w:proofErr w:type="spellEnd"/>
      <w:r w:rsidRPr="00F94DA0">
        <w:rPr>
          <w:rFonts w:ascii="Tahoma" w:eastAsia="Times New Roman" w:hAnsi="Tahoma" w:cs="Tahoma"/>
          <w:lang w:eastAsia="zh-CN"/>
          <w14:ligatures w14:val="none"/>
        </w:rPr>
        <w:t xml:space="preserve"> προσφυγή ή ένδικο βοήθημα ή έχει εκπνεύσει άπρακτη η προθεσμία άσκησης </w:t>
      </w:r>
      <w:proofErr w:type="spellStart"/>
      <w:r w:rsidRPr="00F94DA0">
        <w:rPr>
          <w:rFonts w:ascii="Tahoma" w:eastAsia="Times New Roman" w:hAnsi="Tahoma" w:cs="Tahoma"/>
          <w:lang w:eastAsia="zh-CN"/>
          <w14:ligatures w14:val="none"/>
        </w:rPr>
        <w:t>ενδικοφανούς</w:t>
      </w:r>
      <w:proofErr w:type="spellEnd"/>
      <w:r w:rsidRPr="00F94DA0">
        <w:rPr>
          <w:rFonts w:ascii="Tahoma" w:eastAsia="Times New Roman" w:hAnsi="Tahoma" w:cs="Tahoma"/>
          <w:lang w:eastAsia="zh-CN"/>
          <w14:ligatures w14:val="none"/>
        </w:rPr>
        <w:t xml:space="preserve"> προσφυγής ή ενδίκων βοηθημάτων ή έχει λάβει χώρα παραίτηση από το δικαίωμα άσκησης αυτών ή αυτά έχουν απορριφθεί αμετακλήτως.</w:t>
      </w:r>
    </w:p>
    <w:p w14:paraId="198D98B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6827F0DA" w14:textId="50C22F70"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2.2.2.3.</w:t>
      </w:r>
      <w:r w:rsidRPr="00F94DA0">
        <w:rPr>
          <w:rFonts w:ascii="Tahoma" w:eastAsia="Times New Roman" w:hAnsi="Tahoma" w:cs="Tahoma"/>
          <w:lang w:eastAsia="zh-CN"/>
          <w14:ligatures w14:val="none"/>
        </w:rP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496541742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έως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496541700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2.2.8</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 γ) δεν προσκομίσει εγκαίρως τα προβλεπόμενα από την παρούσα δικαιολογητικά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40957856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2.2.9.2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&amp;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67613215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ή δ) δεν προσέλθει εγκαίρως για υπογραφή της σύμβασης,  ε) υποβάλει μη κατάλληλη προσφορά, κατά την έννοια της περ. 46 της παρ. 1 του άρθρου 2 του ν. 4412/2016, </w:t>
      </w: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xml:space="preserve">) δεν ανταποκριθεί στη σχετική πρόσκληση της αναθέτουσας αρχής να εξηγήσει την τιμή ή το κόστος της προσφοράς του εντός της </w:t>
      </w:r>
      <w:proofErr w:type="spellStart"/>
      <w:r w:rsidRPr="00F94DA0">
        <w:rPr>
          <w:rFonts w:ascii="Tahoma" w:eastAsia="Times New Roman" w:hAnsi="Tahoma" w:cs="Tahoma"/>
          <w:lang w:eastAsia="zh-CN"/>
          <w14:ligatures w14:val="none"/>
        </w:rPr>
        <w:t>τεθείσας</w:t>
      </w:r>
      <w:proofErr w:type="spellEnd"/>
      <w:r w:rsidRPr="00F94DA0">
        <w:rPr>
          <w:rFonts w:ascii="Tahoma" w:eastAsia="Times New Roman" w:hAnsi="Tahoma" w:cs="Tahoma"/>
          <w:lang w:eastAsia="zh-CN"/>
          <w14:ligatures w14:val="none"/>
        </w:rPr>
        <w:t xml:space="preserve"> προθεσμίας και η προσφορά του απορριφθεί ,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67613215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προσκομίστηκαν νομίμως και εμπροθέσμως, δεν αποδεικνύεται η μη συνδρομή των λόγων αποκλεισμού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ή η πλήρωση μιας ή περισσότερων από τις απαιτήσεις των κριτηρίων ποιοτικής επιλογής.</w:t>
      </w:r>
    </w:p>
    <w:p w14:paraId="5F4FD5A0"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14C353B0" w14:textId="77777777" w:rsidR="008452FD" w:rsidRPr="00F94DA0"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lang w:eastAsia="zh-CN"/>
          <w14:ligatures w14:val="none"/>
        </w:rPr>
      </w:pPr>
      <w:bookmarkStart w:id="88" w:name="_Toc97194423"/>
      <w:bookmarkStart w:id="89" w:name="_Toc97194273"/>
      <w:bookmarkStart w:id="90" w:name="_Ref496541863"/>
      <w:bookmarkStart w:id="91" w:name="_Ref496541775"/>
      <w:bookmarkStart w:id="92" w:name="_Ref496541742"/>
      <w:bookmarkStart w:id="93" w:name="_Ref496541356"/>
      <w:bookmarkStart w:id="94" w:name="_Toc230177215"/>
      <w:r w:rsidRPr="00F94DA0">
        <w:rPr>
          <w:rFonts w:ascii="Tahoma" w:eastAsia="Times New Roman" w:hAnsi="Tahoma" w:cs="Tahoma"/>
          <w:b/>
          <w:bCs/>
          <w:lang w:eastAsia="zh-CN"/>
          <w14:ligatures w14:val="none"/>
        </w:rPr>
        <w:t>Λόγοι αποκλεισμού</w:t>
      </w:r>
      <w:bookmarkEnd w:id="88"/>
      <w:bookmarkEnd w:id="89"/>
      <w:bookmarkEnd w:id="90"/>
      <w:bookmarkEnd w:id="91"/>
      <w:bookmarkEnd w:id="92"/>
      <w:bookmarkEnd w:id="93"/>
      <w:bookmarkEnd w:id="94"/>
    </w:p>
    <w:p w14:paraId="246E4461" w14:textId="77777777" w:rsidR="008452FD" w:rsidRPr="00F94DA0" w:rsidRDefault="008452FD" w:rsidP="008452FD">
      <w:pPr>
        <w:suppressAutoHyphens/>
        <w:spacing w:before="240"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354214FB" w14:textId="77777777" w:rsidR="008452FD" w:rsidRPr="00F94DA0" w:rsidRDefault="008452FD" w:rsidP="00550D07">
      <w:pPr>
        <w:numPr>
          <w:ilvl w:val="3"/>
          <w:numId w:val="7"/>
        </w:numPr>
        <w:tabs>
          <w:tab w:val="clear" w:pos="0"/>
          <w:tab w:val="num" w:pos="142"/>
        </w:tabs>
        <w:suppressAutoHyphens/>
        <w:spacing w:before="240" w:after="120" w:line="276" w:lineRule="auto"/>
        <w:ind w:left="0" w:firstLine="142"/>
        <w:contextualSpacing/>
        <w:jc w:val="both"/>
        <w:rPr>
          <w:rFonts w:ascii="Tahoma" w:eastAsia="Times New Roman" w:hAnsi="Tahoma" w:cs="Tahoma"/>
          <w:lang w:eastAsia="zh-CN"/>
          <w14:ligatures w14:val="none"/>
        </w:rPr>
      </w:pPr>
      <w:bookmarkStart w:id="95" w:name="_Ref74507429"/>
      <w:bookmarkStart w:id="96" w:name="_Ref496540567"/>
      <w:r w:rsidRPr="00F94DA0">
        <w:rPr>
          <w:rFonts w:ascii="Tahoma" w:eastAsia="Times New Roman" w:hAnsi="Tahoma" w:cs="Tahoma"/>
          <w:lang w:eastAsia="zh-CN"/>
          <w14:ligatures w14:val="none"/>
        </w:rPr>
        <w:t>Όταν υπάρχει σε βάρος του αμετάκλητη καταδικαστική απόφαση για ένα από τα ακόλουθα εγκλήματα:</w:t>
      </w:r>
      <w:bookmarkEnd w:id="95"/>
      <w:bookmarkEnd w:id="96"/>
    </w:p>
    <w:p w14:paraId="432BAF8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F94DA0">
        <w:rPr>
          <w:rFonts w:ascii="Tahoma" w:eastAsia="Times New Roman" w:hAnsi="Tahoma" w:cs="Tahoma"/>
          <w:lang w:val="en-GB" w:eastAsia="zh-CN"/>
          <w14:ligatures w14:val="none"/>
        </w:rPr>
        <w:t>L</w:t>
      </w:r>
      <w:r w:rsidRPr="00F94DA0">
        <w:rPr>
          <w:rFonts w:ascii="Tahoma" w:eastAsia="Times New Roman" w:hAnsi="Tahoma" w:cs="Tahoma"/>
          <w:lang w:eastAsia="zh-CN"/>
          <w14:ligatures w14:val="none"/>
        </w:rPr>
        <w:t xml:space="preserve"> 300 της 11.11.2008 σ.42) και τα εγκλήματα του άρθρου 187 του Ποινικού Κώδικα (εγκληματική οργάνωση),</w:t>
      </w:r>
    </w:p>
    <w:p w14:paraId="7DFADAA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ενεργητική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F94DA0">
        <w:rPr>
          <w:rFonts w:ascii="Tahoma" w:eastAsia="Times New Roman" w:hAnsi="Tahoma" w:cs="Tahoma"/>
          <w:lang w:val="en-GB" w:eastAsia="zh-CN"/>
          <w14:ligatures w14:val="none"/>
        </w:rPr>
        <w:t>C</w:t>
      </w:r>
      <w:r w:rsidRPr="00F94DA0">
        <w:rPr>
          <w:rFonts w:ascii="Tahoma" w:eastAsia="Times New Roman" w:hAnsi="Tahoma" w:cs="Tahoma"/>
          <w:lang w:eastAsia="zh-CN"/>
          <w14:ligatures w14:val="none"/>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F94DA0">
        <w:rPr>
          <w:rFonts w:ascii="Tahoma" w:eastAsia="Times New Roman" w:hAnsi="Tahoma" w:cs="Tahoma"/>
          <w:lang w:val="en-GB" w:eastAsia="zh-CN"/>
          <w14:ligatures w14:val="none"/>
        </w:rPr>
        <w:t>L</w:t>
      </w:r>
      <w:r w:rsidRPr="00F94DA0">
        <w:rPr>
          <w:rFonts w:ascii="Tahoma" w:eastAsia="Times New Roman" w:hAnsi="Tahoma" w:cs="Tahoma"/>
          <w:lang w:eastAsia="zh-CN"/>
          <w14:ligatures w14:val="none"/>
        </w:rPr>
        <w:t xml:space="preserve"> 192 της 31.7.2003, σ. 54), καθώς και όπως ορίζεται στο εθνικό δίκαιο του οικονομικού φορέα, και τα εγκλήματα των άρθρων 159</w:t>
      </w:r>
      <w:r w:rsidRPr="00F94DA0">
        <w:rPr>
          <w:rFonts w:ascii="Tahoma" w:eastAsia="Times New Roman" w:hAnsi="Tahoma" w:cs="Tahoma"/>
          <w:vertAlign w:val="superscript"/>
          <w:lang w:eastAsia="zh-CN"/>
          <w14:ligatures w14:val="none"/>
        </w:rPr>
        <w:t>Α</w:t>
      </w:r>
      <w:r w:rsidRPr="00F94DA0">
        <w:rPr>
          <w:rFonts w:ascii="Tahoma" w:eastAsia="Times New Roman" w:hAnsi="Tahoma" w:cs="Tahoma"/>
          <w:lang w:eastAsia="zh-CN"/>
          <w14:ligatures w14:val="none"/>
        </w:rPr>
        <w:t xml:space="preserve"> (δωροδοκία πολιτικών προσώπων), 236 </w:t>
      </w:r>
      <w:r w:rsidRPr="00F94DA0">
        <w:rPr>
          <w:rFonts w:ascii="Tahoma" w:eastAsia="Times New Roman" w:hAnsi="Tahoma" w:cs="Tahoma"/>
          <w:lang w:eastAsia="zh-CN"/>
          <w14:ligatures w14:val="none"/>
        </w:rPr>
        <w:lastRenderedPageBreak/>
        <w:t>(δωροδοκία υπαλλήλου), 237 παρ. 2-4 (δωροδοκία δικαστικών λειτουργών), 237</w:t>
      </w:r>
      <w:r w:rsidRPr="00F94DA0">
        <w:rPr>
          <w:rFonts w:ascii="Tahoma" w:eastAsia="Times New Roman" w:hAnsi="Tahoma" w:cs="Tahoma"/>
          <w:vertAlign w:val="superscript"/>
          <w:lang w:eastAsia="zh-CN"/>
          <w14:ligatures w14:val="none"/>
        </w:rPr>
        <w:t>Α</w:t>
      </w:r>
      <w:r w:rsidRPr="00F94DA0">
        <w:rPr>
          <w:rFonts w:ascii="Tahoma" w:eastAsia="Times New Roman" w:hAnsi="Tahoma" w:cs="Tahoma"/>
          <w:lang w:eastAsia="zh-CN"/>
          <w14:ligatures w14:val="none"/>
        </w:rPr>
        <w:t xml:space="preserve"> παρ.2 (εμπορία επιρροής – μεσάζοντες), 396 παρ. 2 (δωροδοκία στον ιδιωτικό τομέα) του Ποινικού Κώδικα.</w:t>
      </w:r>
    </w:p>
    <w:p w14:paraId="1BA2895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Pr="00F94DA0">
        <w:rPr>
          <w:rFonts w:ascii="Tahoma" w:eastAsia="Times New Roman" w:hAnsi="Tahoma" w:cs="Tahoma"/>
          <w:lang w:val="en-GB" w:eastAsia="zh-CN"/>
          <w14:ligatures w14:val="none"/>
        </w:rPr>
        <w:t>L</w:t>
      </w:r>
      <w:r w:rsidRPr="00F94DA0">
        <w:rPr>
          <w:rFonts w:ascii="Tahoma" w:eastAsia="Times New Roman" w:hAnsi="Tahoma" w:cs="Tahoma"/>
          <w:lang w:eastAsia="zh-CN"/>
          <w14:ligatures w14:val="none"/>
        </w:rPr>
        <w:t xml:space="preserve"> 198/28.07.2017) και τα εγκλήματα των άρθρων 159Α (δωροδοκία πολιτικών προσώπων), 216 (πλαστογραφία), 236 (δωροδοκία υπαλλήλου), 237 παρ.</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 xml:space="preserve">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Pr="00F94DA0">
        <w:rPr>
          <w:rFonts w:ascii="Tahoma" w:eastAsia="Times New Roman" w:hAnsi="Tahoma" w:cs="Tahoma"/>
          <w:lang w:eastAsia="zh-CN"/>
          <w14:ligatures w14:val="none"/>
        </w:rPr>
        <w:t>επ</w:t>
      </w:r>
      <w:proofErr w:type="spellEnd"/>
      <w:r w:rsidRPr="00F94DA0">
        <w:rPr>
          <w:rFonts w:ascii="Tahoma" w:eastAsia="Times New Roman" w:hAnsi="Tahoma" w:cs="Tahoma"/>
          <w:lang w:eastAsia="zh-CN"/>
          <w14:ligatures w14:val="none"/>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4689/2020 (Α’</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103),</w:t>
      </w:r>
    </w:p>
    <w:p w14:paraId="457AA3B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πλαίσιο 2002/475/ΔΕΥ του Συμβουλίου και για την τροποποίηση της απόφασης 2005/671/ΔΕΥ του Συμβουλίου (</w:t>
      </w:r>
      <w:r w:rsidRPr="00F94DA0">
        <w:rPr>
          <w:rFonts w:ascii="Tahoma" w:eastAsia="Times New Roman" w:hAnsi="Tahoma" w:cs="Tahoma"/>
          <w:lang w:val="en-GB" w:eastAsia="zh-CN"/>
          <w14:ligatures w14:val="none"/>
        </w:rPr>
        <w:t>EEL</w:t>
      </w:r>
      <w:r w:rsidRPr="00F94DA0">
        <w:rPr>
          <w:rFonts w:ascii="Tahoma" w:eastAsia="Times New Roman" w:hAnsi="Tahoma" w:cs="Tahoma"/>
          <w:lang w:eastAsia="zh-CN"/>
          <w14:ligatures w14:val="none"/>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4689/2020 (Α’</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103),</w:t>
      </w:r>
    </w:p>
    <w:p w14:paraId="0CE6B12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Pr="00F94DA0">
        <w:rPr>
          <w:rFonts w:ascii="Tahoma" w:eastAsia="Times New Roman" w:hAnsi="Tahoma" w:cs="Tahoma"/>
          <w:lang w:eastAsia="zh-CN"/>
          <w14:ligatures w14:val="none"/>
        </w:rPr>
        <w:t>αριθμ</w:t>
      </w:r>
      <w:proofErr w:type="spellEnd"/>
      <w:r w:rsidRPr="00F94DA0">
        <w:rPr>
          <w:rFonts w:ascii="Tahoma" w:eastAsia="Times New Roman" w:hAnsi="Tahoma" w:cs="Tahoma"/>
          <w:lang w:eastAsia="zh-CN"/>
          <w14:ligatures w14:val="none"/>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Pr="00F94DA0">
        <w:rPr>
          <w:rFonts w:ascii="Tahoma" w:eastAsia="Times New Roman" w:hAnsi="Tahoma" w:cs="Tahoma"/>
          <w:lang w:val="en-GB" w:eastAsia="zh-CN"/>
          <w14:ligatures w14:val="none"/>
        </w:rPr>
        <w:t>EEL</w:t>
      </w:r>
      <w:r w:rsidRPr="00F94DA0">
        <w:rPr>
          <w:rFonts w:ascii="Tahoma" w:eastAsia="Times New Roman" w:hAnsi="Tahoma" w:cs="Tahoma"/>
          <w:lang w:eastAsia="zh-CN"/>
          <w14:ligatures w14:val="none"/>
        </w:rPr>
        <w:t xml:space="preserve"> 141/05.06.2015) και τα εγκλήματα των άρθρων 2 και 39 του ν.</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4557/2018 (Α’</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139),</w:t>
      </w:r>
    </w:p>
    <w:p w14:paraId="092684E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 xml:space="preserve">- πλαίσιο 2002/629/ΔΕΥ του Συμβουλίου (ΕΕ </w:t>
      </w:r>
      <w:r w:rsidRPr="00F94DA0">
        <w:rPr>
          <w:rFonts w:ascii="Tahoma" w:eastAsia="Times New Roman" w:hAnsi="Tahoma" w:cs="Tahoma"/>
          <w:lang w:val="en-GB" w:eastAsia="zh-CN"/>
          <w14:ligatures w14:val="none"/>
        </w:rPr>
        <w:t>L</w:t>
      </w:r>
      <w:r w:rsidRPr="00F94DA0">
        <w:rPr>
          <w:rFonts w:ascii="Tahoma" w:eastAsia="Times New Roman" w:hAnsi="Tahoma" w:cs="Tahoma"/>
          <w:lang w:eastAsia="zh-CN"/>
          <w14:ligatures w14:val="none"/>
        </w:rPr>
        <w:t xml:space="preserve"> 101 της 15.4.2011, σ. 1) και τα εγκλήματα του άρθρου 323Α του Ποινικού κώδικα (εμπορία ανθρώπων).</w:t>
      </w:r>
    </w:p>
    <w:p w14:paraId="25C4543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οικονομικός φορέας αποκλείεται, επίσης, όταν το πρόσωπο εις βάρος του οποίου εκδόθηκε τελεσίδικη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77DF05A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υποχρέωση του προηγούμενου εδαφίου αφορά: </w:t>
      </w:r>
    </w:p>
    <w:p w14:paraId="41E91C2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26E9020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53FF401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στις περιπτώσεις Συνεταιρισμών, τα μέλη του Διοικητικού Συμβουλίου.</w:t>
      </w:r>
    </w:p>
    <w:p w14:paraId="024AE77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σε όλες τις λοιπές περιπτώσεις νομικών προσώπων, τον κατά περίπτωση νόμιμο εκπρόσωπο.</w:t>
      </w:r>
    </w:p>
    <w:p w14:paraId="0E9E4E52"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Εάν στις ως άνω περιπτώσεις (α) έως (</w:t>
      </w:r>
      <w:proofErr w:type="spellStart"/>
      <w:r w:rsidRPr="00F94DA0">
        <w:rPr>
          <w:rFonts w:ascii="Tahoma" w:eastAsia="Times New Roman" w:hAnsi="Tahoma" w:cs="Tahoma"/>
          <w:b/>
          <w:bCs/>
          <w:lang w:eastAsia="zh-CN"/>
          <w14:ligatures w14:val="none"/>
        </w:rPr>
        <w:t>στ</w:t>
      </w:r>
      <w:proofErr w:type="spellEnd"/>
      <w:r w:rsidRPr="00F94DA0">
        <w:rPr>
          <w:rFonts w:ascii="Tahoma" w:eastAsia="Times New Roman" w:hAnsi="Tahoma" w:cs="Tahoma"/>
          <w:b/>
          <w:bCs/>
          <w:lang w:eastAsia="zh-CN"/>
          <w14:ligatures w14:val="none"/>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6A2F58F6"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3574B68D" w14:textId="77777777" w:rsidR="008452FD" w:rsidRPr="00F94DA0" w:rsidRDefault="008452FD" w:rsidP="00550D07">
      <w:pPr>
        <w:numPr>
          <w:ilvl w:val="3"/>
          <w:numId w:val="7"/>
        </w:numPr>
        <w:tabs>
          <w:tab w:val="left" w:pos="0"/>
          <w:tab w:val="left" w:pos="709"/>
          <w:tab w:val="left" w:pos="1134"/>
        </w:tabs>
        <w:suppressAutoHyphens/>
        <w:spacing w:before="240" w:after="120" w:line="276" w:lineRule="auto"/>
        <w:ind w:left="709"/>
        <w:contextualSpacing/>
        <w:jc w:val="both"/>
        <w:rPr>
          <w:rFonts w:ascii="Tahoma" w:eastAsia="Times New Roman" w:hAnsi="Tahoma" w:cs="Tahoma"/>
          <w:lang w:eastAsia="zh-CN"/>
          <w14:ligatures w14:val="none"/>
        </w:rPr>
      </w:pPr>
      <w:bookmarkStart w:id="97" w:name="_Ref503518036"/>
      <w:r w:rsidRPr="00F94DA0">
        <w:rPr>
          <w:rFonts w:ascii="Tahoma" w:eastAsia="Times New Roman" w:hAnsi="Tahoma" w:cs="Tahoma"/>
          <w:lang w:eastAsia="zh-CN"/>
          <w14:ligatures w14:val="none"/>
        </w:rPr>
        <w:t>Στις ακόλουθες περιπτώσεις</w:t>
      </w:r>
      <w:bookmarkEnd w:id="97"/>
    </w:p>
    <w:p w14:paraId="598C0940" w14:textId="77777777" w:rsidR="008452FD" w:rsidRPr="00F94DA0" w:rsidRDefault="008452FD" w:rsidP="008452FD">
      <w:pPr>
        <w:suppressAutoHyphens/>
        <w:spacing w:before="120"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όταν ο οικονομικός φορέας έχει αθετήσει τις υποχρεώσεις του σχετικά με την καταβολή φόρων ή εισφορών κοινωνικής ασφάλισης και αυτό έχει διαπιστωθεί με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C4BC7C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23BC38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39C81E4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el-GR"/>
          <w14:ligatures w14:val="none"/>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4D3E71A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6F9A975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18ACBAA0" w14:textId="77777777" w:rsidR="008452FD" w:rsidRPr="00F94DA0" w:rsidRDefault="008452FD" w:rsidP="0033307F">
      <w:pPr>
        <w:numPr>
          <w:ilvl w:val="3"/>
          <w:numId w:val="7"/>
        </w:numPr>
        <w:tabs>
          <w:tab w:val="clear" w:pos="0"/>
          <w:tab w:val="left" w:pos="142"/>
        </w:tabs>
        <w:suppressAutoHyphens/>
        <w:spacing w:before="240" w:after="120" w:line="276" w:lineRule="auto"/>
        <w:ind w:left="709" w:hanging="709"/>
        <w:contextualSpacing/>
        <w:jc w:val="both"/>
        <w:rPr>
          <w:rFonts w:ascii="Tahoma" w:eastAsia="Times New Roman" w:hAnsi="Tahoma" w:cs="Tahoma"/>
          <w:i/>
          <w:color w:val="5B9BD5"/>
          <w:lang w:eastAsia="zh-CN"/>
          <w14:ligatures w14:val="none"/>
        </w:rPr>
      </w:pPr>
      <w:bookmarkStart w:id="98" w:name="_Ref496540586"/>
      <w:r w:rsidRPr="00F94DA0">
        <w:rPr>
          <w:rFonts w:ascii="Tahoma" w:eastAsia="Times New Roman" w:hAnsi="Tahoma" w:cs="Tahoma"/>
          <w:lang w:eastAsia="zh-CN"/>
          <w14:ligatures w14:val="none"/>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8"/>
    </w:p>
    <w:p w14:paraId="358053A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171725F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εάν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w:t>
      </w:r>
      <w:proofErr w:type="spellStart"/>
      <w:r w:rsidRPr="00F94DA0">
        <w:rPr>
          <w:rFonts w:ascii="Tahoma" w:eastAsia="Times New Roman" w:hAnsi="Tahoma" w:cs="Tahoma"/>
          <w:lang w:eastAsia="zh-CN"/>
          <w14:ligatures w14:val="none"/>
        </w:rPr>
        <w:t>προκύπτουσα</w:t>
      </w:r>
      <w:proofErr w:type="spellEnd"/>
      <w:r w:rsidRPr="00F94DA0">
        <w:rPr>
          <w:rFonts w:ascii="Tahoma" w:eastAsia="Times New Roman" w:hAnsi="Tahoma" w:cs="Tahoma"/>
          <w:lang w:eastAsia="zh-CN"/>
          <w14:ligatures w14:val="none"/>
        </w:rPr>
        <w:t xml:space="preserve"> από παρόμοια διαδικασία, προβλεπόμενη σε εθνικές διατάξεις νόμου. </w:t>
      </w:r>
    </w:p>
    <w:p w14:paraId="6E18097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w:t>
      </w:r>
      <w:r w:rsidRPr="00F94DA0">
        <w:rPr>
          <w:rFonts w:ascii="Tahoma" w:eastAsia="Times New Roman" w:hAnsi="Tahoma" w:cs="Tahoma"/>
          <w:lang w:eastAsia="zh-CN"/>
          <w14:ligatures w14:val="none"/>
        </w:rPr>
        <w:lastRenderedPageBreak/>
        <w:t xml:space="preserve">συμπέρασμα ότι ο οικονομικός φορέας συνήψε συμφωνίες με άλλους οικονομικούς φορείς με στόχο τη στρέβλωση του ανταγωνισμού, </w:t>
      </w:r>
    </w:p>
    <w:p w14:paraId="2B30BFF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 εάν μία κατάσταση σύγκρουσης συμφερόντων κατά την έννοια του άρθρου 24 του ν. 4412/2016 δεν μπορεί να θεραπευτεί αποτελεσματικά με άλλα, λιγότερο παρεμβατικά, μέσα, </w:t>
      </w:r>
    </w:p>
    <w:p w14:paraId="0840A85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θεραπευτεί με άλλα, λιγότερο παρεμβατικά, μέσα, </w:t>
      </w:r>
    </w:p>
    <w:p w14:paraId="3385F98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w:t>
      </w: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 </w:t>
      </w:r>
    </w:p>
    <w:p w14:paraId="35C187AE" w14:textId="713626C0"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40957856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2.2.9.2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40957856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Αποδεικτικά μέσα- Δικαιολογητικά προσωρινού αναδόχου</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 </w:t>
      </w:r>
    </w:p>
    <w:p w14:paraId="5C7EF26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0D27461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p>
    <w:p w14:paraId="36B8E248"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6DCDBCA5" w14:textId="77777777" w:rsidR="008452FD" w:rsidRPr="00F94DA0" w:rsidRDefault="008452FD" w:rsidP="008452FD">
      <w:pPr>
        <w:tabs>
          <w:tab w:val="left" w:pos="0"/>
          <w:tab w:val="left" w:pos="709"/>
          <w:tab w:val="left" w:pos="1134"/>
        </w:tabs>
        <w:suppressAutoHyphens/>
        <w:spacing w:before="240" w:after="120" w:line="240" w:lineRule="auto"/>
        <w:contextualSpacing/>
        <w:jc w:val="both"/>
        <w:rPr>
          <w:rFonts w:ascii="Tahoma" w:eastAsia="Times New Roman" w:hAnsi="Tahoma" w:cs="Tahoma"/>
          <w:i/>
          <w:color w:val="5B9BD5"/>
          <w:lang w:eastAsia="zh-CN"/>
          <w14:ligatures w14:val="none"/>
        </w:rPr>
      </w:pPr>
    </w:p>
    <w:p w14:paraId="08CAF3A4" w14:textId="77777777" w:rsidR="008452FD" w:rsidRPr="00F94DA0" w:rsidRDefault="008452FD" w:rsidP="0033307F">
      <w:pPr>
        <w:numPr>
          <w:ilvl w:val="3"/>
          <w:numId w:val="7"/>
        </w:numPr>
        <w:tabs>
          <w:tab w:val="left" w:pos="0"/>
          <w:tab w:val="left" w:pos="709"/>
        </w:tabs>
        <w:suppressAutoHyphens/>
        <w:spacing w:before="240" w:after="120" w:line="276" w:lineRule="auto"/>
        <w:ind w:left="0" w:firstLine="0"/>
        <w:contextualSpacing/>
        <w:jc w:val="both"/>
        <w:rPr>
          <w:rFonts w:ascii="Tahoma" w:eastAsia="Times New Roman" w:hAnsi="Tahoma" w:cs="Tahoma"/>
          <w:lang w:eastAsia="zh-CN"/>
          <w14:ligatures w14:val="none"/>
        </w:rPr>
      </w:pPr>
      <w:bookmarkStart w:id="99" w:name="_Ref74508082"/>
      <w:r w:rsidRPr="00F94DA0">
        <w:rPr>
          <w:rFonts w:ascii="Tahoma" w:eastAsia="Times New Roman" w:hAnsi="Tahoma" w:cs="Tahoma"/>
          <w:lang w:eastAsia="zh-CN"/>
          <w14:ligatures w14:val="none"/>
        </w:rPr>
        <w:t xml:space="preserve">Αποκλείεται, επίσης, οικονομικός φορέας από τη συμμετοχή στη διαδικασία σύναψης της παρούσας σύμβασης εάν συντρέχουν οι προϋποθέσεις εφαρμογής της παρ. 4 του άρθρου 8 του ν. 3310/2005, όπως ισχύει (αμιγώς εθνικός λόγος αποκλεισμού). Οι υποχρεώσεις της παρούσης </w:t>
      </w:r>
      <w:r w:rsidRPr="00F94DA0">
        <w:rPr>
          <w:rFonts w:ascii="Tahoma" w:eastAsia="Times New Roman" w:hAnsi="Tahoma" w:cs="Tahoma"/>
          <w:lang w:eastAsia="zh-CN"/>
          <w14:ligatures w14:val="none"/>
        </w:rPr>
        <w:lastRenderedPageBreak/>
        <w:t>αφορούν 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νομικά πρόσωπα της αλλοδαπής  που αντιστοιχούν σε ανώνυμη εταιρεία.</w:t>
      </w:r>
      <w:bookmarkEnd w:id="99"/>
    </w:p>
    <w:p w14:paraId="6CF18B0E" w14:textId="77777777" w:rsidR="008452FD" w:rsidRPr="00F94DA0" w:rsidRDefault="008452FD" w:rsidP="008452FD">
      <w:pPr>
        <w:tabs>
          <w:tab w:val="left" w:pos="0"/>
          <w:tab w:val="left" w:pos="709"/>
          <w:tab w:val="left" w:pos="1134"/>
        </w:tabs>
        <w:suppressAutoHyphens/>
        <w:spacing w:before="240" w:after="12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Εξαιρούνται της υποχρέωσης αυτής: α) οι εισηγμένες στα χρηματιστήρια κρατών-μελών της Ευρωπαϊκής Ένωσης ή του Οργανισμού Οικονομικής Συνεργασίας και Ανάπτυξης (Ο.Ο.Σ.Α.) εταιρείες, β) οι εταιρείες, τα δικαιώματα ψήφου των οποίων ελέγχονται από μία ή περισσότερες επιχειρήσεις επενδύσεων (</w:t>
      </w:r>
      <w:proofErr w:type="spellStart"/>
      <w:r w:rsidRPr="00F94DA0">
        <w:rPr>
          <w:rFonts w:ascii="Tahoma" w:eastAsia="Times New Roman" w:hAnsi="Tahoma" w:cs="Tahoma"/>
          <w:lang w:eastAsia="zh-CN"/>
          <w14:ligatures w14:val="none"/>
        </w:rPr>
        <w:t>investment</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firms</w:t>
      </w:r>
      <w:proofErr w:type="spellEnd"/>
      <w:r w:rsidRPr="00F94DA0">
        <w:rPr>
          <w:rFonts w:ascii="Tahoma" w:eastAsia="Times New Roman" w:hAnsi="Tahoma" w:cs="Tahoma"/>
          <w:lang w:eastAsia="zh-CN"/>
          <w14:ligatures w14:val="none"/>
        </w:rPr>
        <w:t>), εταιρείες διαχείρισης κεφαλαίων/ενεργητικού (</w:t>
      </w:r>
      <w:proofErr w:type="spellStart"/>
      <w:r w:rsidRPr="00F94DA0">
        <w:rPr>
          <w:rFonts w:ascii="Tahoma" w:eastAsia="Times New Roman" w:hAnsi="Tahoma" w:cs="Tahoma"/>
          <w:lang w:eastAsia="zh-CN"/>
          <w14:ligatures w14:val="none"/>
        </w:rPr>
        <w:t>asset</w:t>
      </w:r>
      <w:proofErr w:type="spellEnd"/>
      <w:r w:rsidRPr="00F94DA0">
        <w:rPr>
          <w:rFonts w:ascii="Tahoma" w:eastAsia="Times New Roman" w:hAnsi="Tahoma" w:cs="Tahoma"/>
          <w:lang w:eastAsia="zh-CN"/>
          <w14:ligatures w14:val="none"/>
        </w:rPr>
        <w:t>/</w:t>
      </w:r>
      <w:proofErr w:type="spellStart"/>
      <w:r w:rsidRPr="00F94DA0">
        <w:rPr>
          <w:rFonts w:ascii="Tahoma" w:eastAsia="Times New Roman" w:hAnsi="Tahoma" w:cs="Tahoma"/>
          <w:lang w:eastAsia="zh-CN"/>
          <w14:ligatures w14:val="none"/>
        </w:rPr>
        <w:t>fund</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managers</w:t>
      </w:r>
      <w:proofErr w:type="spellEnd"/>
      <w:r w:rsidRPr="00F94DA0">
        <w:rPr>
          <w:rFonts w:ascii="Tahoma" w:eastAsia="Times New Roman" w:hAnsi="Tahoma" w:cs="Tahoma"/>
          <w:lang w:eastAsia="zh-CN"/>
          <w14:ligatures w14:val="none"/>
        </w:rPr>
        <w:t>) ή εταιρείες διαχείρισης κεφαλαίων επιχειρηματικών συμμετοχών (</w:t>
      </w:r>
      <w:proofErr w:type="spellStart"/>
      <w:r w:rsidRPr="00F94DA0">
        <w:rPr>
          <w:rFonts w:ascii="Tahoma" w:eastAsia="Times New Roman" w:hAnsi="Tahoma" w:cs="Tahoma"/>
          <w:lang w:eastAsia="zh-CN"/>
          <w14:ligatures w14:val="none"/>
        </w:rPr>
        <w:t>private</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equity</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firms</w:t>
      </w:r>
      <w:proofErr w:type="spellEnd"/>
      <w:r w:rsidRPr="00F94DA0">
        <w:rPr>
          <w:rFonts w:ascii="Tahoma" w:eastAsia="Times New Roman" w:hAnsi="Tahoma" w:cs="Tahoma"/>
          <w:lang w:eastAsia="zh-CN"/>
          <w14:ligatures w14:val="none"/>
        </w:rPr>
        <w:t xml:space="preserve">),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 </w:t>
      </w:r>
    </w:p>
    <w:p w14:paraId="097085EF" w14:textId="77777777" w:rsidR="008452FD" w:rsidRPr="00F94DA0" w:rsidRDefault="008452FD" w:rsidP="008452FD">
      <w:pPr>
        <w:tabs>
          <w:tab w:val="left" w:pos="0"/>
        </w:tabs>
        <w:suppressAutoHyphens/>
        <w:spacing w:before="240" w:after="120" w:line="240" w:lineRule="auto"/>
        <w:contextualSpacing/>
        <w:jc w:val="both"/>
        <w:rPr>
          <w:rFonts w:ascii="Tahoma" w:eastAsia="Times New Roman" w:hAnsi="Tahoma" w:cs="Tahoma"/>
          <w:b/>
          <w:bCs/>
          <w:lang w:eastAsia="zh-CN"/>
          <w14:ligatures w14:val="none"/>
        </w:rPr>
      </w:pPr>
    </w:p>
    <w:p w14:paraId="3CCEE064" w14:textId="77777777" w:rsidR="008452FD" w:rsidRPr="00F94DA0" w:rsidRDefault="008452FD" w:rsidP="008452FD">
      <w:pPr>
        <w:spacing w:line="252"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2.2.3.5.</w:t>
      </w:r>
      <w:r w:rsidRPr="00F94DA0">
        <w:rPr>
          <w:rFonts w:ascii="Tahoma" w:eastAsia="Times New Roman" w:hAnsi="Tahoma" w:cs="Tahoma"/>
          <w:lang w:eastAsia="zh-CN"/>
          <w14:ligatures w14:val="none"/>
        </w:rPr>
        <w:t xml:space="preserve">  Απαγορεύεται η ανάθεση της παρούσας σύμβασης, σε:</w:t>
      </w:r>
    </w:p>
    <w:p w14:paraId="67832981" w14:textId="77777777" w:rsidR="008452FD" w:rsidRPr="00F94DA0" w:rsidRDefault="008452FD" w:rsidP="008452FD">
      <w:pPr>
        <w:spacing w:line="252"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Ρώσο υπήκοο ή φυσικό ή νομικό πρόσωπο, οντότητα ή φορέα που έχει την έδρα του στη Ρωσία  </w:t>
      </w:r>
    </w:p>
    <w:p w14:paraId="2DDC1727" w14:textId="77777777" w:rsidR="008452FD" w:rsidRPr="00F94DA0" w:rsidRDefault="008452FD" w:rsidP="008452FD">
      <w:pPr>
        <w:spacing w:line="252"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 </w:t>
      </w:r>
    </w:p>
    <w:p w14:paraId="6F70EC1C" w14:textId="77777777" w:rsidR="008452FD" w:rsidRPr="00F94DA0" w:rsidRDefault="008452FD" w:rsidP="008452FD">
      <w:pPr>
        <w:spacing w:line="252" w:lineRule="auto"/>
        <w:jc w:val="both"/>
        <w:rPr>
          <w:rFonts w:ascii="Tahoma" w:eastAsia="Times New Roman" w:hAnsi="Tahoma" w:cs="Tahoma"/>
          <w:b/>
          <w:bCs/>
          <w:lang w:eastAsia="zh-CN"/>
          <w14:ligatures w14:val="none"/>
        </w:rPr>
      </w:pPr>
      <w:r w:rsidRPr="00F94DA0">
        <w:rPr>
          <w:rFonts w:ascii="Tahoma" w:eastAsia="Times New Roman" w:hAnsi="Tahoma" w:cs="Tahoma"/>
          <w:lang w:eastAsia="zh-CN"/>
          <w14:ligatures w14:val="none"/>
        </w:rPr>
        <w:t xml:space="preserve">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  </w:t>
      </w:r>
    </w:p>
    <w:p w14:paraId="5A1EF02C" w14:textId="4459C18D" w:rsidR="008452FD" w:rsidRPr="00F94DA0" w:rsidRDefault="008452FD" w:rsidP="00EC59FD">
      <w:pPr>
        <w:numPr>
          <w:ilvl w:val="3"/>
          <w:numId w:val="7"/>
        </w:numPr>
        <w:tabs>
          <w:tab w:val="left" w:pos="0"/>
        </w:tabs>
        <w:suppressAutoHyphens/>
        <w:spacing w:before="240" w:after="120" w:line="276" w:lineRule="auto"/>
        <w:ind w:left="0" w:firstLine="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6FF0A784" w14:textId="77777777" w:rsidR="008452FD" w:rsidRPr="00F94DA0" w:rsidRDefault="008452FD" w:rsidP="008452FD">
      <w:pPr>
        <w:tabs>
          <w:tab w:val="left" w:pos="0"/>
          <w:tab w:val="left" w:pos="709"/>
          <w:tab w:val="left" w:pos="1134"/>
        </w:tabs>
        <w:suppressAutoHyphens/>
        <w:spacing w:before="240" w:after="120" w:line="276" w:lineRule="auto"/>
        <w:contextualSpacing/>
        <w:jc w:val="both"/>
        <w:rPr>
          <w:rFonts w:ascii="Tahoma" w:eastAsia="Times New Roman" w:hAnsi="Tahoma" w:cs="Tahoma"/>
          <w:lang w:eastAsia="zh-CN"/>
          <w14:ligatures w14:val="none"/>
        </w:rPr>
      </w:pPr>
    </w:p>
    <w:p w14:paraId="7990D261" w14:textId="51070B02" w:rsidR="008452FD" w:rsidRPr="000F4438" w:rsidRDefault="008452FD" w:rsidP="000F4438">
      <w:pPr>
        <w:numPr>
          <w:ilvl w:val="3"/>
          <w:numId w:val="7"/>
        </w:numPr>
        <w:tabs>
          <w:tab w:val="left" w:pos="0"/>
          <w:tab w:val="left" w:pos="709"/>
          <w:tab w:val="left" w:pos="1134"/>
        </w:tabs>
        <w:suppressAutoHyphens/>
        <w:spacing w:before="240" w:after="120" w:line="276" w:lineRule="auto"/>
        <w:ind w:left="0" w:firstLine="0"/>
        <w:contextualSpacing/>
        <w:jc w:val="both"/>
        <w:rPr>
          <w:rFonts w:ascii="Tahoma" w:eastAsia="Times New Roman" w:hAnsi="Tahoma" w:cs="Tahoma"/>
          <w:b/>
          <w:bCs/>
          <w:lang w:eastAsia="zh-CN"/>
          <w14:ligatures w14:val="none"/>
        </w:rPr>
      </w:pPr>
      <w:r w:rsidRPr="00F94DA0">
        <w:rPr>
          <w:rFonts w:ascii="Tahoma" w:eastAsia="Times New Roman" w:hAnsi="Tahoma" w:cs="Tahoma"/>
          <w:lang w:eastAsia="zh-CN"/>
          <w14:ligatures w14:val="none"/>
        </w:rPr>
        <w:t xml:space="preserve">Ο οικονομικός φορέας που εμπίπτει σε μια από τις καταστάσεις που αναφέρονται στις παραγράφους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496540567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και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496540586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F94DA0">
        <w:rPr>
          <w:rFonts w:ascii="Tahoma" w:eastAsia="Times New Roman" w:hAnsi="Tahoma" w:cs="Tahoma"/>
          <w:lang w:eastAsia="zh-CN"/>
          <w14:ligatures w14:val="none"/>
        </w:rPr>
        <w:t>αυτ</w:t>
      </w:r>
      <w:proofErr w:type="spellEnd"/>
      <w:r w:rsidRPr="00F94DA0">
        <w:rPr>
          <w:rFonts w:ascii="Tahoma" w:eastAsia="Times New Roman" w:hAnsi="Tahoma" w:cs="Tahoma"/>
          <w:lang w:val="en-GB" w:eastAsia="zh-CN"/>
          <w14:ligatures w14:val="none"/>
        </w:rPr>
        <w:t>o</w:t>
      </w:r>
      <w:r w:rsidRPr="00F94DA0">
        <w:rPr>
          <w:rFonts w:ascii="Tahoma" w:eastAsia="Times New Roman" w:hAnsi="Tahoma" w:cs="Tahoma"/>
          <w:lang w:eastAsia="zh-CN"/>
          <w14:ligatures w14:val="none"/>
        </w:rPr>
        <w:t>κάθαρση). Για τον σκοπό αυτόν, ο οικονομικός φορέας αποδεικνύει ότι έχει καταβάλει ή έχει δεσμευτεί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43E3CBF3" w14:textId="77777777" w:rsidR="008452FD" w:rsidRPr="00F94DA0" w:rsidRDefault="008452FD" w:rsidP="00EC59FD">
      <w:pPr>
        <w:numPr>
          <w:ilvl w:val="3"/>
          <w:numId w:val="18"/>
        </w:numPr>
        <w:tabs>
          <w:tab w:val="left" w:pos="0"/>
          <w:tab w:val="left" w:pos="426"/>
        </w:tabs>
        <w:suppressAutoHyphens/>
        <w:spacing w:before="240" w:after="120" w:line="240" w:lineRule="auto"/>
        <w:ind w:left="0" w:hanging="11"/>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w:t>
      </w:r>
      <w:proofErr w:type="spellStart"/>
      <w:r w:rsidRPr="00F94DA0">
        <w:rPr>
          <w:rFonts w:ascii="Tahoma" w:eastAsia="Times New Roman" w:hAnsi="Tahoma" w:cs="Tahoma"/>
          <w:lang w:eastAsia="zh-CN"/>
          <w14:ligatures w14:val="none"/>
        </w:rPr>
        <w:t>αριθμ</w:t>
      </w:r>
      <w:proofErr w:type="spellEnd"/>
      <w:r w:rsidRPr="00F94DA0">
        <w:rPr>
          <w:rFonts w:ascii="Tahoma" w:eastAsia="Times New Roman" w:hAnsi="Tahoma" w:cs="Tahoma"/>
          <w:lang w:eastAsia="zh-CN"/>
          <w14:ligatures w14:val="none"/>
        </w:rPr>
        <w:t>. 102080/24-10-2022 (Β΄5623/02.11.2022) απόφαση του Υπουργού Ανάπτυξης και Επενδύσεων, με θέμα: «Ρύθμιση θεμάτων σχετικά με την εξέταση επανορθωτικών μέτρων από την Επιτροπή της παρ.  9 του άρθρου 73 του ν. 4412/2016».</w:t>
      </w:r>
    </w:p>
    <w:p w14:paraId="1513F4BC"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F94DA0">
        <w:rPr>
          <w:rFonts w:ascii="Tahoma" w:eastAsia="Times New Roman" w:hAnsi="Tahoma" w:cs="Tahoma"/>
          <w:lang w:eastAsia="zh-CN"/>
          <w14:ligatures w14:val="none"/>
        </w:rPr>
        <w:t>ληφθέντων</w:t>
      </w:r>
      <w:proofErr w:type="spellEnd"/>
      <w:r w:rsidRPr="00F94DA0">
        <w:rPr>
          <w:rFonts w:ascii="Tahoma" w:eastAsia="Times New Roman" w:hAnsi="Tahoma" w:cs="Tahoma"/>
          <w:lang w:eastAsia="zh-CN"/>
          <w14:ligatures w14:val="none"/>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7" w:history="1">
        <w:r w:rsidRPr="00F94DA0">
          <w:rPr>
            <w:rFonts w:ascii="Tahoma" w:eastAsia="Times New Roman" w:hAnsi="Tahoma" w:cs="Tahoma"/>
            <w:lang w:val="en-GB" w:eastAsia="zh-CN"/>
            <w14:ligatures w14:val="none"/>
          </w:rPr>
          <w:t>epanorthotika</w:t>
        </w:r>
        <w:r w:rsidRPr="00F94DA0">
          <w:rPr>
            <w:rFonts w:ascii="Tahoma" w:eastAsia="Times New Roman" w:hAnsi="Tahoma" w:cs="Tahoma"/>
            <w:lang w:eastAsia="zh-CN"/>
            <w14:ligatures w14:val="none"/>
          </w:rPr>
          <w:t>@</w:t>
        </w:r>
        <w:r w:rsidRPr="00F94DA0">
          <w:rPr>
            <w:rFonts w:ascii="Tahoma" w:eastAsia="Times New Roman" w:hAnsi="Tahoma" w:cs="Tahoma"/>
            <w:lang w:val="en-GB" w:eastAsia="zh-CN"/>
            <w14:ligatures w14:val="none"/>
          </w:rPr>
          <w:t>eaadhsy</w:t>
        </w:r>
        <w:r w:rsidRPr="00F94DA0">
          <w:rPr>
            <w:rFonts w:ascii="Tahoma" w:eastAsia="Times New Roman" w:hAnsi="Tahoma" w:cs="Tahoma"/>
            <w:lang w:eastAsia="zh-CN"/>
            <w14:ligatures w14:val="none"/>
          </w:rPr>
          <w:t>.</w:t>
        </w:r>
        <w:r w:rsidRPr="00F94DA0">
          <w:rPr>
            <w:rFonts w:ascii="Tahoma" w:eastAsia="Times New Roman" w:hAnsi="Tahoma" w:cs="Tahoma"/>
            <w:lang w:val="en-GB" w:eastAsia="zh-CN"/>
            <w14:ligatures w14:val="none"/>
          </w:rPr>
          <w:t>gr</w:t>
        </w:r>
      </w:hyperlink>
      <w:r w:rsidRPr="00F94DA0">
        <w:rPr>
          <w:rFonts w:ascii="Tahoma" w:eastAsia="Times New Roman" w:hAnsi="Tahoma" w:cs="Tahoma"/>
          <w:lang w:eastAsia="zh-CN"/>
          <w14:ligatures w14:val="none"/>
        </w:rPr>
        <w:t>.</w:t>
      </w:r>
    </w:p>
    <w:p w14:paraId="39A08067"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p>
    <w:p w14:paraId="5D6ABA6B"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proofErr w:type="spellStart"/>
      <w:r w:rsidRPr="00F94DA0">
        <w:rPr>
          <w:rFonts w:ascii="Tahoma" w:eastAsia="Times New Roman" w:hAnsi="Tahoma" w:cs="Tahoma"/>
          <w:lang w:eastAsia="zh-CN"/>
          <w14:ligatures w14:val="none"/>
        </w:rPr>
        <w:t>εκδοθείσες</w:t>
      </w:r>
      <w:proofErr w:type="spellEnd"/>
      <w:r w:rsidRPr="00F94DA0">
        <w:rPr>
          <w:rFonts w:ascii="Tahoma" w:eastAsia="Times New Roman" w:hAnsi="Tahoma" w:cs="Tahoma"/>
          <w:lang w:eastAsia="zh-CN"/>
          <w14:ligatures w14:val="none"/>
        </w:rPr>
        <w:t xml:space="preserve">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627E9441"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p>
    <w:p w14:paraId="2D0A6558"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02DEB1BF"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p>
    <w:p w14:paraId="34559885"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52C8FFA2"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p>
    <w:p w14:paraId="0403C81E"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F94DA0">
        <w:rPr>
          <w:rFonts w:ascii="Tahoma" w:eastAsia="Times New Roman" w:hAnsi="Tahoma" w:cs="Tahoma"/>
          <w:bCs/>
          <w:lang w:eastAsia="zh-CN"/>
          <w14:ligatures w14:val="none"/>
        </w:rPr>
        <w:t>μετά</w:t>
      </w:r>
      <w:r w:rsidRPr="00F94DA0">
        <w:rPr>
          <w:rFonts w:ascii="Tahoma" w:eastAsia="Times New Roman" w:hAnsi="Tahoma" w:cs="Tahoma"/>
          <w:lang w:eastAsia="zh-CN"/>
          <w14:ligatures w14:val="none"/>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2020C758" w14:textId="77777777" w:rsidR="008452FD" w:rsidRPr="00F94DA0" w:rsidRDefault="008452FD" w:rsidP="008452FD">
      <w:pPr>
        <w:autoSpaceDE w:val="0"/>
        <w:autoSpaceDN w:val="0"/>
        <w:adjustRightInd w:val="0"/>
        <w:spacing w:after="0" w:line="240" w:lineRule="auto"/>
        <w:jc w:val="both"/>
        <w:rPr>
          <w:rFonts w:ascii="Tahoma" w:eastAsia="Times New Roman" w:hAnsi="Tahoma" w:cs="Tahoma"/>
          <w:lang w:eastAsia="zh-CN"/>
          <w14:ligatures w14:val="none"/>
        </w:rPr>
      </w:pPr>
    </w:p>
    <w:p w14:paraId="248C4766" w14:textId="77777777" w:rsidR="008452FD" w:rsidRPr="00F94DA0" w:rsidRDefault="008452FD" w:rsidP="008452FD">
      <w:pPr>
        <w:autoSpaceDE w:val="0"/>
        <w:autoSpaceDN w:val="0"/>
        <w:adjustRightInd w:val="0"/>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Στην περίπτωση που κατά την υποβολή του ΕΕΕΣ από τον οικονομικό φορέα, δεν συνέτρεχε στο πρόσωπό του κάποιος από τους λόγους αποκλεισμού της παρ.</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1 και της παρ.</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4, εκτός από την περ.</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β’ αυτής, του άρθρου</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73 του ν.</w:t>
      </w:r>
      <w:r w:rsidRPr="00F94DA0">
        <w:rPr>
          <w:rFonts w:ascii="Tahoma" w:eastAsia="Times New Roman" w:hAnsi="Tahoma" w:cs="Tahoma"/>
          <w:lang w:val="en-GB" w:eastAsia="zh-CN"/>
          <w14:ligatures w14:val="none"/>
        </w:rPr>
        <w:t> </w:t>
      </w:r>
      <w:r w:rsidRPr="00F94DA0">
        <w:rPr>
          <w:rFonts w:ascii="Tahoma" w:eastAsia="Times New Roman" w:hAnsi="Tahoma" w:cs="Tahoma"/>
          <w:lang w:eastAsia="zh-CN"/>
          <w14:ligatures w14:val="none"/>
        </w:rPr>
        <w:t>4412/2016, αλλά η συνδρομή του προέκυψε κατά τη διάρκεια της παρούσας διαδικασίας (</w:t>
      </w:r>
      <w:proofErr w:type="spellStart"/>
      <w:r w:rsidRPr="00F94DA0">
        <w:rPr>
          <w:rFonts w:ascii="Tahoma" w:eastAsia="Times New Roman" w:hAnsi="Tahoma" w:cs="Tahoma"/>
          <w:lang w:eastAsia="zh-CN"/>
          <w14:ligatures w14:val="none"/>
        </w:rPr>
        <w:t>οψιγενής</w:t>
      </w:r>
      <w:proofErr w:type="spellEnd"/>
      <w:r w:rsidRPr="00F94DA0">
        <w:rPr>
          <w:rFonts w:ascii="Tahoma" w:eastAsia="Times New Roman" w:hAnsi="Tahoma" w:cs="Tahoma"/>
          <w:lang w:eastAsia="zh-CN"/>
          <w14:ligatures w14:val="none"/>
        </w:rPr>
        <w:t xml:space="preserve">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349BD205" w14:textId="77777777" w:rsidR="008452FD" w:rsidRPr="00F94DA0" w:rsidRDefault="008452FD" w:rsidP="008452FD">
      <w:pPr>
        <w:autoSpaceDE w:val="0"/>
        <w:autoSpaceDN w:val="0"/>
        <w:adjustRightInd w:val="0"/>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διαδικαστικές λεπτομέρειες εξέτασης και επανεξέτασης των επανορθωτικών μέτρων ρυθμίζονται αναλυτικά στην ως άνω υπουργική απόφαση.</w:t>
      </w:r>
    </w:p>
    <w:p w14:paraId="58D4EBF9" w14:textId="77777777" w:rsidR="008452FD" w:rsidRPr="00F94DA0" w:rsidRDefault="008452FD" w:rsidP="008452FD">
      <w:pPr>
        <w:tabs>
          <w:tab w:val="left" w:pos="0"/>
          <w:tab w:val="left" w:pos="709"/>
          <w:tab w:val="left" w:pos="1134"/>
        </w:tabs>
        <w:suppressAutoHyphens/>
        <w:spacing w:after="0" w:line="276" w:lineRule="auto"/>
        <w:contextualSpacing/>
        <w:jc w:val="both"/>
        <w:rPr>
          <w:rFonts w:ascii="Tahoma" w:eastAsia="Times New Roman" w:hAnsi="Tahoma" w:cs="Tahoma"/>
          <w:b/>
          <w:bCs/>
          <w:color w:val="000000"/>
          <w:lang w:eastAsia="zh-CN"/>
          <w14:ligatures w14:val="none"/>
        </w:rPr>
      </w:pPr>
    </w:p>
    <w:p w14:paraId="7B6D8758" w14:textId="77777777" w:rsidR="008452FD" w:rsidRPr="00F94DA0" w:rsidRDefault="008452FD" w:rsidP="00EC59FD">
      <w:pPr>
        <w:numPr>
          <w:ilvl w:val="3"/>
          <w:numId w:val="18"/>
        </w:numPr>
        <w:tabs>
          <w:tab w:val="left" w:pos="0"/>
          <w:tab w:val="left" w:pos="709"/>
        </w:tabs>
        <w:suppressAutoHyphens/>
        <w:spacing w:before="240" w:after="120" w:line="276" w:lineRule="auto"/>
        <w:ind w:left="0" w:firstLine="0"/>
        <w:contextualSpacing/>
        <w:jc w:val="both"/>
        <w:rPr>
          <w:rFonts w:ascii="Tahoma" w:eastAsia="Times New Roman" w:hAnsi="Tahoma" w:cs="Tahoma"/>
          <w:lang w:eastAsia="zh-CN"/>
          <w14:ligatures w14:val="none"/>
        </w:rPr>
      </w:pPr>
      <w:bookmarkStart w:id="100" w:name="_Ref496540821"/>
      <w:r w:rsidRPr="00F94DA0">
        <w:rPr>
          <w:rFonts w:ascii="Tahoma" w:eastAsia="Times New Roman" w:hAnsi="Tahoma" w:cs="Tahoma"/>
          <w:lang w:eastAsia="zh-CN"/>
          <w14:ligatures w14:val="none"/>
        </w:rPr>
        <w:t>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bookmarkEnd w:id="100"/>
    </w:p>
    <w:p w14:paraId="33EE3DA5" w14:textId="77777777" w:rsidR="008452FD" w:rsidRPr="00F94DA0" w:rsidRDefault="008452FD" w:rsidP="008452FD">
      <w:pPr>
        <w:suppressAutoHyphens/>
        <w:spacing w:after="120" w:line="240" w:lineRule="auto"/>
        <w:ind w:left="720"/>
        <w:contextualSpacing/>
        <w:jc w:val="both"/>
        <w:rPr>
          <w:rFonts w:ascii="Tahoma" w:eastAsia="Times New Roman" w:hAnsi="Tahoma" w:cs="Tahoma"/>
          <w:color w:val="000000"/>
          <w:lang w:eastAsia="zh-CN"/>
          <w14:ligatures w14:val="none"/>
        </w:rPr>
      </w:pPr>
    </w:p>
    <w:p w14:paraId="46D81EE1" w14:textId="431AA9A4" w:rsidR="004957F9" w:rsidRPr="00F94DA0" w:rsidRDefault="005D6B81" w:rsidP="004957F9">
      <w:pPr>
        <w:numPr>
          <w:ilvl w:val="3"/>
          <w:numId w:val="18"/>
        </w:numPr>
        <w:tabs>
          <w:tab w:val="left" w:pos="0"/>
          <w:tab w:val="left" w:pos="709"/>
        </w:tabs>
        <w:suppressAutoHyphens/>
        <w:spacing w:before="240" w:after="120" w:line="276" w:lineRule="auto"/>
        <w:ind w:left="0" w:firstLine="0"/>
        <w:contextualSpacing/>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Ειδικώς για το παρόν αντικείμενο, αποκλείεται από τη διαδικασία οικονομικός φορέας ο οποίος έχει αναλάβει, ως ανάδοχος ή μέλος ένωσης ή κοινοπραξίας ή υπεργολάβος, </w:t>
      </w:r>
      <w:r w:rsidR="009973AB" w:rsidRPr="00F94DA0">
        <w:rPr>
          <w:rFonts w:ascii="Tahoma" w:eastAsia="Times New Roman" w:hAnsi="Tahoma" w:cs="Tahoma"/>
          <w:color w:val="000000"/>
          <w:lang w:eastAsia="zh-CN"/>
          <w14:ligatures w14:val="none"/>
        </w:rPr>
        <w:t xml:space="preserve">έργο που αφορά στα έργα του Ταμείου Ανάκαμψης &amp; Ανθεκτικότητας που </w:t>
      </w:r>
      <w:r w:rsidR="005F05B9" w:rsidRPr="00F94DA0">
        <w:rPr>
          <w:rFonts w:ascii="Tahoma" w:eastAsia="Times New Roman" w:hAnsi="Tahoma" w:cs="Tahoma"/>
          <w:color w:val="000000"/>
          <w:lang w:eastAsia="zh-CN"/>
          <w14:ligatures w14:val="none"/>
        </w:rPr>
        <w:t>παρακολουθούνται από το Υπουργείο Ψηφιακής Διακυβέρνησης</w:t>
      </w:r>
      <w:r w:rsidR="009973AB" w:rsidRPr="00F94DA0">
        <w:rPr>
          <w:rFonts w:ascii="Tahoma" w:eastAsia="Times New Roman" w:hAnsi="Tahoma" w:cs="Tahoma"/>
          <w:color w:val="000000"/>
          <w:lang w:eastAsia="zh-CN"/>
          <w14:ligatures w14:val="none"/>
        </w:rPr>
        <w:t>, τα οποία πρόκειται να ελεγχθούν στο πλαίσιο της παρούσας σύμβασης, καθόσον συντρέχει ασυμβίβαστο και κατάσταση σύγκρουσης συμφερόντων κατά την έννοια του άρθρου 24 του ν. 4412/2016</w:t>
      </w:r>
      <w:r w:rsidRPr="00F94DA0">
        <w:rPr>
          <w:rFonts w:ascii="Tahoma" w:eastAsia="Times New Roman" w:hAnsi="Tahoma" w:cs="Tahoma"/>
          <w:color w:val="000000"/>
          <w:lang w:eastAsia="zh-CN"/>
          <w14:ligatures w14:val="none"/>
        </w:rPr>
        <w:t>.</w:t>
      </w:r>
    </w:p>
    <w:p w14:paraId="759FAC78" w14:textId="77777777" w:rsidR="004957F9" w:rsidRPr="00F94DA0" w:rsidRDefault="004957F9" w:rsidP="004957F9">
      <w:pPr>
        <w:tabs>
          <w:tab w:val="left" w:pos="0"/>
          <w:tab w:val="left" w:pos="709"/>
        </w:tabs>
        <w:suppressAutoHyphens/>
        <w:spacing w:before="240" w:after="120" w:line="276" w:lineRule="auto"/>
        <w:contextualSpacing/>
        <w:jc w:val="both"/>
        <w:rPr>
          <w:rFonts w:ascii="Tahoma" w:eastAsia="Times New Roman" w:hAnsi="Tahoma" w:cs="Tahoma"/>
          <w:color w:val="000000"/>
          <w:lang w:eastAsia="zh-CN"/>
          <w14:ligatures w14:val="none"/>
        </w:rPr>
      </w:pPr>
    </w:p>
    <w:p w14:paraId="197413BD" w14:textId="29BA4DF3" w:rsidR="004B75CC" w:rsidRPr="00F94DA0" w:rsidRDefault="004B75CC" w:rsidP="004957F9">
      <w:pPr>
        <w:numPr>
          <w:ilvl w:val="3"/>
          <w:numId w:val="18"/>
        </w:numPr>
        <w:tabs>
          <w:tab w:val="left" w:pos="0"/>
          <w:tab w:val="left" w:pos="709"/>
        </w:tabs>
        <w:suppressAutoHyphens/>
        <w:spacing w:before="240" w:after="120" w:line="276" w:lineRule="auto"/>
        <w:ind w:left="0" w:firstLine="0"/>
        <w:contextualSpacing/>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Αποκλείεται </w:t>
      </w:r>
      <w:r w:rsidR="00B433B3" w:rsidRPr="00F94DA0">
        <w:rPr>
          <w:rFonts w:ascii="Tahoma" w:eastAsia="Times New Roman" w:hAnsi="Tahoma" w:cs="Tahoma"/>
          <w:color w:val="000000"/>
          <w:lang w:eastAsia="zh-CN"/>
          <w14:ligatures w14:val="none"/>
        </w:rPr>
        <w:t xml:space="preserve">ομοίως </w:t>
      </w:r>
      <w:r w:rsidRPr="00F94DA0">
        <w:rPr>
          <w:rFonts w:ascii="Tahoma" w:eastAsia="Times New Roman" w:hAnsi="Tahoma" w:cs="Tahoma"/>
          <w:color w:val="000000"/>
          <w:lang w:eastAsia="zh-CN"/>
          <w14:ligatures w14:val="none"/>
        </w:rPr>
        <w:t>από τη διαδικασία οικονομικός φορέας που ανήκει σε όμιλο επιχειρήσεων, στον οποίο ανήκει</w:t>
      </w:r>
      <w:r w:rsidR="00B433B3" w:rsidRPr="00F94DA0">
        <w:rPr>
          <w:rFonts w:ascii="Tahoma" w:eastAsia="Times New Roman" w:hAnsi="Tahoma" w:cs="Tahoma"/>
          <w:color w:val="000000"/>
          <w:lang w:eastAsia="zh-CN"/>
          <w14:ligatures w14:val="none"/>
        </w:rPr>
        <w:t xml:space="preserve"> ο</w:t>
      </w:r>
      <w:r w:rsidRPr="00F94DA0">
        <w:rPr>
          <w:rFonts w:ascii="Tahoma" w:eastAsia="Times New Roman" w:hAnsi="Tahoma" w:cs="Tahoma"/>
          <w:color w:val="000000"/>
          <w:lang w:eastAsia="zh-CN"/>
          <w14:ligatures w14:val="none"/>
        </w:rPr>
        <w:t xml:space="preserve"> οικονομικός φορέας που έχει αναλάβει, ως ανάδοχος, μέλος ένωσης </w:t>
      </w:r>
      <w:r w:rsidR="00B433B3" w:rsidRPr="00F94DA0">
        <w:rPr>
          <w:rFonts w:ascii="Tahoma" w:eastAsia="Times New Roman" w:hAnsi="Tahoma" w:cs="Tahoma"/>
          <w:color w:val="000000"/>
          <w:lang w:eastAsia="zh-CN"/>
          <w14:ligatures w14:val="none"/>
        </w:rPr>
        <w:t xml:space="preserve">εταιρειών </w:t>
      </w:r>
      <w:r w:rsidRPr="00F94DA0">
        <w:rPr>
          <w:rFonts w:ascii="Tahoma" w:eastAsia="Times New Roman" w:hAnsi="Tahoma" w:cs="Tahoma"/>
          <w:color w:val="000000"/>
          <w:lang w:eastAsia="zh-CN"/>
          <w14:ligatures w14:val="none"/>
        </w:rPr>
        <w:t xml:space="preserve">ή κοινοπραξίας ή υπεργολάβος, έργο </w:t>
      </w:r>
      <w:r w:rsidR="009D70A9" w:rsidRPr="00F94DA0">
        <w:rPr>
          <w:rFonts w:ascii="Tahoma" w:eastAsia="Times New Roman" w:hAnsi="Tahoma" w:cs="Tahoma"/>
          <w:color w:val="000000"/>
          <w:lang w:eastAsia="zh-CN"/>
          <w14:ligatures w14:val="none"/>
        </w:rPr>
        <w:t xml:space="preserve">που αφορά στα έργα του Ταμείου Ανάκαμψης &amp; Ανθεκτικότητας που παρακολουθούνται από το Υπουργείο Ψηφιακής Διακυβέρνησης, τα οποία </w:t>
      </w:r>
      <w:r w:rsidRPr="00F94DA0">
        <w:rPr>
          <w:rFonts w:ascii="Tahoma" w:eastAsia="Times New Roman" w:hAnsi="Tahoma" w:cs="Tahoma"/>
          <w:color w:val="000000"/>
          <w:lang w:eastAsia="zh-CN"/>
          <w14:ligatures w14:val="none"/>
        </w:rPr>
        <w:t>πρόκειται να ελεγχθούν στο πλαίσιο της παρούσας σύμβασης, εφόσον η σχέση αυτή δημιουργεί ή ενδέχεται να δημιουργήσει κατάσταση σύγκρουσης συμφερόντων κατά την έννοια του άρθρου 24 του ν. 4412/2016</w:t>
      </w:r>
      <w:r w:rsidR="00B433B3" w:rsidRPr="00F94DA0">
        <w:rPr>
          <w:rFonts w:ascii="Tahoma" w:eastAsia="Times New Roman" w:hAnsi="Tahoma" w:cs="Tahoma"/>
          <w:color w:val="000000"/>
          <w:lang w:eastAsia="zh-CN"/>
          <w14:ligatures w14:val="none"/>
        </w:rPr>
        <w:t>.</w:t>
      </w:r>
    </w:p>
    <w:p w14:paraId="5203618F" w14:textId="77777777" w:rsidR="005D6B81" w:rsidRPr="00F94DA0" w:rsidRDefault="005D6B81" w:rsidP="005D6B81">
      <w:pPr>
        <w:tabs>
          <w:tab w:val="left" w:pos="0"/>
          <w:tab w:val="left" w:pos="709"/>
        </w:tabs>
        <w:suppressAutoHyphens/>
        <w:spacing w:before="240" w:after="120" w:line="276" w:lineRule="auto"/>
        <w:contextualSpacing/>
        <w:jc w:val="both"/>
        <w:rPr>
          <w:rFonts w:ascii="Tahoma" w:eastAsia="Times New Roman" w:hAnsi="Tahoma" w:cs="Tahoma"/>
          <w:color w:val="000000"/>
          <w:lang w:eastAsia="zh-CN"/>
          <w14:ligatures w14:val="none"/>
        </w:rPr>
      </w:pPr>
    </w:p>
    <w:p w14:paraId="367824D0" w14:textId="77777777" w:rsidR="008452FD" w:rsidRPr="00F94DA0" w:rsidRDefault="008452FD" w:rsidP="008452FD">
      <w:pPr>
        <w:keepNext/>
        <w:suppressAutoHyphens/>
        <w:spacing w:before="240" w:after="60" w:line="240" w:lineRule="auto"/>
        <w:ind w:left="720" w:hanging="720"/>
        <w:jc w:val="both"/>
        <w:outlineLvl w:val="2"/>
        <w:rPr>
          <w:rFonts w:ascii="Tahoma" w:eastAsia="Times New Roman" w:hAnsi="Tahoma" w:cs="Tahoma"/>
          <w:b/>
          <w:bCs/>
          <w:lang w:eastAsia="zh-CN"/>
          <w14:ligatures w14:val="none"/>
        </w:rPr>
      </w:pPr>
      <w:bookmarkStart w:id="101" w:name="_Toc97194424"/>
      <w:bookmarkStart w:id="102" w:name="_Toc97194274"/>
      <w:bookmarkStart w:id="103" w:name="_Toc230177216"/>
      <w:r w:rsidRPr="00F94DA0">
        <w:rPr>
          <w:rFonts w:ascii="Tahoma" w:eastAsia="Times New Roman" w:hAnsi="Tahoma" w:cs="Tahoma"/>
          <w:b/>
          <w:bCs/>
          <w:lang w:eastAsia="zh-CN"/>
          <w14:ligatures w14:val="none"/>
        </w:rPr>
        <w:t>Κριτήρια Ποιοτικής Επιλογής &amp; αποδεικτικά στοιχεία</w:t>
      </w:r>
      <w:bookmarkEnd w:id="101"/>
      <w:bookmarkEnd w:id="102"/>
      <w:bookmarkEnd w:id="103"/>
    </w:p>
    <w:p w14:paraId="3A291A27"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55DD14CC" w14:textId="77777777" w:rsidR="008452FD" w:rsidRPr="00F94DA0" w:rsidRDefault="008452FD" w:rsidP="00C54147">
      <w:pPr>
        <w:keepNext/>
        <w:numPr>
          <w:ilvl w:val="2"/>
          <w:numId w:val="17"/>
        </w:numPr>
        <w:tabs>
          <w:tab w:val="left" w:pos="709"/>
        </w:tabs>
        <w:suppressAutoHyphens/>
        <w:spacing w:after="0" w:line="276" w:lineRule="auto"/>
        <w:ind w:left="1134" w:hanging="992"/>
        <w:jc w:val="both"/>
        <w:outlineLvl w:val="2"/>
        <w:rPr>
          <w:rFonts w:ascii="Tahoma" w:eastAsia="Times New Roman" w:hAnsi="Tahoma" w:cs="Tahoma"/>
          <w:b/>
          <w:bCs/>
          <w:lang w:eastAsia="zh-CN"/>
          <w14:ligatures w14:val="none"/>
        </w:rPr>
      </w:pPr>
      <w:bookmarkStart w:id="104" w:name="_Toc97194425"/>
      <w:bookmarkStart w:id="105" w:name="_Toc97194275"/>
      <w:bookmarkStart w:id="106" w:name="_Ref74510337"/>
      <w:bookmarkStart w:id="107" w:name="_Toc230177217"/>
      <w:r w:rsidRPr="00F94DA0">
        <w:rPr>
          <w:rFonts w:ascii="Tahoma" w:eastAsia="Times New Roman" w:hAnsi="Tahoma" w:cs="Tahoma"/>
          <w:b/>
          <w:bCs/>
          <w:lang w:eastAsia="zh-CN"/>
          <w14:ligatures w14:val="none"/>
        </w:rPr>
        <w:t>Καταλληλόλητα άσκησης επαγγελματικής δραστηριότητας</w:t>
      </w:r>
      <w:bookmarkEnd w:id="104"/>
      <w:bookmarkEnd w:id="105"/>
      <w:bookmarkEnd w:id="106"/>
      <w:bookmarkEnd w:id="107"/>
    </w:p>
    <w:p w14:paraId="1D73ACA7" w14:textId="07A885B5" w:rsidR="008452FD" w:rsidRPr="00F94DA0" w:rsidRDefault="008452FD" w:rsidP="008452FD">
      <w:pPr>
        <w:spacing w:after="0" w:line="276" w:lineRule="auto"/>
        <w:jc w:val="both"/>
        <w:rPr>
          <w:rFonts w:ascii="Tahoma" w:eastAsia="Times New Roman" w:hAnsi="Tahoma" w:cs="Tahoma"/>
          <w:b/>
          <w:bCs/>
          <w:lang w:eastAsia="el-GR"/>
          <w14:ligatures w14:val="none"/>
        </w:rPr>
      </w:pPr>
      <w:r w:rsidRPr="00F94DA0">
        <w:rPr>
          <w:rFonts w:ascii="Tahoma" w:eastAsia="Times New Roman" w:hAnsi="Tahoma" w:cs="Tahoma"/>
          <w:b/>
          <w:bCs/>
          <w:lang w:eastAsia="el-GR"/>
          <w14:ligatures w14:val="none"/>
        </w:rPr>
        <w:t xml:space="preserve">Οι οικονομικοί φορείς που συμμετέχουν στη διαδικασία σύναψης της παρούσας απαιτείται να ασκούν επαγγελματική δραστηριότητα συναφή </w:t>
      </w:r>
      <w:r w:rsidR="00AB55B5" w:rsidRPr="00F94DA0">
        <w:rPr>
          <w:rFonts w:ascii="Tahoma" w:eastAsia="Times New Roman" w:hAnsi="Tahoma" w:cs="Tahoma"/>
          <w:b/>
          <w:bCs/>
          <w:lang w:eastAsia="el-GR"/>
          <w14:ligatures w14:val="none"/>
        </w:rPr>
        <w:t>με το αντικείμενο των προς παροχή υπηρεσιών</w:t>
      </w:r>
      <w:r w:rsidRPr="00F94DA0">
        <w:rPr>
          <w:rFonts w:ascii="Tahoma" w:eastAsia="Times New Roman" w:hAnsi="Tahoma" w:cs="Tahoma"/>
          <w:b/>
          <w:bCs/>
          <w:lang w:eastAsia="el-GR"/>
          <w14:ligatures w14:val="none"/>
        </w:rPr>
        <w:t>.</w:t>
      </w:r>
    </w:p>
    <w:p w14:paraId="79B354A3" w14:textId="77777777" w:rsidR="008452FD" w:rsidRPr="00F94DA0" w:rsidRDefault="008452FD" w:rsidP="008452FD">
      <w:pPr>
        <w:spacing w:after="0" w:line="276" w:lineRule="auto"/>
        <w:jc w:val="both"/>
        <w:rPr>
          <w:rFonts w:ascii="Tahoma" w:eastAsia="Times New Roman" w:hAnsi="Tahoma" w:cs="Tahoma"/>
          <w:b/>
          <w:bCs/>
          <w:lang w:eastAsia="zh-CN"/>
          <w14:ligatures w14:val="none"/>
        </w:rPr>
      </w:pPr>
    </w:p>
    <w:p w14:paraId="6FC2E67A" w14:textId="77777777" w:rsidR="008452FD" w:rsidRPr="00F94DA0" w:rsidRDefault="008452FD" w:rsidP="008452FD">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 </w:t>
      </w:r>
    </w:p>
    <w:p w14:paraId="2310BA80" w14:textId="77777777" w:rsidR="008452FD" w:rsidRPr="00F94DA0" w:rsidRDefault="008452FD" w:rsidP="008452FD">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53CF94CB" w14:textId="6F3B4022" w:rsidR="008452FD" w:rsidRPr="00F94DA0" w:rsidRDefault="008E21CA" w:rsidP="008E21CA">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εγκατεστημένοι στην Ελλάδα οικονομικοί φορείς θα πρέπει να είναι εγγεγραμμένοι στο Δημόσιο Μητρώο που τηρείται από την Ελληνική Επιτροπή Λογιστικής Τυποποίησης και Ελέγχων (ΕΛΤΕ) σύμφωνα με τα οριζόμενα στο άρθρο 14 του ν. 4449/2017, όπως εκάστοτε ισχύει</w:t>
      </w:r>
      <w:r w:rsidR="008452FD" w:rsidRPr="00F94DA0">
        <w:rPr>
          <w:rFonts w:ascii="Tahoma" w:eastAsia="Times New Roman" w:hAnsi="Tahoma" w:cs="Tahoma"/>
          <w:lang w:eastAsia="zh-CN"/>
          <w14:ligatures w14:val="none"/>
        </w:rPr>
        <w:t>.</w:t>
      </w:r>
    </w:p>
    <w:p w14:paraId="5D8C16D9" w14:textId="77777777" w:rsidR="008452FD" w:rsidRPr="00F94DA0" w:rsidRDefault="008452FD" w:rsidP="008452FD">
      <w:pPr>
        <w:suppressAutoHyphens/>
        <w:spacing w:after="0" w:line="276" w:lineRule="auto"/>
        <w:contextualSpacing/>
        <w:jc w:val="both"/>
        <w:rPr>
          <w:rFonts w:ascii="Tahoma" w:eastAsia="Times New Roman" w:hAnsi="Tahoma" w:cs="Tahoma"/>
          <w:lang w:eastAsia="zh-CN"/>
          <w14:ligatures w14:val="none"/>
        </w:rPr>
      </w:pPr>
    </w:p>
    <w:p w14:paraId="62555A46" w14:textId="2B4C8924" w:rsidR="008452FD" w:rsidRPr="00F94DA0" w:rsidRDefault="008452FD" w:rsidP="008452FD">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περίπτωση ένωσης οικονομικών φορέων η </w:t>
      </w:r>
      <w:r w:rsidR="00145D3A" w:rsidRPr="00F94DA0">
        <w:rPr>
          <w:rFonts w:ascii="Tahoma" w:eastAsia="Times New Roman" w:hAnsi="Tahoma" w:cs="Tahoma"/>
          <w:lang w:eastAsia="zh-CN"/>
          <w14:ligatures w14:val="none"/>
        </w:rPr>
        <w:t>καταλληλόλητα</w:t>
      </w:r>
      <w:r w:rsidRPr="00F94DA0">
        <w:rPr>
          <w:rFonts w:ascii="Tahoma" w:eastAsia="Times New Roman" w:hAnsi="Tahoma" w:cs="Tahoma"/>
          <w:lang w:eastAsia="zh-CN"/>
          <w14:ligatures w14:val="none"/>
        </w:rPr>
        <w:t xml:space="preserve"> άσκησης επαγγελματικής δραστηριότητας απαιτείται να καλύπτεται από τουλάχιστον ένα μέλος της ένωσης.</w:t>
      </w:r>
    </w:p>
    <w:p w14:paraId="7F75084B" w14:textId="77777777" w:rsidR="008452FD" w:rsidRPr="00F94DA0" w:rsidRDefault="008452FD" w:rsidP="008452FD">
      <w:pPr>
        <w:suppressAutoHyphens/>
        <w:spacing w:after="0" w:line="276" w:lineRule="auto"/>
        <w:contextualSpacing/>
        <w:jc w:val="both"/>
        <w:rPr>
          <w:rFonts w:ascii="Tahoma" w:eastAsia="Times New Roman" w:hAnsi="Tahoma" w:cs="Tahoma"/>
          <w:lang w:eastAsia="zh-CN"/>
          <w14:ligatures w14:val="none"/>
        </w:rPr>
      </w:pPr>
    </w:p>
    <w:p w14:paraId="47CC0F6B" w14:textId="77777777" w:rsidR="008452FD" w:rsidRPr="00F94DA0" w:rsidRDefault="008452FD" w:rsidP="00E114CF">
      <w:pPr>
        <w:keepNext/>
        <w:numPr>
          <w:ilvl w:val="2"/>
          <w:numId w:val="17"/>
        </w:numPr>
        <w:suppressAutoHyphens/>
        <w:spacing w:before="240" w:after="60" w:line="276" w:lineRule="auto"/>
        <w:ind w:left="709"/>
        <w:jc w:val="both"/>
        <w:outlineLvl w:val="2"/>
        <w:rPr>
          <w:rFonts w:ascii="Tahoma" w:eastAsia="Times New Roman" w:hAnsi="Tahoma" w:cs="Tahoma"/>
          <w:b/>
          <w:bCs/>
          <w:lang w:eastAsia="zh-CN"/>
          <w14:ligatures w14:val="none"/>
        </w:rPr>
      </w:pPr>
      <w:bookmarkStart w:id="108" w:name="_Toc74566826"/>
      <w:bookmarkStart w:id="109" w:name="_Toc97194426"/>
      <w:bookmarkStart w:id="110" w:name="_Toc97194277"/>
      <w:bookmarkStart w:id="111" w:name="_Ref496541508"/>
      <w:bookmarkStart w:id="112" w:name="_Ref496541309"/>
      <w:bookmarkStart w:id="113" w:name="_Toc230177218"/>
      <w:bookmarkEnd w:id="108"/>
      <w:r w:rsidRPr="00F94DA0">
        <w:rPr>
          <w:rFonts w:ascii="Tahoma" w:eastAsia="Times New Roman" w:hAnsi="Tahoma" w:cs="Tahoma"/>
          <w:b/>
          <w:bCs/>
          <w:lang w:eastAsia="zh-CN"/>
          <w14:ligatures w14:val="none"/>
        </w:rPr>
        <w:lastRenderedPageBreak/>
        <w:t>Οικονομική και χρηματοοικονομική επάρκεια</w:t>
      </w:r>
      <w:bookmarkEnd w:id="109"/>
      <w:bookmarkEnd w:id="110"/>
      <w:bookmarkEnd w:id="111"/>
      <w:bookmarkEnd w:id="112"/>
      <w:bookmarkEnd w:id="113"/>
    </w:p>
    <w:p w14:paraId="7A78648B" w14:textId="66DADF48"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bookmarkStart w:id="114" w:name="_Toc97194278"/>
      <w:r w:rsidRPr="00F94DA0">
        <w:rPr>
          <w:rFonts w:ascii="Tahoma" w:eastAsia="Times New Roman" w:hAnsi="Tahoma" w:cs="Tahoma"/>
          <w:b/>
          <w:bCs/>
          <w:lang w:eastAsia="zh-CN"/>
          <w14:ligatures w14:val="none"/>
        </w:rPr>
        <w:t>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w:t>
      </w:r>
      <w:r w:rsidR="00D037A8" w:rsidRPr="00F94DA0">
        <w:rPr>
          <w:rFonts w:ascii="Tahoma" w:eastAsia="Times New Roman" w:hAnsi="Tahoma" w:cs="Tahoma"/>
          <w:b/>
          <w:bCs/>
          <w:lang w:eastAsia="zh-CN"/>
          <w14:ligatures w14:val="none"/>
        </w:rPr>
        <w:t xml:space="preserve"> (2023 - 2024-2025)</w:t>
      </w:r>
      <w:r w:rsidRPr="00F94DA0">
        <w:rPr>
          <w:rFonts w:ascii="Tahoma" w:eastAsia="Times New Roman" w:hAnsi="Tahoma" w:cs="Tahoma"/>
          <w:b/>
          <w:bCs/>
          <w:lang w:eastAsia="zh-CN"/>
          <w14:ligatures w14:val="none"/>
        </w:rPr>
        <w:t xml:space="preserve"> ή, τις οικονομικές χρήσεις κατά τις οποίες ο οικονομικός φορέας δραστηριοποιείται, αν είναι λιγότερες από τρεις κατ’ ελάχιστον ίσο με το </w:t>
      </w:r>
      <w:r w:rsidR="00D037A8" w:rsidRPr="00F94DA0">
        <w:rPr>
          <w:rFonts w:ascii="Tahoma" w:eastAsia="Times New Roman" w:hAnsi="Tahoma" w:cs="Tahoma"/>
          <w:b/>
          <w:bCs/>
          <w:lang w:eastAsia="zh-CN"/>
          <w14:ligatures w14:val="none"/>
        </w:rPr>
        <w:t>2</w:t>
      </w:r>
      <w:r w:rsidRPr="00F94DA0">
        <w:rPr>
          <w:rFonts w:ascii="Tahoma" w:eastAsia="Times New Roman" w:hAnsi="Tahoma" w:cs="Tahoma"/>
          <w:b/>
          <w:bCs/>
          <w:lang w:eastAsia="zh-CN"/>
          <w14:ligatures w14:val="none"/>
        </w:rPr>
        <w:t>00% του προϋπολογισμού χωρίς τον ΦΠΑ.</w:t>
      </w:r>
      <w:bookmarkEnd w:id="114"/>
      <w:r w:rsidRPr="00F94DA0">
        <w:rPr>
          <w:rFonts w:ascii="Tahoma" w:eastAsia="Times New Roman" w:hAnsi="Tahoma" w:cs="Tahoma"/>
          <w:b/>
          <w:bCs/>
          <w:lang w:eastAsia="zh-CN"/>
          <w14:ligatures w14:val="none"/>
        </w:rPr>
        <w:t xml:space="preserve"> </w:t>
      </w:r>
    </w:p>
    <w:p w14:paraId="20D71D20" w14:textId="77777777" w:rsidR="008452FD" w:rsidRPr="00F94DA0" w:rsidRDefault="008452FD" w:rsidP="008452FD">
      <w:pPr>
        <w:suppressAutoHyphens/>
        <w:spacing w:after="120" w:line="276" w:lineRule="auto"/>
        <w:jc w:val="both"/>
        <w:rPr>
          <w:rFonts w:ascii="Tahoma" w:eastAsia="Times New Roman" w:hAnsi="Tahoma" w:cs="Tahoma"/>
          <w14:ligatures w14:val="none"/>
        </w:rPr>
      </w:pPr>
      <w:r w:rsidRPr="00F94DA0">
        <w:rPr>
          <w:rFonts w:ascii="Tahoma" w:eastAsia="Times New Roman" w:hAnsi="Tahoma" w:cs="Tahoma"/>
          <w:lang w:eastAsia="zh-CN"/>
          <w14:ligatures w14:val="none"/>
        </w:rPr>
        <w:t>Σε περίπτωση ένωσης οικονομικών φορέων, οι παραπάνω απαιτήσεις καλύπτονται αθροιστικά από τα μέλη της ένωσης.</w:t>
      </w:r>
    </w:p>
    <w:p w14:paraId="1CDCD181" w14:textId="733A6185" w:rsidR="00913A57" w:rsidRPr="00F94DA0" w:rsidRDefault="008452FD" w:rsidP="00913A57">
      <w:pPr>
        <w:keepNext/>
        <w:numPr>
          <w:ilvl w:val="2"/>
          <w:numId w:val="17"/>
        </w:numPr>
        <w:suppressAutoHyphens/>
        <w:spacing w:before="240" w:after="60" w:line="276" w:lineRule="auto"/>
        <w:ind w:left="851" w:hanging="851"/>
        <w:jc w:val="both"/>
        <w:outlineLvl w:val="2"/>
        <w:rPr>
          <w:rFonts w:ascii="Tahoma" w:eastAsia="Times New Roman" w:hAnsi="Tahoma" w:cs="Tahoma"/>
          <w:b/>
          <w:bCs/>
          <w:lang w:eastAsia="zh-CN"/>
          <w14:ligatures w14:val="none"/>
        </w:rPr>
      </w:pPr>
      <w:bookmarkStart w:id="115" w:name="_Toc97194427"/>
      <w:bookmarkStart w:id="116" w:name="_Toc97194279"/>
      <w:bookmarkStart w:id="117" w:name="_Ref496541556"/>
      <w:bookmarkStart w:id="118" w:name="_Ref496541329"/>
      <w:bookmarkStart w:id="119" w:name="_Toc230177219"/>
      <w:r w:rsidRPr="00F94DA0">
        <w:rPr>
          <w:rFonts w:ascii="Tahoma" w:eastAsia="Times New Roman" w:hAnsi="Tahoma" w:cs="Tahoma"/>
          <w:b/>
          <w:bCs/>
          <w:lang w:eastAsia="zh-CN"/>
          <w14:ligatures w14:val="none"/>
        </w:rPr>
        <w:t>Τεχνική και επαγγελματική ικανότητα</w:t>
      </w:r>
      <w:bookmarkEnd w:id="115"/>
      <w:bookmarkEnd w:id="116"/>
      <w:bookmarkEnd w:id="117"/>
      <w:bookmarkEnd w:id="118"/>
      <w:r w:rsidR="00E438A4" w:rsidRPr="00F94DA0">
        <w:rPr>
          <w:rFonts w:ascii="Tahoma" w:eastAsia="Times New Roman" w:hAnsi="Tahoma" w:cs="Tahoma"/>
          <w:b/>
          <w:bCs/>
          <w:lang w:eastAsia="zh-CN"/>
          <w14:ligatures w14:val="none"/>
        </w:rPr>
        <w:t xml:space="preserve"> – Ομάδα Έργου</w:t>
      </w:r>
      <w:bookmarkEnd w:id="119"/>
    </w:p>
    <w:p w14:paraId="22FD61FB" w14:textId="77777777"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οικονομικοί φορείς που συμμετέχουν στη διαδικασία σύναψης της παρούσας απαιτείται να έχουν ολοκληρώσει, την υλοποίηση (σε ιδιωτικό ή δημόσιο τομέα) πέντε (5) αντίστοιχα έργα που να περιλαμβάνουν το αντικείμενο της παρούσας. </w:t>
      </w:r>
    </w:p>
    <w:p w14:paraId="6DA4917A" w14:textId="77777777"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Όσον αφορά στην τεχνική και επαγγελματική ικανότητα, οι οικονομικοί φορείς θα πρέπει να πληρούν και να τεκμηριώνουν επαρκώς, με ποινή αποκλεισμού, τις παρακάτω ελάχιστες προϋποθέσεις συμμετοχής, στο Διαγωνισμό.</w:t>
      </w:r>
    </w:p>
    <w:p w14:paraId="5D6DF778" w14:textId="34E6CB9C"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α)</w:t>
      </w:r>
      <w:r w:rsidRPr="00F94DA0">
        <w:rPr>
          <w:rFonts w:ascii="Tahoma" w:eastAsia="Times New Roman" w:hAnsi="Tahoma" w:cs="Tahoma"/>
          <w:lang w:eastAsia="zh-CN"/>
          <w14:ligatures w14:val="none"/>
        </w:rPr>
        <w:t xml:space="preserve"> Να έχουν ολοκληρώσει επιτυχώς εντός της τελευταίας τριετίας τουλάχιστον πέντε (5) αντίστοιχα έργα συνολικού προϋπολογισμού μεγαλύτερου ή ίσου με το ποσό της παρούσης, ήτοι μεγαλύτερου ή ίσου με το ποσό </w:t>
      </w:r>
      <w:r w:rsidR="002C6EE9" w:rsidRPr="00F94DA0">
        <w:rPr>
          <w:rFonts w:ascii="Tahoma" w:eastAsia="Times New Roman" w:hAnsi="Tahoma" w:cs="Tahoma"/>
          <w:lang w:eastAsia="zh-CN"/>
          <w14:ligatures w14:val="none"/>
        </w:rPr>
        <w:t xml:space="preserve">των πεντακοσίων εβδομήντα δύο χιλιάδων εξακοσίων εξήντα εννέα ευρώ και είκοσι λεπτών (€ 572.669,20), </w:t>
      </w:r>
      <w:r w:rsidRPr="00F94DA0">
        <w:rPr>
          <w:rFonts w:ascii="Tahoma" w:eastAsia="Times New Roman" w:hAnsi="Tahoma" w:cs="Tahoma"/>
          <w:lang w:eastAsia="zh-CN"/>
          <w14:ligatures w14:val="none"/>
        </w:rPr>
        <w:t>συμπεριλαμβανομένου Φ.Π.Α. 24%, που να περιλαμβάνουν αθροιστικά το σύνολο των παρακάτω αντικειμένων:</w:t>
      </w:r>
    </w:p>
    <w:p w14:paraId="5EBBA410" w14:textId="77777777"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-Παροχή υπηρεσιών Ανεξάρτητου Ελεγκτή στο πλαίσιο του Ταμείου Ανάκαμψης και Ανθεκτικότητας (ΤΑΑ), σύμφωνα με το εκάστοτε ισχύον Σύστημα Διαχείρισης και Ελέγχου (ΣΔΕ) και το οικείο Εγχειρίδιο Διαδικασιών και ειδικότερα:  </w:t>
      </w:r>
    </w:p>
    <w:p w14:paraId="5F91E21C" w14:textId="1775006F"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1) Επιβεβαίωση της επίτευξης Οροσήμων και Στόχων που συνδέονται με Αιτήματα Πληρωμής, σύμφωνα με τις οικείες Αποφάσεις Ένταξης και τους ειδικότερους όρους χρηματοδότησης.</w:t>
      </w:r>
    </w:p>
    <w:p w14:paraId="7A9C4660" w14:textId="77777777"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2) Έλεγχο και επιβεβαίωση της ολοκλήρωσης Έργων ή/και Προγραμμάτων, συμπεριλαμβανομένης της πιστοποίησης φυσικού και οικονομικού αντικειμένου.</w:t>
      </w:r>
    </w:p>
    <w:p w14:paraId="5844DAE4" w14:textId="77777777"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3) Σύνταξη εκθέσεων ελέγχου και λοιπών παραδοτέων, σύμφωνα με τα Διεθνή και Ελληνικά Ελεγκτικά Πρότυπα, το Σύστημα Διαχείρισης και Ελέγχου Δράσεων και Έργων του ΤΑΑ και τις προβλεπόμενες διαδικασίες (ενδεικτικά Δ8 «Έλεγχος από Ανεξάρτητο Ελεγκτή» και Δ18 «Ολοκλήρωση Έργου»), καθώς και διατύπωση τεκμηριωμένης γνώμης ή/και διαβεβαίωσης επί της επίτευξης των απαιτούμενων προϋποθέσεων χρηματοδότησης.</w:t>
      </w:r>
    </w:p>
    <w:p w14:paraId="423268FF" w14:textId="38A4E822"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Σε περίπτωση συμμετοχής σε ένωση ή κοινοπραξία, λαμβάνεται υπόψη μόνο το ποσοστό που αντιστοιχεί στη συμμετοχή του. </w:t>
      </w:r>
    </w:p>
    <w:p w14:paraId="4AB620E0" w14:textId="21C3D3F0" w:rsidR="00913A57" w:rsidRPr="00F94DA0" w:rsidRDefault="00913A57" w:rsidP="001868D6">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β)</w:t>
      </w:r>
      <w:r w:rsidRPr="00F94DA0">
        <w:rPr>
          <w:rFonts w:ascii="Tahoma" w:eastAsia="Times New Roman" w:hAnsi="Tahoma" w:cs="Tahoma"/>
          <w:lang w:eastAsia="zh-CN"/>
          <w14:ligatures w14:val="none"/>
        </w:rPr>
        <w:t xml:space="preserve"> να διαθέτουν ομάδα έργου με στελέχη επαρκή σε πλήθος και δεξιότητες για την ανάληψη του Έργου η οποία να αποτελείται από τα ακόλουθα βασικά στελέχη</w:t>
      </w:r>
      <w:r w:rsidR="005C4AAF" w:rsidRPr="00F94DA0">
        <w:rPr>
          <w:rFonts w:ascii="Tahoma" w:eastAsia="Times New Roman" w:hAnsi="Tahoma" w:cs="Tahoma"/>
          <w:lang w:eastAsia="zh-CN"/>
          <w14:ligatures w14:val="none"/>
        </w:rPr>
        <w:t>:</w:t>
      </w:r>
    </w:p>
    <w:p w14:paraId="09D3131D" w14:textId="5D9DDF93" w:rsidR="0018616F" w:rsidRPr="00F94DA0" w:rsidRDefault="0018616F" w:rsidP="0018616F">
      <w:pPr>
        <w:keepNext/>
        <w:suppressAutoHyphens/>
        <w:spacing w:before="240" w:after="60" w:line="276" w:lineRule="auto"/>
        <w:jc w:val="both"/>
        <w:outlineLvl w:val="3"/>
        <w:rPr>
          <w:rFonts w:ascii="Tahoma" w:eastAsia="Times New Roman" w:hAnsi="Tahoma" w:cs="Tahoma"/>
          <w:b/>
          <w:bCs/>
          <w:lang w:eastAsia="zh-CN"/>
          <w14:ligatures w14:val="none"/>
        </w:rPr>
      </w:pPr>
      <w:bookmarkStart w:id="120" w:name="_Ref40965350"/>
      <w:bookmarkStart w:id="121" w:name="_Hlk55900233"/>
      <w:bookmarkStart w:id="122" w:name="_Toc230177220"/>
      <w:bookmarkEnd w:id="120"/>
      <w:r w:rsidRPr="00F94DA0">
        <w:rPr>
          <w:rFonts w:ascii="Tahoma" w:eastAsia="Times New Roman" w:hAnsi="Tahoma" w:cs="Tahoma"/>
          <w:b/>
          <w:bCs/>
          <w:lang w:eastAsia="zh-CN"/>
          <w14:ligatures w14:val="none"/>
        </w:rPr>
        <w:lastRenderedPageBreak/>
        <w:t>Ομάδα Έργου</w:t>
      </w:r>
      <w:bookmarkEnd w:id="122"/>
      <w:r w:rsidRPr="00F94DA0">
        <w:rPr>
          <w:rFonts w:ascii="Tahoma" w:eastAsia="Times New Roman" w:hAnsi="Tahoma" w:cs="Tahoma"/>
          <w:b/>
          <w:bCs/>
          <w:lang w:eastAsia="zh-CN"/>
          <w14:ligatures w14:val="none"/>
        </w:rPr>
        <w:t xml:space="preserve">  </w:t>
      </w:r>
    </w:p>
    <w:p w14:paraId="0190EFDE" w14:textId="0D402E88" w:rsidR="0018616F" w:rsidRPr="00F94DA0" w:rsidRDefault="0018616F" w:rsidP="0018616F">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η οποία να αποτελείται τουλάχιστον από:</w:t>
      </w:r>
    </w:p>
    <w:bookmarkEnd w:id="121"/>
    <w:p w14:paraId="6440A2FD" w14:textId="564FD969" w:rsidR="00B51FD4" w:rsidRPr="00F94DA0" w:rsidRDefault="00B51FD4" w:rsidP="0035687F">
      <w:pPr>
        <w:numPr>
          <w:ilvl w:val="0"/>
          <w:numId w:val="8"/>
        </w:num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Έναν (1) Υπεύθυνο Έργου (ΥΕ) </w:t>
      </w:r>
      <w:r w:rsidRPr="00F94DA0">
        <w:rPr>
          <w:rFonts w:ascii="Tahoma" w:eastAsia="Times New Roman" w:hAnsi="Tahoma" w:cs="Tahoma"/>
          <w:lang w:eastAsia="zh-CN"/>
          <w14:ligatures w14:val="none"/>
        </w:rPr>
        <w:t xml:space="preserve">– ορκωτό ελεγκτή λογιστή, ο οποίος θα έχει τη συνολική ευθύνη των εργασιών του </w:t>
      </w:r>
      <w:proofErr w:type="spellStart"/>
      <w:r w:rsidRPr="00F94DA0">
        <w:rPr>
          <w:rFonts w:ascii="Tahoma" w:eastAsia="Times New Roman" w:hAnsi="Tahoma" w:cs="Tahoma"/>
          <w:lang w:eastAsia="zh-CN"/>
          <w14:ligatures w14:val="none"/>
        </w:rPr>
        <w:t>αξιολογητή</w:t>
      </w:r>
      <w:proofErr w:type="spellEnd"/>
      <w:r w:rsidRPr="00F94DA0">
        <w:rPr>
          <w:rFonts w:ascii="Tahoma" w:eastAsia="Times New Roman" w:hAnsi="Tahoma" w:cs="Tahoma"/>
          <w:lang w:eastAsia="zh-CN"/>
          <w14:ligatures w14:val="none"/>
        </w:rPr>
        <w:t>, τη διοίκηση, την πρόοδο και το συντονισμό όλων των</w:t>
      </w:r>
      <w:r w:rsidRPr="00F94DA0">
        <w:rPr>
          <w:rFonts w:ascii="Tahoma" w:hAnsi="Tahoma" w:cs="Tahoma"/>
        </w:rPr>
        <w:t xml:space="preserve"> </w:t>
      </w:r>
      <w:r w:rsidRPr="00F94DA0">
        <w:rPr>
          <w:rFonts w:ascii="Tahoma" w:eastAsia="Times New Roman" w:hAnsi="Tahoma" w:cs="Tahoma"/>
          <w:lang w:eastAsia="zh-CN"/>
          <w14:ligatures w14:val="none"/>
        </w:rPr>
        <w:t>μελών της ομάδας έργου, θα είναι υπεύθυνος για τη διασφάλιση της ποιότητας του Έργου, καθώς και για την τήρηση όλων των προδιαγραφών πληρότητας που θέτει η αρμόδια Ειδική Υπηρεσία Συντονισμού του Ταμείου Ανάκαμψης.</w:t>
      </w:r>
    </w:p>
    <w:p w14:paraId="1EB9AE50" w14:textId="77777777" w:rsidR="00B51FD4" w:rsidRPr="00F94DA0" w:rsidRDefault="00B51FD4" w:rsidP="00B51F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Υπεύθυνος Έργου (ΥΕ) απαιτείται:</w:t>
      </w:r>
    </w:p>
    <w:p w14:paraId="5460E3D7" w14:textId="77777777" w:rsidR="00B51FD4" w:rsidRPr="00F94DA0" w:rsidRDefault="00B51FD4" w:rsidP="00B51F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να είναι εγγεγραμμένος στο Δημόσιο Μητρώο του άρθρου 14 του ν. 4449/2017</w:t>
      </w:r>
    </w:p>
    <w:p w14:paraId="353044FF" w14:textId="687D6013" w:rsidR="00B51FD4" w:rsidRPr="00F94DA0" w:rsidRDefault="00B51FD4" w:rsidP="00B51F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να διαθέτει συνολική επαγγελματική εμπειρία δεκαπέντε (15) ετών στην ελεγκτική – η οποία θα αποδεικνύεται από σχετική βεβαίωση της Επιτροπής Λογιστικής Τυποποίησης και Ελέγχων (ΕΛΤΕ), και</w:t>
      </w:r>
    </w:p>
    <w:p w14:paraId="219DD0F5" w14:textId="77777777" w:rsidR="00B51FD4" w:rsidRPr="00F94DA0" w:rsidRDefault="00B51FD4" w:rsidP="00B51F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να έχει άριστη γνώση της Αγγλικής γλώσσας.</w:t>
      </w:r>
    </w:p>
    <w:p w14:paraId="5A28DA44" w14:textId="77777777" w:rsidR="00660DA9" w:rsidRPr="00F94DA0" w:rsidRDefault="00660DA9" w:rsidP="00B51FD4">
      <w:pPr>
        <w:suppressAutoHyphens/>
        <w:spacing w:after="0" w:line="276" w:lineRule="auto"/>
        <w:ind w:left="720"/>
        <w:contextualSpacing/>
        <w:jc w:val="both"/>
        <w:rPr>
          <w:rFonts w:ascii="Tahoma" w:eastAsia="Times New Roman" w:hAnsi="Tahoma" w:cs="Tahoma"/>
          <w:lang w:eastAsia="zh-CN"/>
          <w14:ligatures w14:val="none"/>
        </w:rPr>
      </w:pPr>
    </w:p>
    <w:p w14:paraId="642FF750" w14:textId="762E4833" w:rsidR="00242ACC" w:rsidRPr="00F94DA0" w:rsidRDefault="00242ACC" w:rsidP="0035687F">
      <w:pPr>
        <w:numPr>
          <w:ilvl w:val="0"/>
          <w:numId w:val="8"/>
        </w:num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Έναν (1) Αναπληρωτή Υπεύθυνο Έργου (ΑΥΕ), </w:t>
      </w:r>
      <w:r w:rsidRPr="00F94DA0">
        <w:rPr>
          <w:rFonts w:ascii="Tahoma" w:eastAsia="Times New Roman" w:hAnsi="Tahoma" w:cs="Tahoma"/>
          <w:lang w:eastAsia="zh-CN"/>
          <w14:ligatures w14:val="none"/>
        </w:rPr>
        <w:t xml:space="preserve">- ορκωτός ελεγκτής - λογιστής ο οποίος θα υποβοηθά και θα αναπληρώνει τον ΥΕ στα καθήκοντά του. </w:t>
      </w:r>
    </w:p>
    <w:p w14:paraId="1F2FA59C" w14:textId="77777777" w:rsidR="00242ACC" w:rsidRPr="00F94DA0" w:rsidRDefault="00242ACC" w:rsidP="00660DA9">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Αναπληρωτής Υπεύθυνος Έργου (ΑΥΕ) απαιτείται: </w:t>
      </w:r>
    </w:p>
    <w:p w14:paraId="01F11A95" w14:textId="77777777" w:rsidR="00242ACC" w:rsidRPr="00F94DA0" w:rsidRDefault="00242ACC" w:rsidP="00660DA9">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να είναι εγγεγραμμένος στο Δημόσιο Μητρώο του άρθρου 14 του ν. 4449/2017 </w:t>
      </w:r>
    </w:p>
    <w:p w14:paraId="19956F7E" w14:textId="6C4A4D19" w:rsidR="00242ACC" w:rsidRPr="00F94DA0" w:rsidRDefault="00242ACC" w:rsidP="00660DA9">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διαθέτει συνολική επαγγελματική εμπειρία δέκα (10) ετών στην ελεγκτική – η οποία θα αποδεικνύεται από σχετική βεβαίωση της Επιτροπής Λογιστικής Τυποποίησης και Ελέγχων (ΕΛΤΕ), και </w:t>
      </w:r>
    </w:p>
    <w:p w14:paraId="14E2F272" w14:textId="107FBDEC" w:rsidR="00242ACC" w:rsidRPr="00F94DA0" w:rsidRDefault="00242ACC" w:rsidP="00660DA9">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να έχει άριστη γνώση της Αγγλικής γλώσσας. </w:t>
      </w:r>
    </w:p>
    <w:p w14:paraId="617BB656" w14:textId="2D9089ED" w:rsidR="00242ACC" w:rsidRPr="00F94DA0" w:rsidRDefault="00242ACC" w:rsidP="00660DA9">
      <w:pPr>
        <w:suppressAutoHyphens/>
        <w:spacing w:after="0" w:line="276" w:lineRule="auto"/>
        <w:ind w:left="720"/>
        <w:contextualSpacing/>
        <w:jc w:val="both"/>
        <w:rPr>
          <w:rFonts w:ascii="Tahoma" w:eastAsia="Times New Roman" w:hAnsi="Tahoma" w:cs="Tahoma"/>
          <w:lang w:eastAsia="zh-CN"/>
          <w14:ligatures w14:val="none"/>
        </w:rPr>
      </w:pPr>
    </w:p>
    <w:p w14:paraId="620EE08D" w14:textId="00419641" w:rsidR="00242ACC" w:rsidRPr="00F94DA0" w:rsidRDefault="00242ACC" w:rsidP="0035687F">
      <w:pPr>
        <w:numPr>
          <w:ilvl w:val="0"/>
          <w:numId w:val="8"/>
        </w:numPr>
        <w:suppressAutoHyphens/>
        <w:spacing w:after="0" w:line="276" w:lineRule="auto"/>
        <w:contextualSpacing/>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Κατ’ ελάχιστον </w:t>
      </w:r>
      <w:r w:rsidR="00623780" w:rsidRPr="00F94DA0">
        <w:rPr>
          <w:rFonts w:ascii="Tahoma" w:eastAsia="Times New Roman" w:hAnsi="Tahoma" w:cs="Tahoma"/>
          <w:b/>
          <w:bCs/>
          <w:lang w:eastAsia="zh-CN"/>
          <w14:ligatures w14:val="none"/>
        </w:rPr>
        <w:t xml:space="preserve">οκτώ </w:t>
      </w:r>
      <w:r w:rsidRPr="00F94DA0">
        <w:rPr>
          <w:rFonts w:ascii="Tahoma" w:eastAsia="Times New Roman" w:hAnsi="Tahoma" w:cs="Tahoma"/>
          <w:b/>
          <w:bCs/>
          <w:lang w:eastAsia="zh-CN"/>
          <w14:ligatures w14:val="none"/>
        </w:rPr>
        <w:t>(</w:t>
      </w:r>
      <w:r w:rsidR="00623780" w:rsidRPr="00F94DA0">
        <w:rPr>
          <w:rFonts w:ascii="Tahoma" w:eastAsia="Times New Roman" w:hAnsi="Tahoma" w:cs="Tahoma"/>
          <w:b/>
          <w:bCs/>
          <w:lang w:eastAsia="zh-CN"/>
          <w14:ligatures w14:val="none"/>
        </w:rPr>
        <w:t>8</w:t>
      </w:r>
      <w:r w:rsidRPr="00F94DA0">
        <w:rPr>
          <w:rFonts w:ascii="Tahoma" w:eastAsia="Times New Roman" w:hAnsi="Tahoma" w:cs="Tahoma"/>
          <w:b/>
          <w:bCs/>
          <w:lang w:eastAsia="zh-CN"/>
          <w14:ligatures w14:val="none"/>
        </w:rPr>
        <w:t>) στελέχη αξιολόγησης</w:t>
      </w:r>
      <w:r w:rsidR="008D44C0" w:rsidRPr="00F94DA0">
        <w:rPr>
          <w:rFonts w:ascii="Tahoma" w:eastAsia="Times New Roman" w:hAnsi="Tahoma" w:cs="Tahoma"/>
          <w:b/>
          <w:bCs/>
          <w:lang w:eastAsia="zh-CN"/>
          <w14:ligatures w14:val="none"/>
        </w:rPr>
        <w:t xml:space="preserve"> </w:t>
      </w:r>
      <w:r w:rsidRPr="00F94DA0">
        <w:rPr>
          <w:rFonts w:ascii="Tahoma" w:eastAsia="Times New Roman" w:hAnsi="Tahoma" w:cs="Tahoma"/>
          <w:b/>
          <w:bCs/>
          <w:lang w:eastAsia="zh-CN"/>
          <w14:ligatures w14:val="none"/>
        </w:rPr>
        <w:t xml:space="preserve">- ορκωτοί ελεγκτές λογιστές </w:t>
      </w:r>
      <w:r w:rsidRPr="00F94DA0">
        <w:rPr>
          <w:rFonts w:ascii="Tahoma" w:eastAsia="Times New Roman" w:hAnsi="Tahoma" w:cs="Tahoma"/>
          <w:lang w:eastAsia="zh-CN"/>
          <w14:ligatures w14:val="none"/>
        </w:rPr>
        <w:t>, τα οποία απαιτείται να:</w:t>
      </w:r>
      <w:r w:rsidRPr="00F94DA0">
        <w:rPr>
          <w:rFonts w:ascii="Tahoma" w:eastAsia="Times New Roman" w:hAnsi="Tahoma" w:cs="Tahoma"/>
          <w:b/>
          <w:bCs/>
          <w:lang w:eastAsia="zh-CN"/>
          <w14:ligatures w14:val="none"/>
        </w:rPr>
        <w:t xml:space="preserve">  </w:t>
      </w:r>
    </w:p>
    <w:p w14:paraId="6FC95CDB" w14:textId="77777777" w:rsidR="00242ACC" w:rsidRPr="00F94DA0" w:rsidRDefault="00242ACC" w:rsidP="008D44C0">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να είναι Εγγεγραμμένοι στο Δημόσιο Μητρώο του άρθρου 14 του ν. 4449/2017 </w:t>
      </w:r>
    </w:p>
    <w:p w14:paraId="5AB1C9F6" w14:textId="5FD5D115" w:rsidR="00242ACC" w:rsidRPr="00F94DA0" w:rsidRDefault="00242ACC" w:rsidP="008D44C0">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διαθέτουν συνολική επαγγελματική εμπειρία πέντε (5) ετών στην ελεγκτική– η οποία θα αποδεικνύεται από σχετική βεβαίωση της Επιτροπής Λογιστικής Τυποποίησης και Ελέγχων </w:t>
      </w:r>
      <w:r w:rsidR="008D44C0"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(ΕΛΤΕ), και  </w:t>
      </w:r>
    </w:p>
    <w:p w14:paraId="719DC785" w14:textId="77777777" w:rsidR="00242ACC" w:rsidRPr="00F94DA0" w:rsidRDefault="00242ACC" w:rsidP="008D44C0">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να έχουν καλή γνώση της Αγγλικής ή/και άλλης ευρωπαϊκής γλώσσας. </w:t>
      </w:r>
    </w:p>
    <w:p w14:paraId="5A0606DE" w14:textId="77777777" w:rsidR="008D44C0" w:rsidRPr="00F94DA0" w:rsidRDefault="008D44C0" w:rsidP="007475C2">
      <w:pPr>
        <w:suppressAutoHyphens/>
        <w:spacing w:after="0" w:line="276" w:lineRule="auto"/>
        <w:ind w:left="720"/>
        <w:contextualSpacing/>
        <w:jc w:val="both"/>
        <w:rPr>
          <w:rFonts w:ascii="Tahoma" w:eastAsia="Times New Roman" w:hAnsi="Tahoma" w:cs="Tahoma"/>
          <w:lang w:eastAsia="zh-CN"/>
          <w14:ligatures w14:val="none"/>
        </w:rPr>
      </w:pPr>
    </w:p>
    <w:p w14:paraId="4CFC1B66" w14:textId="0C87531F" w:rsidR="00242ACC" w:rsidRPr="00F94DA0" w:rsidRDefault="00242ACC" w:rsidP="0035687F">
      <w:pPr>
        <w:numPr>
          <w:ilvl w:val="0"/>
          <w:numId w:val="8"/>
        </w:num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Κατ’ ελάχιστον </w:t>
      </w:r>
      <w:r w:rsidR="00E076FC" w:rsidRPr="00F94DA0">
        <w:rPr>
          <w:rFonts w:ascii="Tahoma" w:eastAsia="Times New Roman" w:hAnsi="Tahoma" w:cs="Tahoma"/>
          <w:b/>
          <w:bCs/>
          <w:lang w:eastAsia="zh-CN"/>
          <w14:ligatures w14:val="none"/>
        </w:rPr>
        <w:t>δύο</w:t>
      </w:r>
      <w:r w:rsidRPr="00F94DA0">
        <w:rPr>
          <w:rFonts w:ascii="Tahoma" w:eastAsia="Times New Roman" w:hAnsi="Tahoma" w:cs="Tahoma"/>
          <w:b/>
          <w:bCs/>
          <w:lang w:eastAsia="zh-CN"/>
          <w14:ligatures w14:val="none"/>
        </w:rPr>
        <w:t xml:space="preserve"> (</w:t>
      </w:r>
      <w:r w:rsidR="00E076FC" w:rsidRPr="00F94DA0">
        <w:rPr>
          <w:rFonts w:ascii="Tahoma" w:eastAsia="Times New Roman" w:hAnsi="Tahoma" w:cs="Tahoma"/>
          <w:b/>
          <w:bCs/>
          <w:lang w:eastAsia="zh-CN"/>
          <w14:ligatures w14:val="none"/>
        </w:rPr>
        <w:t>2</w:t>
      </w:r>
      <w:r w:rsidRPr="00F94DA0">
        <w:rPr>
          <w:rFonts w:ascii="Tahoma" w:eastAsia="Times New Roman" w:hAnsi="Tahoma" w:cs="Tahoma"/>
          <w:b/>
          <w:bCs/>
          <w:lang w:eastAsia="zh-CN"/>
          <w14:ligatures w14:val="none"/>
        </w:rPr>
        <w:t>) Νομικ</w:t>
      </w:r>
      <w:r w:rsidR="00B92248" w:rsidRPr="00F94DA0">
        <w:rPr>
          <w:rFonts w:ascii="Tahoma" w:eastAsia="Times New Roman" w:hAnsi="Tahoma" w:cs="Tahoma"/>
          <w:b/>
          <w:bCs/>
          <w:lang w:eastAsia="zh-CN"/>
          <w14:ligatures w14:val="none"/>
        </w:rPr>
        <w:t>ούς</w:t>
      </w:r>
      <w:r w:rsidRPr="00F94DA0">
        <w:rPr>
          <w:rFonts w:ascii="Tahoma" w:eastAsia="Times New Roman" w:hAnsi="Tahoma" w:cs="Tahoma"/>
          <w:b/>
          <w:bCs/>
          <w:lang w:eastAsia="zh-CN"/>
          <w14:ligatures w14:val="none"/>
        </w:rPr>
        <w:t xml:space="preserve"> Σ</w:t>
      </w:r>
      <w:r w:rsidR="00B92248" w:rsidRPr="00F94DA0">
        <w:rPr>
          <w:rFonts w:ascii="Tahoma" w:eastAsia="Times New Roman" w:hAnsi="Tahoma" w:cs="Tahoma"/>
          <w:b/>
          <w:bCs/>
          <w:lang w:eastAsia="zh-CN"/>
          <w14:ligatures w14:val="none"/>
        </w:rPr>
        <w:t>υμβούλους</w:t>
      </w:r>
      <w:r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εξειδικευμένο</w:t>
      </w:r>
      <w:r w:rsidR="00660C3D" w:rsidRPr="00F94DA0">
        <w:rPr>
          <w:rFonts w:ascii="Tahoma" w:eastAsia="Times New Roman" w:hAnsi="Tahoma" w:cs="Tahoma"/>
          <w:lang w:eastAsia="zh-CN"/>
          <w14:ligatures w14:val="none"/>
        </w:rPr>
        <w:t>υς</w:t>
      </w:r>
      <w:r w:rsidRPr="00F94DA0">
        <w:rPr>
          <w:rFonts w:ascii="Tahoma" w:eastAsia="Times New Roman" w:hAnsi="Tahoma" w:cs="Tahoma"/>
          <w:lang w:eastAsia="zh-CN"/>
          <w14:ligatures w14:val="none"/>
        </w:rPr>
        <w:t xml:space="preserve"> σε θέματα </w:t>
      </w:r>
      <w:r w:rsidR="009D2981" w:rsidRPr="00F94DA0">
        <w:rPr>
          <w:rFonts w:ascii="Tahoma" w:eastAsia="Times New Roman" w:hAnsi="Tahoma" w:cs="Tahoma"/>
          <w:lang w:eastAsia="zh-CN"/>
          <w14:ligatures w14:val="none"/>
        </w:rPr>
        <w:t>συγχρηματοδοτούμενων προγραμμάτων</w:t>
      </w:r>
      <w:r w:rsidRPr="00F94DA0">
        <w:rPr>
          <w:rFonts w:ascii="Tahoma" w:eastAsia="Times New Roman" w:hAnsi="Tahoma" w:cs="Tahoma"/>
          <w:lang w:eastAsia="zh-CN"/>
          <w14:ligatures w14:val="none"/>
        </w:rPr>
        <w:t>, ο</w:t>
      </w:r>
      <w:r w:rsidR="00660C3D" w:rsidRPr="00F94DA0">
        <w:rPr>
          <w:rFonts w:ascii="Tahoma" w:eastAsia="Times New Roman" w:hAnsi="Tahoma" w:cs="Tahoma"/>
          <w:lang w:eastAsia="zh-CN"/>
          <w14:ligatures w14:val="none"/>
        </w:rPr>
        <w:t>ι</w:t>
      </w:r>
      <w:r w:rsidRPr="00F94DA0">
        <w:rPr>
          <w:rFonts w:ascii="Tahoma" w:eastAsia="Times New Roman" w:hAnsi="Tahoma" w:cs="Tahoma"/>
          <w:lang w:eastAsia="zh-CN"/>
          <w14:ligatures w14:val="none"/>
        </w:rPr>
        <w:t xml:space="preserve"> οποίοι απαιτείται να: </w:t>
      </w:r>
    </w:p>
    <w:p w14:paraId="7EB3E90C" w14:textId="39022618" w:rsidR="00242ACC" w:rsidRPr="00F94DA0" w:rsidRDefault="00242ACC" w:rsidP="003149A2">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να διαθέτ</w:t>
      </w:r>
      <w:r w:rsidR="00660C3D" w:rsidRPr="00F94DA0">
        <w:rPr>
          <w:rFonts w:ascii="Tahoma" w:eastAsia="Times New Roman" w:hAnsi="Tahoma" w:cs="Tahoma"/>
          <w:lang w:eastAsia="zh-CN"/>
          <w14:ligatures w14:val="none"/>
        </w:rPr>
        <w:t xml:space="preserve">ουν </w:t>
      </w:r>
      <w:r w:rsidRPr="00F94DA0">
        <w:rPr>
          <w:rFonts w:ascii="Tahoma" w:eastAsia="Times New Roman" w:hAnsi="Tahoma" w:cs="Tahoma"/>
          <w:lang w:eastAsia="zh-CN"/>
          <w14:ligatures w14:val="none"/>
        </w:rPr>
        <w:t xml:space="preserve">τίτλο σπουδών ανώτατης εκπαίδευσης, </w:t>
      </w:r>
    </w:p>
    <w:p w14:paraId="57007F1F" w14:textId="1A5E624C" w:rsidR="00242ACC" w:rsidRPr="00F94DA0" w:rsidRDefault="00242ACC" w:rsidP="003149A2">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είναι </w:t>
      </w:r>
      <w:r w:rsidR="00660C3D" w:rsidRPr="00F94DA0">
        <w:rPr>
          <w:rFonts w:ascii="Tahoma" w:eastAsia="Times New Roman" w:hAnsi="Tahoma" w:cs="Tahoma"/>
          <w:lang w:eastAsia="zh-CN"/>
          <w14:ligatures w14:val="none"/>
        </w:rPr>
        <w:t>μέλη</w:t>
      </w:r>
      <w:r w:rsidRPr="00F94DA0">
        <w:rPr>
          <w:rFonts w:ascii="Tahoma" w:eastAsia="Times New Roman" w:hAnsi="Tahoma" w:cs="Tahoma"/>
          <w:lang w:eastAsia="zh-CN"/>
          <w14:ligatures w14:val="none"/>
        </w:rPr>
        <w:t xml:space="preserve"> σε Δικηγορικό Σύλλογο της χώρας, </w:t>
      </w:r>
    </w:p>
    <w:p w14:paraId="357F107B" w14:textId="77777777" w:rsidR="00DE1BD4" w:rsidRPr="00F94DA0" w:rsidRDefault="00242ACC" w:rsidP="00DE1B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να διαθέτ</w:t>
      </w:r>
      <w:r w:rsidR="00660C3D" w:rsidRPr="00F94DA0">
        <w:rPr>
          <w:rFonts w:ascii="Tahoma" w:eastAsia="Times New Roman" w:hAnsi="Tahoma" w:cs="Tahoma"/>
          <w:lang w:eastAsia="zh-CN"/>
          <w14:ligatures w14:val="none"/>
        </w:rPr>
        <w:t>ουν</w:t>
      </w:r>
      <w:r w:rsidRPr="00F94DA0">
        <w:rPr>
          <w:rFonts w:ascii="Tahoma" w:eastAsia="Times New Roman" w:hAnsi="Tahoma" w:cs="Tahoma"/>
          <w:lang w:eastAsia="zh-CN"/>
          <w14:ligatures w14:val="none"/>
        </w:rPr>
        <w:t xml:space="preserve"> γενική επαγγελματική εμπειρία ως νομικ</w:t>
      </w:r>
      <w:r w:rsidR="00660C3D" w:rsidRPr="00F94DA0">
        <w:rPr>
          <w:rFonts w:ascii="Tahoma" w:eastAsia="Times New Roman" w:hAnsi="Tahoma" w:cs="Tahoma"/>
          <w:lang w:eastAsia="zh-CN"/>
          <w14:ligatures w14:val="none"/>
        </w:rPr>
        <w:t>οί</w:t>
      </w:r>
      <w:r w:rsidRPr="00F94DA0">
        <w:rPr>
          <w:rFonts w:ascii="Tahoma" w:eastAsia="Times New Roman" w:hAnsi="Tahoma" w:cs="Tahoma"/>
          <w:lang w:eastAsia="zh-CN"/>
          <w14:ligatures w14:val="none"/>
        </w:rPr>
        <w:t xml:space="preserve"> τουλάχιστον δέκα (10) έτη.</w:t>
      </w:r>
    </w:p>
    <w:p w14:paraId="5A34992D" w14:textId="77777777" w:rsidR="00DE1BD4" w:rsidRPr="00F94DA0" w:rsidRDefault="00DE1BD4" w:rsidP="00DE1BD4">
      <w:pPr>
        <w:suppressAutoHyphens/>
        <w:spacing w:after="0" w:line="276" w:lineRule="auto"/>
        <w:ind w:left="720"/>
        <w:contextualSpacing/>
        <w:jc w:val="both"/>
        <w:rPr>
          <w:rFonts w:ascii="Tahoma" w:eastAsia="Times New Roman" w:hAnsi="Tahoma" w:cs="Tahoma"/>
          <w:lang w:eastAsia="zh-CN"/>
          <w14:ligatures w14:val="none"/>
        </w:rPr>
      </w:pPr>
    </w:p>
    <w:p w14:paraId="52217505" w14:textId="3A9B1534" w:rsidR="00DE1BD4" w:rsidRPr="00F94DA0" w:rsidRDefault="00DE1BD4" w:rsidP="00DE1BD4">
      <w:pPr>
        <w:suppressAutoHyphens/>
        <w:spacing w:after="0" w:line="276" w:lineRule="auto"/>
        <w:ind w:left="720"/>
        <w:contextualSpacing/>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 Κατ’ ελάχιστον </w:t>
      </w:r>
      <w:r w:rsidR="008B2E61" w:rsidRPr="00F94DA0">
        <w:rPr>
          <w:rFonts w:ascii="Tahoma" w:eastAsia="Times New Roman" w:hAnsi="Tahoma" w:cs="Tahoma"/>
          <w:b/>
          <w:bCs/>
          <w:lang w:eastAsia="zh-CN"/>
          <w14:ligatures w14:val="none"/>
        </w:rPr>
        <w:t>ένα</w:t>
      </w:r>
      <w:r w:rsidRPr="00F94DA0">
        <w:rPr>
          <w:rFonts w:ascii="Tahoma" w:eastAsia="Times New Roman" w:hAnsi="Tahoma" w:cs="Tahoma"/>
          <w:b/>
          <w:bCs/>
          <w:lang w:eastAsia="zh-CN"/>
          <w14:ligatures w14:val="none"/>
        </w:rPr>
        <w:t xml:space="preserve"> (</w:t>
      </w:r>
      <w:r w:rsidR="008B2E61" w:rsidRPr="00F94DA0">
        <w:rPr>
          <w:rFonts w:ascii="Tahoma" w:eastAsia="Times New Roman" w:hAnsi="Tahoma" w:cs="Tahoma"/>
          <w:b/>
          <w:bCs/>
          <w:lang w:eastAsia="zh-CN"/>
          <w14:ligatures w14:val="none"/>
        </w:rPr>
        <w:t>1</w:t>
      </w:r>
      <w:r w:rsidRPr="00F94DA0">
        <w:rPr>
          <w:rFonts w:ascii="Tahoma" w:eastAsia="Times New Roman" w:hAnsi="Tahoma" w:cs="Tahoma"/>
          <w:b/>
          <w:bCs/>
          <w:lang w:eastAsia="zh-CN"/>
          <w14:ligatures w14:val="none"/>
        </w:rPr>
        <w:t>) στ</w:t>
      </w:r>
      <w:r w:rsidR="008B2E61" w:rsidRPr="00F94DA0">
        <w:rPr>
          <w:rFonts w:ascii="Tahoma" w:eastAsia="Times New Roman" w:hAnsi="Tahoma" w:cs="Tahoma"/>
          <w:b/>
          <w:bCs/>
          <w:lang w:eastAsia="zh-CN"/>
          <w14:ligatures w14:val="none"/>
        </w:rPr>
        <w:t>έλεχος</w:t>
      </w:r>
      <w:r w:rsidRPr="00F94DA0">
        <w:rPr>
          <w:rFonts w:ascii="Tahoma" w:eastAsia="Times New Roman" w:hAnsi="Tahoma" w:cs="Tahoma"/>
          <w:b/>
          <w:bCs/>
          <w:lang w:eastAsia="zh-CN"/>
          <w14:ligatures w14:val="none"/>
        </w:rPr>
        <w:t xml:space="preserve"> γραμματειακής υποστήριξης</w:t>
      </w:r>
      <w:r w:rsidRPr="00F94DA0">
        <w:rPr>
          <w:rFonts w:ascii="Tahoma" w:eastAsia="Times New Roman" w:hAnsi="Tahoma" w:cs="Tahoma"/>
          <w:lang w:eastAsia="zh-CN"/>
          <w14:ligatures w14:val="none"/>
        </w:rPr>
        <w:t>, για την  Υποστήριξη Διοικητικών Διαδικασιών, ο οποίο</w:t>
      </w:r>
      <w:r w:rsidR="008B2E61" w:rsidRPr="00F94DA0">
        <w:rPr>
          <w:rFonts w:ascii="Tahoma" w:eastAsia="Times New Roman" w:hAnsi="Tahoma" w:cs="Tahoma"/>
          <w:lang w:eastAsia="zh-CN"/>
          <w14:ligatures w14:val="none"/>
        </w:rPr>
        <w:t>ς</w:t>
      </w:r>
      <w:r w:rsidRPr="00F94DA0">
        <w:rPr>
          <w:rFonts w:ascii="Tahoma" w:eastAsia="Times New Roman" w:hAnsi="Tahoma" w:cs="Tahoma"/>
          <w:lang w:eastAsia="zh-CN"/>
          <w14:ligatures w14:val="none"/>
        </w:rPr>
        <w:t xml:space="preserve"> απαιτείται να διαθέτ</w:t>
      </w:r>
      <w:r w:rsidR="008B2E61" w:rsidRPr="00F94DA0">
        <w:rPr>
          <w:rFonts w:ascii="Tahoma" w:eastAsia="Times New Roman" w:hAnsi="Tahoma" w:cs="Tahoma"/>
          <w:lang w:eastAsia="zh-CN"/>
          <w14:ligatures w14:val="none"/>
        </w:rPr>
        <w:t>ει</w:t>
      </w:r>
      <w:r w:rsidRPr="00F94DA0">
        <w:rPr>
          <w:rFonts w:ascii="Tahoma" w:eastAsia="Times New Roman" w:hAnsi="Tahoma" w:cs="Tahoma"/>
          <w:lang w:eastAsia="zh-CN"/>
          <w14:ligatures w14:val="none"/>
        </w:rPr>
        <w:t xml:space="preserve"> κατ’ ελάχιστον τα παρακάτω τυπικά προσόντα:</w:t>
      </w:r>
    </w:p>
    <w:p w14:paraId="6893169B" w14:textId="77777777" w:rsidR="00DE1BD4" w:rsidRPr="00F94DA0" w:rsidRDefault="00DE1BD4" w:rsidP="00DE1B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Πτυχίο Ανώτατης Εκπαίδευσης (ΑΕΙ/ΤΕΙ).</w:t>
      </w:r>
    </w:p>
    <w:p w14:paraId="6DD737AF" w14:textId="77777777" w:rsidR="00DE1BD4" w:rsidRPr="00F94DA0" w:rsidRDefault="00DE1BD4" w:rsidP="00DE1B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Εμπειρία σε διοικητικές υπηρεσίες φορέων γενικής κυβέρνησης για τουλάχιστον 3 έτη.</w:t>
      </w:r>
    </w:p>
    <w:p w14:paraId="74802CAE" w14:textId="77777777" w:rsidR="00DE1BD4" w:rsidRPr="00F94DA0" w:rsidRDefault="00DE1BD4" w:rsidP="00DE1B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γ) Γνώση χειρισμού πληροφοριακών συστημάτων ηλεκτρονικής διακίνησης και αρχειοθέτησης εγγράφων και κάθε εν γένει διοικητικής διαδικασίας.</w:t>
      </w:r>
    </w:p>
    <w:p w14:paraId="743F1601" w14:textId="77777777" w:rsidR="00DE1BD4" w:rsidRPr="00F94DA0" w:rsidRDefault="00DE1BD4" w:rsidP="00DE1BD4">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 Συμμετοχή σε Έργα αντίστοιχων φορέων Γενικής Κυβέρνησης με αντικείμενο απασχόλησης την γραμματειακή υποστήριξη.</w:t>
      </w:r>
    </w:p>
    <w:p w14:paraId="7DB3FD00" w14:textId="77777777" w:rsidR="00DE1BD4" w:rsidRPr="00F94DA0" w:rsidRDefault="00DE1BD4" w:rsidP="003149A2">
      <w:pPr>
        <w:suppressAutoHyphens/>
        <w:spacing w:after="0" w:line="276" w:lineRule="auto"/>
        <w:ind w:left="720"/>
        <w:contextualSpacing/>
        <w:jc w:val="both"/>
        <w:rPr>
          <w:rFonts w:ascii="Tahoma" w:eastAsia="Times New Roman" w:hAnsi="Tahoma" w:cs="Tahoma"/>
          <w:lang w:eastAsia="zh-CN"/>
          <w14:ligatures w14:val="none"/>
        </w:rPr>
      </w:pPr>
    </w:p>
    <w:p w14:paraId="348EF6C4" w14:textId="05C98FFD" w:rsidR="008452FD" w:rsidRPr="00F94DA0" w:rsidRDefault="008452FD" w:rsidP="003149A2">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ένωσης/κοινοπραξίας, η παραπάνω απαιτούμενη Τεχνική και Επαγγελματική ικανότητα μπορεί να καλύπτεται αθροιστικά από τα μέλη της ένωσης/κοινοπραξίας.</w:t>
      </w:r>
    </w:p>
    <w:p w14:paraId="6A5786C3" w14:textId="77777777" w:rsidR="007126FB" w:rsidRPr="00F94DA0" w:rsidRDefault="007126FB" w:rsidP="003149A2">
      <w:pPr>
        <w:suppressAutoHyphens/>
        <w:spacing w:after="0" w:line="276" w:lineRule="auto"/>
        <w:ind w:left="720"/>
        <w:contextualSpacing/>
        <w:jc w:val="both"/>
        <w:rPr>
          <w:rFonts w:ascii="Tahoma" w:eastAsia="Times New Roman" w:hAnsi="Tahoma" w:cs="Tahoma"/>
          <w:lang w:eastAsia="zh-CN"/>
          <w14:ligatures w14:val="none"/>
        </w:rPr>
      </w:pPr>
    </w:p>
    <w:p w14:paraId="79D51C9A" w14:textId="77777777" w:rsidR="007126FB" w:rsidRPr="00F94DA0" w:rsidRDefault="007126FB" w:rsidP="007126FB">
      <w:pPr>
        <w:suppressAutoHyphens/>
        <w:spacing w:after="0" w:line="276" w:lineRule="auto"/>
        <w:ind w:left="720"/>
        <w:contextualSpacing/>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Tα</w:t>
      </w:r>
      <w:proofErr w:type="spellEnd"/>
      <w:r w:rsidRPr="00F94DA0">
        <w:rPr>
          <w:rFonts w:ascii="Tahoma" w:eastAsia="Times New Roman" w:hAnsi="Tahoma" w:cs="Tahoma"/>
          <w:lang w:eastAsia="zh-CN"/>
          <w14:ligatures w14:val="none"/>
        </w:rPr>
        <w:t xml:space="preserve">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p>
    <w:p w14:paraId="6DB13252" w14:textId="77777777" w:rsidR="007126FB" w:rsidRPr="00F94DA0" w:rsidRDefault="007126FB" w:rsidP="007126FB">
      <w:pPr>
        <w:suppressAutoHyphens/>
        <w:spacing w:after="0" w:line="276" w:lineRule="auto"/>
        <w:ind w:left="720"/>
        <w:contextualSpacing/>
        <w:jc w:val="both"/>
        <w:rPr>
          <w:rFonts w:ascii="Tahoma" w:eastAsia="Times New Roman" w:hAnsi="Tahoma" w:cs="Tahoma"/>
          <w:lang w:eastAsia="zh-CN"/>
          <w14:ligatures w14:val="none"/>
        </w:rPr>
      </w:pPr>
    </w:p>
    <w:p w14:paraId="7FB74AEF" w14:textId="7D450A1C" w:rsidR="007126FB" w:rsidRPr="00F94DA0" w:rsidRDefault="007126FB" w:rsidP="007126FB">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Διευκρινίζεται ότι σε περίπτωση που ο υποψήφιος ανάδοχος είναι ένωση ή κοινοπραξία,  η ανωτέρω προϋπόθεση αρκεί να πληρείται αθροιστικά από τα μέλη της ένωσης ή κοινοπραξίας.</w:t>
      </w:r>
    </w:p>
    <w:p w14:paraId="45942D1C" w14:textId="77777777" w:rsidR="007126FB" w:rsidRPr="00F94DA0" w:rsidRDefault="007126FB" w:rsidP="007126FB">
      <w:pPr>
        <w:suppressAutoHyphens/>
        <w:spacing w:after="0" w:line="276" w:lineRule="auto"/>
        <w:ind w:left="720"/>
        <w:contextualSpacing/>
        <w:jc w:val="both"/>
        <w:rPr>
          <w:rFonts w:ascii="Tahoma" w:eastAsia="Times New Roman" w:hAnsi="Tahoma" w:cs="Tahoma"/>
          <w:lang w:eastAsia="zh-CN"/>
          <w14:ligatures w14:val="none"/>
        </w:rPr>
      </w:pPr>
    </w:p>
    <w:p w14:paraId="546D4393" w14:textId="35C2B0EE" w:rsidR="007126FB" w:rsidRPr="00F94DA0" w:rsidRDefault="007126FB" w:rsidP="007126FB">
      <w:pPr>
        <w:suppressAutoHyphens/>
        <w:spacing w:after="0" w:line="276" w:lineRule="auto"/>
        <w:ind w:left="720"/>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Διευκρινίζεται ότι η επαγγελματική εμπειρία </w:t>
      </w:r>
      <w:proofErr w:type="spellStart"/>
      <w:r w:rsidRPr="00F94DA0">
        <w:rPr>
          <w:rFonts w:ascii="Tahoma" w:eastAsia="Times New Roman" w:hAnsi="Tahoma" w:cs="Tahoma"/>
          <w:lang w:eastAsia="zh-CN"/>
          <w14:ligatures w14:val="none"/>
        </w:rPr>
        <w:t>προσμετράται</w:t>
      </w:r>
      <w:proofErr w:type="spellEnd"/>
      <w:r w:rsidRPr="00F94DA0">
        <w:rPr>
          <w:rFonts w:ascii="Tahoma" w:eastAsia="Times New Roman" w:hAnsi="Tahoma" w:cs="Tahoma"/>
          <w:lang w:eastAsia="zh-CN"/>
          <w14:ligatures w14:val="none"/>
        </w:rPr>
        <w:t xml:space="preserve"> μετά την ημερομηνία απόκτησης του ζητούμενου βασικού τίτλου σπουδών</w:t>
      </w:r>
    </w:p>
    <w:p w14:paraId="6B9D9E15" w14:textId="77777777" w:rsidR="008452FD" w:rsidRPr="00F94DA0" w:rsidRDefault="008452FD" w:rsidP="00E114CF">
      <w:pPr>
        <w:keepNext/>
        <w:numPr>
          <w:ilvl w:val="2"/>
          <w:numId w:val="17"/>
        </w:numPr>
        <w:suppressAutoHyphens/>
        <w:spacing w:before="240" w:after="60" w:line="240" w:lineRule="auto"/>
        <w:ind w:left="709"/>
        <w:jc w:val="both"/>
        <w:outlineLvl w:val="2"/>
        <w:rPr>
          <w:rFonts w:ascii="Tahoma" w:eastAsia="Times New Roman" w:hAnsi="Tahoma" w:cs="Tahoma"/>
          <w:b/>
          <w:bCs/>
          <w:lang w:eastAsia="zh-CN"/>
          <w14:ligatures w14:val="none"/>
        </w:rPr>
      </w:pPr>
      <w:bookmarkStart w:id="123" w:name="_Toc97194428"/>
      <w:bookmarkStart w:id="124" w:name="_Toc97194282"/>
      <w:bookmarkStart w:id="125" w:name="_Ref496541651"/>
      <w:bookmarkStart w:id="126" w:name="_Ref496541343"/>
      <w:bookmarkStart w:id="127" w:name="_Ref180595909"/>
      <w:bookmarkStart w:id="128" w:name="_Toc230177221"/>
      <w:r w:rsidRPr="00F94DA0">
        <w:rPr>
          <w:rFonts w:ascii="Tahoma" w:eastAsia="Times New Roman" w:hAnsi="Tahoma" w:cs="Tahoma"/>
          <w:b/>
          <w:bCs/>
          <w:lang w:eastAsia="zh-CN"/>
          <w14:ligatures w14:val="none"/>
        </w:rPr>
        <w:t>Πρότυπα διασφάλισης ποιότητας</w:t>
      </w:r>
      <w:bookmarkEnd w:id="123"/>
      <w:bookmarkEnd w:id="124"/>
      <w:bookmarkEnd w:id="125"/>
      <w:bookmarkEnd w:id="126"/>
      <w:bookmarkEnd w:id="127"/>
      <w:bookmarkEnd w:id="128"/>
    </w:p>
    <w:p w14:paraId="18C68684" w14:textId="77777777" w:rsidR="008452FD" w:rsidRPr="00F94DA0" w:rsidRDefault="008452FD" w:rsidP="008452FD">
      <w:pPr>
        <w:suppressAutoHyphens/>
        <w:spacing w:after="120" w:line="240" w:lineRule="auto"/>
        <w:jc w:val="both"/>
        <w:rPr>
          <w:rFonts w:ascii="Tahoma" w:eastAsia="Times New Roman" w:hAnsi="Tahoma" w:cs="Tahoma"/>
          <w:lang w:val="en-US" w:eastAsia="zh-CN"/>
          <w14:ligatures w14:val="none"/>
        </w:rPr>
      </w:pPr>
    </w:p>
    <w:p w14:paraId="2666B312" w14:textId="411D7F78" w:rsidR="000E4E9C" w:rsidRPr="00F94DA0" w:rsidRDefault="008452FD" w:rsidP="000E4E9C">
      <w:pPr>
        <w:suppressAutoHyphens/>
        <w:spacing w:after="0" w:line="276" w:lineRule="auto"/>
        <w:jc w:val="both"/>
        <w:rPr>
          <w:rFonts w:ascii="Tahoma" w:hAnsi="Tahoma" w:cs="Tahoma"/>
        </w:rPr>
      </w:pPr>
      <w:r w:rsidRPr="00F94DA0">
        <w:rPr>
          <w:rFonts w:ascii="Tahoma" w:eastAsia="Times New Roman" w:hAnsi="Tahoma" w:cs="Tahoma"/>
          <w:lang w:eastAsia="zh-CN"/>
          <w14:ligatures w14:val="none"/>
        </w:rPr>
        <w:t>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w:t>
      </w:r>
      <w:r w:rsidR="000E4E9C" w:rsidRPr="00F94DA0">
        <w:rPr>
          <w:rFonts w:ascii="Tahoma" w:hAnsi="Tahoma" w:cs="Tahoma"/>
        </w:rPr>
        <w:t xml:space="preserve"> </w:t>
      </w:r>
      <w:r w:rsidR="000E4E9C" w:rsidRPr="00F94DA0">
        <w:rPr>
          <w:rFonts w:ascii="Tahoma" w:eastAsia="Times New Roman" w:hAnsi="Tahoma" w:cs="Tahoma"/>
          <w:lang w:eastAsia="zh-CN"/>
          <w14:ligatures w14:val="none"/>
        </w:rPr>
        <w:t>πιστοποιημένη επαγγελματική μεθοδολογία στον τομέα υλοποίησης και διαχείρισης αντίστοιχων έργων. Συγκεκριμένα, οφείλουν να διαθέτουν πιστοποιητικό:</w:t>
      </w:r>
    </w:p>
    <w:p w14:paraId="4CF08E82" w14:textId="77777777" w:rsidR="000E4E9C" w:rsidRPr="00F94DA0" w:rsidRDefault="000E4E9C" w:rsidP="000E4E9C">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Α.</w:t>
      </w:r>
      <w:r w:rsidRPr="00F94DA0">
        <w:rPr>
          <w:rFonts w:ascii="Tahoma" w:eastAsia="Times New Roman" w:hAnsi="Tahoma" w:cs="Tahoma"/>
          <w:lang w:eastAsia="zh-CN"/>
          <w14:ligatures w14:val="none"/>
        </w:rPr>
        <w:t xml:space="preserve"> Για τη Διαχείριση Ποιότητας κατά το πρότυπο σύμφωνα µε το διεθνές πρότυπο </w:t>
      </w:r>
      <w:r w:rsidRPr="00F94DA0">
        <w:rPr>
          <w:rFonts w:ascii="Tahoma" w:eastAsia="Times New Roman" w:hAnsi="Tahoma" w:cs="Tahoma"/>
          <w:b/>
          <w:bCs/>
          <w:lang w:eastAsia="zh-CN"/>
          <w14:ligatures w14:val="none"/>
        </w:rPr>
        <w:t>ISO 9001</w:t>
      </w:r>
      <w:r w:rsidRPr="00F94DA0">
        <w:rPr>
          <w:rFonts w:ascii="Tahoma" w:eastAsia="Times New Roman" w:hAnsi="Tahoma" w:cs="Tahoma"/>
          <w:lang w:eastAsia="zh-CN"/>
          <w14:ligatures w14:val="none"/>
        </w:rPr>
        <w:t xml:space="preserve"> ή ισοδύναμο, στο αντικείμενο του </w:t>
      </w:r>
      <w:proofErr w:type="spellStart"/>
      <w:r w:rsidRPr="00F94DA0">
        <w:rPr>
          <w:rFonts w:ascii="Tahoma" w:eastAsia="Times New Roman" w:hAnsi="Tahoma" w:cs="Tahoma"/>
          <w:lang w:eastAsia="zh-CN"/>
          <w14:ligatures w14:val="none"/>
        </w:rPr>
        <w:t>προκηρυσσόμενου</w:t>
      </w:r>
      <w:proofErr w:type="spellEnd"/>
      <w:r w:rsidRPr="00F94DA0">
        <w:rPr>
          <w:rFonts w:ascii="Tahoma" w:eastAsia="Times New Roman" w:hAnsi="Tahoma" w:cs="Tahoma"/>
          <w:lang w:eastAsia="zh-CN"/>
          <w14:ligatures w14:val="none"/>
        </w:rPr>
        <w:t xml:space="preserve"> έργου.  </w:t>
      </w:r>
    </w:p>
    <w:p w14:paraId="4397EA51" w14:textId="77777777" w:rsidR="000E4E9C" w:rsidRPr="00F94DA0" w:rsidRDefault="000E4E9C" w:rsidP="000E4E9C">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Β.</w:t>
      </w:r>
      <w:r w:rsidRPr="00F94DA0">
        <w:rPr>
          <w:rFonts w:ascii="Tahoma" w:eastAsia="Times New Roman" w:hAnsi="Tahoma" w:cs="Tahoma"/>
          <w:lang w:eastAsia="zh-CN"/>
          <w14:ligatures w14:val="none"/>
        </w:rPr>
        <w:t xml:space="preserve"> Για τη Διαχείριση της Ασφάλειας των Πληροφοριών σύμφωνα µε το διεθνές πρότυπο </w:t>
      </w:r>
      <w:r w:rsidRPr="00F94DA0">
        <w:rPr>
          <w:rFonts w:ascii="Tahoma" w:eastAsia="Times New Roman" w:hAnsi="Tahoma" w:cs="Tahoma"/>
          <w:b/>
          <w:bCs/>
          <w:lang w:eastAsia="zh-CN"/>
          <w14:ligatures w14:val="none"/>
        </w:rPr>
        <w:t>ISO 27001</w:t>
      </w:r>
      <w:r w:rsidRPr="00F94DA0">
        <w:rPr>
          <w:rFonts w:ascii="Tahoma" w:eastAsia="Times New Roman" w:hAnsi="Tahoma" w:cs="Tahoma"/>
          <w:lang w:eastAsia="zh-CN"/>
          <w14:ligatures w14:val="none"/>
        </w:rPr>
        <w:t xml:space="preserve"> ή ισοδύναμο στο αντικείμενο του </w:t>
      </w:r>
      <w:proofErr w:type="spellStart"/>
      <w:r w:rsidRPr="00F94DA0">
        <w:rPr>
          <w:rFonts w:ascii="Tahoma" w:eastAsia="Times New Roman" w:hAnsi="Tahoma" w:cs="Tahoma"/>
          <w:lang w:eastAsia="zh-CN"/>
          <w14:ligatures w14:val="none"/>
        </w:rPr>
        <w:t>προκηρυσσόμενου</w:t>
      </w:r>
      <w:proofErr w:type="spellEnd"/>
      <w:r w:rsidRPr="00F94DA0">
        <w:rPr>
          <w:rFonts w:ascii="Tahoma" w:eastAsia="Times New Roman" w:hAnsi="Tahoma" w:cs="Tahoma"/>
          <w:lang w:eastAsia="zh-CN"/>
          <w14:ligatures w14:val="none"/>
        </w:rPr>
        <w:t xml:space="preserve"> έργου.  </w:t>
      </w:r>
    </w:p>
    <w:p w14:paraId="3604FE24" w14:textId="77777777" w:rsidR="000E4E9C" w:rsidRPr="00F94DA0" w:rsidRDefault="000E4E9C" w:rsidP="000E4E9C">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Γ.</w:t>
      </w:r>
      <w:r w:rsidRPr="00F94DA0">
        <w:rPr>
          <w:rFonts w:ascii="Tahoma" w:eastAsia="Times New Roman" w:hAnsi="Tahoma" w:cs="Tahoma"/>
          <w:lang w:eastAsia="zh-CN"/>
          <w14:ligatures w14:val="none"/>
        </w:rPr>
        <w:t xml:space="preserve"> Για την καταπολέμηση της δωροδοκίας και της Διαφθοράς, σύμφωνα µε το διεθνές πρότυπο </w:t>
      </w:r>
      <w:r w:rsidRPr="00F94DA0">
        <w:rPr>
          <w:rFonts w:ascii="Tahoma" w:eastAsia="Times New Roman" w:hAnsi="Tahoma" w:cs="Tahoma"/>
          <w:b/>
          <w:bCs/>
          <w:lang w:eastAsia="zh-CN"/>
          <w14:ligatures w14:val="none"/>
        </w:rPr>
        <w:t>ISO 37001</w:t>
      </w:r>
      <w:r w:rsidRPr="00F94DA0">
        <w:rPr>
          <w:rFonts w:ascii="Tahoma" w:eastAsia="Times New Roman" w:hAnsi="Tahoma" w:cs="Tahoma"/>
          <w:lang w:eastAsia="zh-CN"/>
          <w14:ligatures w14:val="none"/>
        </w:rPr>
        <w:t xml:space="preserve"> ή ισοδύναμο στο αντικείμενο του </w:t>
      </w:r>
      <w:proofErr w:type="spellStart"/>
      <w:r w:rsidRPr="00F94DA0">
        <w:rPr>
          <w:rFonts w:ascii="Tahoma" w:eastAsia="Times New Roman" w:hAnsi="Tahoma" w:cs="Tahoma"/>
          <w:lang w:eastAsia="zh-CN"/>
          <w14:ligatures w14:val="none"/>
        </w:rPr>
        <w:t>προκηρυσσόμενου</w:t>
      </w:r>
      <w:proofErr w:type="spellEnd"/>
      <w:r w:rsidRPr="00F94DA0">
        <w:rPr>
          <w:rFonts w:ascii="Tahoma" w:eastAsia="Times New Roman" w:hAnsi="Tahoma" w:cs="Tahoma"/>
          <w:lang w:eastAsia="zh-CN"/>
          <w14:ligatures w14:val="none"/>
        </w:rPr>
        <w:t xml:space="preserve"> έργου. </w:t>
      </w:r>
    </w:p>
    <w:p w14:paraId="0C666F5F" w14:textId="77777777" w:rsidR="0075040C" w:rsidRPr="00F94DA0" w:rsidRDefault="0075040C" w:rsidP="000E4E9C">
      <w:pPr>
        <w:suppressAutoHyphens/>
        <w:spacing w:after="0" w:line="276" w:lineRule="auto"/>
        <w:jc w:val="both"/>
        <w:rPr>
          <w:rFonts w:ascii="Tahoma" w:eastAsia="Times New Roman" w:hAnsi="Tahoma" w:cs="Tahoma"/>
          <w:lang w:eastAsia="zh-CN"/>
          <w14:ligatures w14:val="none"/>
        </w:rPr>
      </w:pPr>
    </w:p>
    <w:p w14:paraId="78968750" w14:textId="5E4EB444" w:rsidR="000E4E9C" w:rsidRPr="00F94DA0" w:rsidRDefault="000E4E9C" w:rsidP="000E4E9C">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w:t>
      </w:r>
      <w:proofErr w:type="spellStart"/>
      <w:r w:rsidRPr="00F94DA0">
        <w:rPr>
          <w:rFonts w:ascii="Tahoma" w:eastAsia="Times New Roman" w:hAnsi="Tahoma" w:cs="Tahoma"/>
          <w:lang w:eastAsia="zh-CN"/>
          <w14:ligatures w14:val="none"/>
        </w:rPr>
        <w:t>εδρεύοντες</w:t>
      </w:r>
      <w:proofErr w:type="spellEnd"/>
      <w:r w:rsidRPr="00F94DA0">
        <w:rPr>
          <w:rFonts w:ascii="Tahoma" w:eastAsia="Times New Roman" w:hAnsi="Tahoma" w:cs="Tahoma"/>
          <w:lang w:eastAsia="zh-CN"/>
          <w14:ligatures w14:val="none"/>
        </w:rPr>
        <w:t xml:space="preserve">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 </w:t>
      </w:r>
    </w:p>
    <w:p w14:paraId="301E422B" w14:textId="77777777" w:rsidR="000E4E9C" w:rsidRPr="00F94DA0" w:rsidRDefault="000E4E9C" w:rsidP="000E4E9C">
      <w:pPr>
        <w:suppressAutoHyphens/>
        <w:spacing w:after="0" w:line="276" w:lineRule="auto"/>
        <w:jc w:val="both"/>
        <w:rPr>
          <w:rFonts w:ascii="Tahoma" w:eastAsia="Times New Roman" w:hAnsi="Tahoma" w:cs="Tahoma"/>
          <w:lang w:eastAsia="zh-CN"/>
          <w14:ligatures w14:val="none"/>
        </w:rPr>
      </w:pPr>
    </w:p>
    <w:p w14:paraId="5D876B56" w14:textId="41D1F8E8" w:rsidR="008452FD" w:rsidRPr="00F94DA0" w:rsidRDefault="000E4E9C" w:rsidP="000E4E9C">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 ως άνω πιστοποιητικά θα πρέπει να έχουν εκδοθεί από φορέα διαπιστευμένο από το ΕΣΥΔ ή από διεθνώς διαπιστευμένο φορέα, τουλάχιστον (30) τριάντα ημέρες πριν την καταληκτική ημερομηνία υποβολής της προσφοράς.</w:t>
      </w:r>
    </w:p>
    <w:p w14:paraId="2F2DB1BD" w14:textId="77777777" w:rsidR="008452FD" w:rsidRPr="00F94DA0" w:rsidRDefault="008452FD" w:rsidP="00E114CF">
      <w:pPr>
        <w:keepNext/>
        <w:numPr>
          <w:ilvl w:val="2"/>
          <w:numId w:val="17"/>
        </w:numPr>
        <w:suppressAutoHyphens/>
        <w:spacing w:before="240" w:after="60" w:line="240" w:lineRule="auto"/>
        <w:ind w:left="709"/>
        <w:jc w:val="both"/>
        <w:outlineLvl w:val="2"/>
        <w:rPr>
          <w:rFonts w:ascii="Tahoma" w:eastAsia="Times New Roman" w:hAnsi="Tahoma" w:cs="Tahoma"/>
          <w:b/>
          <w:bCs/>
          <w:lang w:eastAsia="zh-CN"/>
          <w14:ligatures w14:val="none"/>
        </w:rPr>
      </w:pPr>
      <w:bookmarkStart w:id="129" w:name="_Ref496541700"/>
      <w:bookmarkStart w:id="130" w:name="_Ref496541410"/>
      <w:bookmarkStart w:id="131" w:name="_Ref496541244"/>
      <w:bookmarkStart w:id="132" w:name="_Ref496541185"/>
      <w:bookmarkStart w:id="133" w:name="_Toc97194429"/>
      <w:bookmarkStart w:id="134" w:name="_Toc97194283"/>
      <w:bookmarkStart w:id="135" w:name="_Ref74505980"/>
      <w:bookmarkStart w:id="136" w:name="_Toc230177222"/>
      <w:r w:rsidRPr="00F94DA0">
        <w:rPr>
          <w:rFonts w:ascii="Tahoma" w:eastAsia="Times New Roman" w:hAnsi="Tahoma" w:cs="Tahoma"/>
          <w:b/>
          <w:bCs/>
          <w:lang w:eastAsia="zh-CN"/>
          <w14:ligatures w14:val="none"/>
        </w:rPr>
        <w:lastRenderedPageBreak/>
        <w:t>Στήριξη στην ικανότητα τρίτων</w:t>
      </w:r>
      <w:bookmarkEnd w:id="129"/>
      <w:bookmarkEnd w:id="130"/>
      <w:bookmarkEnd w:id="131"/>
      <w:bookmarkEnd w:id="132"/>
      <w:r w:rsidRPr="00F94DA0">
        <w:rPr>
          <w:rFonts w:ascii="Tahoma" w:eastAsia="Times New Roman" w:hAnsi="Tahoma" w:cs="Tahoma"/>
          <w:b/>
          <w:bCs/>
          <w:lang w:eastAsia="zh-CN"/>
          <w14:ligatures w14:val="none"/>
        </w:rPr>
        <w:t>– Υπεργολαβία</w:t>
      </w:r>
      <w:bookmarkEnd w:id="133"/>
      <w:bookmarkEnd w:id="134"/>
      <w:bookmarkEnd w:id="135"/>
      <w:bookmarkEnd w:id="136"/>
    </w:p>
    <w:p w14:paraId="07085DEE" w14:textId="77777777" w:rsidR="008452FD" w:rsidRPr="00F94DA0"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lang w:eastAsia="zh-CN"/>
          <w14:ligatures w14:val="none"/>
        </w:rPr>
      </w:pPr>
      <w:bookmarkStart w:id="137" w:name="_Toc97194284"/>
      <w:bookmarkStart w:id="138" w:name="_Toc230177223"/>
      <w:r w:rsidRPr="00F94DA0">
        <w:rPr>
          <w:rFonts w:ascii="Tahoma" w:eastAsia="Times New Roman" w:hAnsi="Tahoma" w:cs="Tahoma"/>
          <w:b/>
          <w:bCs/>
          <w:lang w:eastAsia="zh-CN"/>
          <w14:ligatures w14:val="none"/>
        </w:rPr>
        <w:t>Στήριξη στην ικανότητα τρίτων</w:t>
      </w:r>
      <w:bookmarkEnd w:id="137"/>
      <w:bookmarkEnd w:id="138"/>
    </w:p>
    <w:p w14:paraId="670824C3" w14:textId="1C5CAF08"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οικονομικοί φορείς μπορούν, όσον αφορά τα κριτήρια της οικονομικής και χρηματοοικονομικής επάρκειας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496541508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και τα σχετικά με την τεχνική και επαγγελματική ικανότητα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496541556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2.2.6</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3E773A9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7F10507B" w14:textId="26A1FE36"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Τα  φυσικά πρόσωπα που δηλώνονται από τον προσφέροντα στην Ομάδα Έργου και δεν αποτελούν ίδιους πόρους του προσφέροντος, κατά την παρ. 2.2.6 της παρούσας, αποτελούν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 </w:t>
      </w:r>
    </w:p>
    <w:p w14:paraId="2FEC686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1B6E430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Υπό τους ίδιους όρους οι ενώσεις οικονομικών φορέων μπορούν να στηρίζονται στις ικανότητες των συμμετεχόντων στην ένωση ή άλλων φορέων.</w:t>
      </w:r>
    </w:p>
    <w:p w14:paraId="2A3FC065" w14:textId="41CA4995" w:rsidR="0053081E" w:rsidRPr="00F94DA0" w:rsidRDefault="0053081E"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Επισημαίνεται ότι σε περίπτωση που ο υποψήφιος Ανάδοχος αποτελεί Ένωση / Κοινοπραξία επιτρέπεται η μερική κάλυψη των προϋποθέσεων από τα Μέλη της, αρκεί όμως συνολικά-αθροιστικά να καλύπτονται όλες.</w:t>
      </w:r>
    </w:p>
    <w:p w14:paraId="700D8CC6" w14:textId="46CDC207" w:rsidR="008452FD" w:rsidRPr="00F94DA0" w:rsidRDefault="008452FD" w:rsidP="008452FD">
      <w:pPr>
        <w:suppressAutoHyphens/>
        <w:spacing w:after="120" w:line="276" w:lineRule="auto"/>
        <w:jc w:val="both"/>
        <w:rPr>
          <w:rFonts w:ascii="Tahoma" w:eastAsia="Times New Roman" w:hAnsi="Tahoma" w:cs="Tahoma"/>
          <w:bCs/>
          <w:lang w:eastAsia="ar-SA"/>
          <w14:ligatures w14:val="none"/>
        </w:rPr>
      </w:pPr>
      <w:r w:rsidRPr="00F94DA0">
        <w:rPr>
          <w:rFonts w:ascii="Tahoma" w:eastAsia="Times New Roman" w:hAnsi="Tahoma" w:cs="Tahoma"/>
          <w:bCs/>
          <w:lang w:eastAsia="ar-SA"/>
          <w14:ligatures w14:val="none"/>
        </w:rPr>
        <w:t xml:space="preserve">Η αναθέτουσα αρχή ελέγχει αν οι φορείς,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Cs/>
          <w:lang w:eastAsia="ar-SA"/>
          <w14:ligatures w14:val="none"/>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52DE7B1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3C25289A" w14:textId="77777777" w:rsidR="008452FD" w:rsidRPr="00F94DA0"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lang w:eastAsia="zh-CN"/>
          <w14:ligatures w14:val="none"/>
        </w:rPr>
      </w:pPr>
      <w:bookmarkStart w:id="139" w:name="_Toc97194285"/>
      <w:bookmarkStart w:id="140" w:name="_Toc230177224"/>
      <w:r w:rsidRPr="00F94DA0">
        <w:rPr>
          <w:rFonts w:ascii="Tahoma" w:eastAsia="Times New Roman" w:hAnsi="Tahoma" w:cs="Tahoma"/>
          <w:b/>
          <w:bCs/>
          <w:lang w:eastAsia="zh-CN"/>
          <w14:ligatures w14:val="none"/>
        </w:rPr>
        <w:t>Υπεργολαβία</w:t>
      </w:r>
      <w:bookmarkEnd w:id="139"/>
      <w:bookmarkEnd w:id="140"/>
    </w:p>
    <w:p w14:paraId="78937076" w14:textId="56A4E2EF"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Cs/>
          <w:lang w:eastAsia="zh-CN"/>
          <w14:ligatures w14:val="none"/>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F94DA0">
        <w:rPr>
          <w:rFonts w:ascii="Tahoma" w:eastAsia="Times New Roman" w:hAnsi="Tahoma" w:cs="Tahoma"/>
          <w:bCs/>
          <w:lang w:val="en-US" w:eastAsia="zh-CN"/>
          <w14:ligatures w14:val="none"/>
        </w:rPr>
        <w:t>o</w:t>
      </w:r>
      <w:r w:rsidRPr="00F94DA0">
        <w:rPr>
          <w:rFonts w:ascii="Tahoma" w:eastAsia="Times New Roman" w:hAnsi="Tahoma" w:cs="Tahoma"/>
          <w:bCs/>
          <w:lang w:eastAsia="zh-CN"/>
          <w14:ligatures w14:val="none"/>
        </w:rPr>
        <w:t xml:space="preserve"> προσφέρων αναφέρει στην προσφορά του, ότι προτίθεται να αναθέσει τμήμα(τα) </w:t>
      </w:r>
      <w:r w:rsidRPr="00F94DA0">
        <w:rPr>
          <w:rFonts w:ascii="Tahoma" w:eastAsia="Times New Roman" w:hAnsi="Tahoma" w:cs="Tahoma"/>
          <w:bCs/>
          <w:lang w:eastAsia="zh-CN"/>
          <w14:ligatures w14:val="none"/>
        </w:rPr>
        <w:lastRenderedPageBreak/>
        <w:t xml:space="preserve">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Cs/>
          <w:lang w:eastAsia="zh-CN"/>
          <w14:ligatures w14:val="none"/>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Cs/>
          <w:lang w:eastAsia="zh-CN"/>
          <w14:ligatures w14:val="none"/>
        </w:rPr>
        <w:t xml:space="preserve">.  </w:t>
      </w:r>
    </w:p>
    <w:p w14:paraId="4B4E5AE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18010E88" w14:textId="77777777" w:rsidR="008452FD" w:rsidRPr="00F94DA0" w:rsidRDefault="008452FD" w:rsidP="00E114CF">
      <w:pPr>
        <w:keepNext/>
        <w:numPr>
          <w:ilvl w:val="2"/>
          <w:numId w:val="17"/>
        </w:numPr>
        <w:suppressAutoHyphens/>
        <w:spacing w:before="240" w:after="60" w:line="276" w:lineRule="auto"/>
        <w:ind w:left="709"/>
        <w:jc w:val="both"/>
        <w:outlineLvl w:val="2"/>
        <w:rPr>
          <w:rFonts w:ascii="Tahoma" w:eastAsia="Times New Roman" w:hAnsi="Tahoma" w:cs="Tahoma"/>
          <w:b/>
          <w:bCs/>
          <w:lang w:eastAsia="zh-CN"/>
          <w14:ligatures w14:val="none"/>
        </w:rPr>
      </w:pPr>
      <w:bookmarkStart w:id="141" w:name="_Toc97194430"/>
      <w:bookmarkStart w:id="142" w:name="_Toc97194286"/>
      <w:bookmarkStart w:id="143" w:name="_Toc230177225"/>
      <w:r w:rsidRPr="00F94DA0">
        <w:rPr>
          <w:rFonts w:ascii="Tahoma" w:eastAsia="Times New Roman" w:hAnsi="Tahoma" w:cs="Tahoma"/>
          <w:b/>
          <w:bCs/>
          <w:lang w:eastAsia="zh-CN"/>
          <w14:ligatures w14:val="none"/>
        </w:rPr>
        <w:t>Κανόνες απόδειξης ποιοτικής επιλογής</w:t>
      </w:r>
      <w:bookmarkEnd w:id="141"/>
      <w:bookmarkEnd w:id="142"/>
      <w:bookmarkEnd w:id="143"/>
    </w:p>
    <w:p w14:paraId="7B9731FF" w14:textId="5A29B2E3" w:rsidR="008452FD" w:rsidRPr="00F94DA0" w:rsidRDefault="008452FD" w:rsidP="008452FD">
      <w:pPr>
        <w:suppressAutoHyphens/>
        <w:spacing w:after="120" w:line="240" w:lineRule="auto"/>
        <w:jc w:val="both"/>
        <w:rPr>
          <w:rFonts w:ascii="Tahoma" w:eastAsia="Times New Roman" w:hAnsi="Tahoma" w:cs="Tahoma"/>
          <w:bCs/>
          <w:lang w:eastAsia="ar-SA"/>
          <w14:ligatures w14:val="none"/>
        </w:rPr>
      </w:pPr>
      <w:r w:rsidRPr="00F94DA0">
        <w:rPr>
          <w:rFonts w:ascii="Tahoma" w:eastAsia="Times New Roman" w:hAnsi="Tahoma" w:cs="Tahoma"/>
          <w:bCs/>
          <w:lang w:eastAsia="ar-SA"/>
          <w14:ligatures w14:val="none"/>
        </w:rPr>
        <w:t xml:space="preserve">Το δικαίωμα συμμετοχής των οικονομικών φορέων και οι όροι και προϋποθέσεις συμμετοχής τους, όπως ορίζονται στις παραγράφους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_Ref496541397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2.2.1</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έως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_Ref74505980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2.2.8</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κρίνονται κατά την υποβολή της προσφοράς δια του ΕΕΕΣ σύμφωνα με τα οριζόμενα στην παράγραφο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_Ref74505997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2.2.9.1</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κατά την υποβολή των δικαιολογητικών της παραγράφου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_Ref40957856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2.2.9.2</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και κατά τη σύναψη της σύμβασης με την υπεύθυνη δήλωση, της περ. δ΄ της παρ. 3 του άρθρου 105 του ν. 4412/2016. </w:t>
      </w:r>
    </w:p>
    <w:p w14:paraId="7266057C" w14:textId="77777777" w:rsidR="008452FD" w:rsidRPr="00F94DA0" w:rsidRDefault="008452FD" w:rsidP="008452FD">
      <w:pPr>
        <w:suppressAutoHyphens/>
        <w:spacing w:after="120" w:line="276" w:lineRule="auto"/>
        <w:jc w:val="both"/>
        <w:rPr>
          <w:rFonts w:ascii="Tahoma" w:eastAsia="Times New Roman" w:hAnsi="Tahoma" w:cs="Tahoma"/>
          <w:bCs/>
          <w:lang w:eastAsia="ar-SA"/>
          <w14:ligatures w14:val="none"/>
        </w:rPr>
      </w:pPr>
      <w:r w:rsidRPr="00F94DA0">
        <w:rPr>
          <w:rFonts w:ascii="Tahoma" w:eastAsia="Times New Roman" w:hAnsi="Tahoma" w:cs="Tahoma"/>
          <w:bCs/>
          <w:lang w:eastAsia="ar-SA"/>
          <w14:ligatures w14:val="none"/>
        </w:rPr>
        <w:t>Στην περίπτωση που ο οικονομικός φορέας στηρίζεται στις ικανότητες άλλων φορέων, σύμφωνα με την παράγραφο 2.2.8 της παρούσας, οι φορείς στην ικανότητα των οποίων στηρίζεται υποχρεούνται να  αποδεικνύουν, κατά τα οριζόμενα στις παραγράφους 2.2.9.1 και 2.2.9.2 και κατά τη σύναψη της σύμβασης δια της υπεύθυνης δήλωσης, της περ. δ΄ της παρ. 3 του άρθρο, ότι δεν συντρέχουν οι λόγοι αποκλεισμού της παραγράφου 2.2.3 της παρούσας και ότι πληρούν τα σχετικά κριτήρια επιλογής κατά περίπτωση (παράγραφοι 2.2.5 και 2.2.6).</w:t>
      </w:r>
    </w:p>
    <w:p w14:paraId="4EED5E02" w14:textId="29CC66D2" w:rsidR="008452FD" w:rsidRPr="00F94DA0" w:rsidRDefault="008452FD" w:rsidP="008452FD">
      <w:pPr>
        <w:suppressAutoHyphens/>
        <w:spacing w:after="120" w:line="276" w:lineRule="auto"/>
        <w:jc w:val="both"/>
        <w:rPr>
          <w:rFonts w:ascii="Tahoma" w:eastAsia="Times New Roman" w:hAnsi="Tahoma" w:cs="Tahoma"/>
          <w:bCs/>
          <w:lang w:eastAsia="ar-SA"/>
          <w14:ligatures w14:val="none"/>
        </w:rPr>
      </w:pPr>
      <w:r w:rsidRPr="00F94DA0">
        <w:rPr>
          <w:rFonts w:ascii="Tahoma" w:eastAsia="Times New Roman" w:hAnsi="Tahoma" w:cs="Tahoma"/>
          <w:bCs/>
          <w:lang w:eastAsia="ar-SA"/>
          <w14:ligatures w14:val="none"/>
        </w:rPr>
        <w:t xml:space="preserve">Στην περίπτωση που </w:t>
      </w:r>
      <w:r w:rsidRPr="00F94DA0">
        <w:rPr>
          <w:rFonts w:ascii="Tahoma" w:eastAsia="Times New Roman" w:hAnsi="Tahoma" w:cs="Tahoma"/>
          <w:bCs/>
          <w:lang w:val="en-US" w:eastAsia="ar-SA"/>
          <w14:ligatures w14:val="none"/>
        </w:rPr>
        <w:t>o</w:t>
      </w:r>
      <w:r w:rsidRPr="00F94DA0">
        <w:rPr>
          <w:rFonts w:ascii="Tahoma" w:eastAsia="Times New Roman" w:hAnsi="Tahoma" w:cs="Tahoma"/>
          <w:bCs/>
          <w:lang w:eastAsia="ar-SA"/>
          <w14:ligatures w14:val="none"/>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_Ref74505997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2.2.9.1</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και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_Ref40957856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2.2.9.2</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ότι δεν συντρέχουν οι λόγοι αποκλεισμού της παραγράφου </w:t>
      </w:r>
      <w:r w:rsidRPr="00F94DA0">
        <w:rPr>
          <w:rFonts w:ascii="Tahoma" w:eastAsia="Times New Roman" w:hAnsi="Tahoma" w:cs="Tahoma"/>
          <w:bCs/>
          <w:lang w:eastAsia="ar-SA"/>
          <w14:ligatures w14:val="none"/>
        </w:rPr>
        <w:fldChar w:fldCharType="begin"/>
      </w:r>
      <w:r w:rsidRPr="00F94DA0">
        <w:rPr>
          <w:rFonts w:ascii="Tahoma" w:eastAsia="Times New Roman" w:hAnsi="Tahoma" w:cs="Tahoma"/>
          <w:bCs/>
          <w:lang w:eastAsia="ar-SA"/>
          <w14:ligatures w14:val="none"/>
        </w:rPr>
        <w:instrText xml:space="preserve"> REF _Ref496541356 \r \h  \* MERGEFORMAT </w:instrText>
      </w:r>
      <w:r w:rsidRPr="00F94DA0">
        <w:rPr>
          <w:rFonts w:ascii="Tahoma" w:eastAsia="Times New Roman" w:hAnsi="Tahoma" w:cs="Tahoma"/>
          <w:bCs/>
          <w:lang w:eastAsia="ar-SA"/>
          <w14:ligatures w14:val="none"/>
        </w:rPr>
      </w:r>
      <w:r w:rsidRPr="00F94DA0">
        <w:rPr>
          <w:rFonts w:ascii="Tahoma" w:eastAsia="Times New Roman" w:hAnsi="Tahoma" w:cs="Tahoma"/>
          <w:bCs/>
          <w:lang w:eastAsia="ar-SA"/>
          <w14:ligatures w14:val="none"/>
        </w:rPr>
        <w:fldChar w:fldCharType="separate"/>
      </w:r>
      <w:r w:rsidR="00CC35B6" w:rsidRPr="00F94DA0">
        <w:rPr>
          <w:rFonts w:ascii="Tahoma" w:eastAsia="Times New Roman" w:hAnsi="Tahoma" w:cs="Tahoma"/>
          <w:bCs/>
          <w:lang w:eastAsia="ar-SA"/>
          <w14:ligatures w14:val="none"/>
        </w:rPr>
        <w:t>2.2.3</w:t>
      </w:r>
      <w:r w:rsidRPr="00F94DA0">
        <w:rPr>
          <w:rFonts w:ascii="Tahoma" w:eastAsia="Times New Roman" w:hAnsi="Tahoma" w:cs="Tahoma"/>
          <w:bCs/>
          <w:lang w:eastAsia="ar-SA"/>
          <w14:ligatures w14:val="none"/>
        </w:rPr>
        <w:fldChar w:fldCharType="end"/>
      </w:r>
      <w:r w:rsidRPr="00F94DA0">
        <w:rPr>
          <w:rFonts w:ascii="Tahoma" w:eastAsia="Times New Roman" w:hAnsi="Tahoma" w:cs="Tahoma"/>
          <w:bCs/>
          <w:lang w:eastAsia="ar-SA"/>
          <w14:ligatures w14:val="none"/>
        </w:rPr>
        <w:t xml:space="preserve"> της παρούσας. </w:t>
      </w:r>
    </w:p>
    <w:p w14:paraId="033C453A" w14:textId="77777777" w:rsidR="008452FD" w:rsidRPr="00F94DA0" w:rsidRDefault="008452FD" w:rsidP="008452FD">
      <w:pPr>
        <w:suppressAutoHyphens/>
        <w:spacing w:after="120" w:line="240" w:lineRule="auto"/>
        <w:jc w:val="both"/>
        <w:rPr>
          <w:rFonts w:ascii="Tahoma" w:eastAsia="Calibri" w:hAnsi="Tahoma" w:cs="Tahoma"/>
          <w14:ligatures w14:val="none"/>
        </w:rPr>
      </w:pPr>
      <w:r w:rsidRPr="00F94DA0">
        <w:rPr>
          <w:rFonts w:ascii="Tahoma" w:eastAsia="Calibri" w:hAnsi="Tahoma" w:cs="Tahoma"/>
          <w14:ligatures w14:val="none"/>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p>
    <w:p w14:paraId="3A387506"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22EE2E71" w14:textId="77777777" w:rsidR="008452FD" w:rsidRPr="00F94DA0"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lang w:eastAsia="zh-CN"/>
          <w14:ligatures w14:val="none"/>
        </w:rPr>
      </w:pPr>
      <w:bookmarkStart w:id="144" w:name="_Toc97194287"/>
      <w:bookmarkStart w:id="145" w:name="_Ref74505997"/>
      <w:bookmarkStart w:id="146" w:name="_Toc230177226"/>
      <w:r w:rsidRPr="00F94DA0">
        <w:rPr>
          <w:rFonts w:ascii="Tahoma" w:eastAsia="Times New Roman" w:hAnsi="Tahoma" w:cs="Tahoma"/>
          <w:b/>
          <w:bCs/>
          <w:lang w:eastAsia="zh-CN"/>
          <w14:ligatures w14:val="none"/>
        </w:rPr>
        <w:t>Προκαταρκτική απόδειξη κατά την υποβολή προσφορών</w:t>
      </w:r>
      <w:bookmarkEnd w:id="144"/>
      <w:bookmarkEnd w:id="145"/>
      <w:bookmarkEnd w:id="146"/>
    </w:p>
    <w:p w14:paraId="26786591" w14:textId="62098FC5"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Προς προκαταρκτική απόδειξη ότι οι προσφέροντες οικονομικοί φορείς: α) δεν βρίσκονται σε μία από τις καταστάσεις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«Λόγοι Αποκλεισμού» και β) πληρούν τα «Κριτήρια Ποιοτικής Επιλογής» των παραγράφων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74510337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496541309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496541329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2.2.6</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και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496541343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2.2.7</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 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510086970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ΕΥΡΩΠΑΙΚΟ ΕΝΙΑΙΟ ΕΓΓΡΑΦΟ ΣΥΜΒΑΣΗΣ (ΕΕΕΣ)</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496624736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color w:val="000099"/>
          <w:lang w:eastAsia="zh-CN"/>
          <w14:ligatures w14:val="none"/>
        </w:rPr>
        <w:t>ΠΑΡΑΡΤΗΜΑ II – ΕΥΡΩΠΑΙΚΟ ΕΝΙΑΙΟ ΕΓΓΡΑΦΟ ΣΥΜΒΑΣΗΣ (ΕΕΕΣ)</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i/>
          <w:lang w:eastAsia="zh-CN"/>
          <w14:ligatures w14:val="none"/>
        </w:rPr>
        <w:t xml:space="preserve">, </w:t>
      </w:r>
      <w:r w:rsidRPr="00F94DA0">
        <w:rPr>
          <w:rFonts w:ascii="Tahoma" w:eastAsia="Times New Roman" w:hAnsi="Tahoma" w:cs="Tahoma"/>
          <w:lang w:eastAsia="zh-CN"/>
          <w14:ligatures w14:val="none"/>
        </w:rPr>
        <w:t xml:space="preserve">το οποίο ισοδυναμεί  με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και λειτουργεί μόνο ως προκαταρκτική απόδειξη προς αντικατάσταση των πιστοποιητικών που εκδίδουν δημόσιες αρχές ή τρίτα μέρη. </w:t>
      </w:r>
    </w:p>
    <w:p w14:paraId="73DD2E36" w14:textId="77777777" w:rsidR="008452FD" w:rsidRPr="00F94DA0" w:rsidRDefault="008452FD" w:rsidP="008452FD">
      <w:pPr>
        <w:suppressAutoHyphens/>
        <w:spacing w:after="120" w:line="276" w:lineRule="auto"/>
        <w:jc w:val="both"/>
        <w:rPr>
          <w:rFonts w:ascii="Tahoma" w:eastAsia="Times New Roman" w:hAnsi="Tahoma" w:cs="Tahoma"/>
          <w:i/>
          <w:color w:val="5B9BD5"/>
          <w:u w:val="single"/>
          <w:lang w:eastAsia="zh-CN"/>
          <w14:ligatures w14:val="none"/>
        </w:rPr>
      </w:pPr>
      <w:r w:rsidRPr="00F94DA0">
        <w:rPr>
          <w:rFonts w:ascii="Tahoma" w:eastAsia="Times New Roman" w:hAnsi="Tahoma" w:cs="Tahoma"/>
          <w:u w:val="single"/>
          <w:lang w:eastAsia="zh-CN"/>
          <w14:ligatures w14:val="none"/>
        </w:rPr>
        <w:t>Επισημαίνεται ότι οι προσφέροντες για το μέρος IV Κριτήρια επιλογής του ΕΕΕΣ συμπληρώνουν μόνο την</w:t>
      </w:r>
      <w:r w:rsidRPr="00F94DA0">
        <w:rPr>
          <w:rFonts w:ascii="Tahoma" w:eastAsia="Times New Roman" w:hAnsi="Tahoma" w:cs="Tahoma"/>
          <w:b/>
          <w:bCs/>
          <w:u w:val="single"/>
          <w:lang w:eastAsia="zh-CN"/>
          <w14:ligatures w14:val="none"/>
        </w:rPr>
        <w:t xml:space="preserve"> ενότητα α «Γενική ένδειξη για όλα τα κριτήρια επιλογής».</w:t>
      </w:r>
    </w:p>
    <w:p w14:paraId="0742B2D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F94DA0">
        <w:rPr>
          <w:rFonts w:ascii="Tahoma" w:eastAsia="Times New Roman" w:hAnsi="Tahoma" w:cs="Tahoma"/>
          <w:bCs/>
          <w:iCs/>
          <w:lang w:eastAsia="zh-CN"/>
          <w14:ligatures w14:val="none"/>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w:t>
      </w:r>
    </w:p>
    <w:p w14:paraId="24D3F19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71E827F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52F198" w14:textId="6A41CD6E"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zh-CN"/>
          <w14:ligatures w14:val="none"/>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F94DA0">
        <w:rPr>
          <w:rFonts w:ascii="Tahoma" w:eastAsia="Times New Roman" w:hAnsi="Tahoma" w:cs="Tahoma"/>
          <w:lang w:eastAsia="ar-SA"/>
          <w14:ligatures w14:val="none"/>
        </w:rPr>
        <w:t xml:space="preserve"> </w:t>
      </w:r>
      <w:r w:rsidR="009D2D39" w:rsidRPr="00F94DA0">
        <w:rPr>
          <w:rFonts w:ascii="Tahoma" w:eastAsia="Times New Roman" w:hAnsi="Tahoma" w:cs="Tahoma"/>
          <w:lang w:eastAsia="ar-SA"/>
          <w14:ligatures w14:val="none"/>
        </w:rPr>
        <w:t xml:space="preserve">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proofErr w:type="spellStart"/>
      <w:r w:rsidR="009D2D39" w:rsidRPr="00F94DA0">
        <w:rPr>
          <w:rFonts w:ascii="Tahoma" w:eastAsia="Times New Roman" w:hAnsi="Tahoma" w:cs="Tahoma"/>
          <w:lang w:eastAsia="ar-SA"/>
          <w14:ligatures w14:val="none"/>
        </w:rPr>
        <w:t>αυτής.</w:t>
      </w:r>
      <w:hyperlink r:id="rId28">
        <w:r w:rsidR="009D2D39" w:rsidRPr="00F94DA0">
          <w:rPr>
            <w:rStyle w:val="Hyperlink"/>
            <w:rFonts w:ascii="Tahoma" w:eastAsia="Times New Roman" w:hAnsi="Tahoma" w:cs="Tahoma"/>
            <w:lang w:eastAsia="ar-SA"/>
            <w14:ligatures w14:val="none"/>
          </w:rPr>
          <w:t>http</w:t>
        </w:r>
        <w:proofErr w:type="spellEnd"/>
      </w:hyperlink>
      <w:hyperlink r:id="rId29">
        <w:r w:rsidR="009D2D39" w:rsidRPr="00F94DA0">
          <w:rPr>
            <w:rStyle w:val="Hyperlink"/>
            <w:rFonts w:ascii="Tahoma" w:eastAsia="Times New Roman" w:hAnsi="Tahoma" w:cs="Tahoma"/>
            <w:lang w:eastAsia="ar-SA"/>
            <w14:ligatures w14:val="none"/>
          </w:rPr>
          <w:t>://</w:t>
        </w:r>
      </w:hyperlink>
      <w:hyperlink r:id="rId30">
        <w:r w:rsidR="009D2D39" w:rsidRPr="00F94DA0">
          <w:rPr>
            <w:rStyle w:val="Hyperlink"/>
            <w:rFonts w:ascii="Tahoma" w:eastAsia="Times New Roman" w:hAnsi="Tahoma" w:cs="Tahoma"/>
            <w:lang w:eastAsia="ar-SA"/>
            <w14:ligatures w14:val="none"/>
          </w:rPr>
          <w:t>www</w:t>
        </w:r>
      </w:hyperlink>
      <w:hyperlink r:id="rId31">
        <w:r w:rsidR="009D2D39" w:rsidRPr="00F94DA0">
          <w:rPr>
            <w:rStyle w:val="Hyperlink"/>
            <w:rFonts w:ascii="Tahoma" w:eastAsia="Times New Roman" w:hAnsi="Tahoma" w:cs="Tahoma"/>
            <w:lang w:eastAsia="ar-SA"/>
            <w14:ligatures w14:val="none"/>
          </w:rPr>
          <w:t>.</w:t>
        </w:r>
      </w:hyperlink>
      <w:hyperlink r:id="rId32">
        <w:r w:rsidR="009D2D39" w:rsidRPr="00F94DA0">
          <w:rPr>
            <w:rStyle w:val="Hyperlink"/>
            <w:rFonts w:ascii="Tahoma" w:eastAsia="Times New Roman" w:hAnsi="Tahoma" w:cs="Tahoma"/>
            <w:lang w:eastAsia="ar-SA"/>
            <w14:ligatures w14:val="none"/>
          </w:rPr>
          <w:t>eaadhsy</w:t>
        </w:r>
      </w:hyperlink>
      <w:hyperlink r:id="rId33">
        <w:r w:rsidR="009D2D39" w:rsidRPr="00F94DA0">
          <w:rPr>
            <w:rStyle w:val="Hyperlink"/>
            <w:rFonts w:ascii="Tahoma" w:eastAsia="Times New Roman" w:hAnsi="Tahoma" w:cs="Tahoma"/>
            <w:lang w:eastAsia="ar-SA"/>
            <w14:ligatures w14:val="none"/>
          </w:rPr>
          <w:t>.</w:t>
        </w:r>
      </w:hyperlink>
      <w:hyperlink r:id="rId34">
        <w:r w:rsidR="009D2D39" w:rsidRPr="00F94DA0">
          <w:rPr>
            <w:rStyle w:val="Hyperlink"/>
            <w:rFonts w:ascii="Tahoma" w:eastAsia="Times New Roman" w:hAnsi="Tahoma" w:cs="Tahoma"/>
            <w:lang w:eastAsia="ar-SA"/>
            <w14:ligatures w14:val="none"/>
          </w:rPr>
          <w:t>gr</w:t>
        </w:r>
      </w:hyperlink>
      <w:hyperlink r:id="rId35">
        <w:r w:rsidR="009D2D39" w:rsidRPr="00F94DA0">
          <w:rPr>
            <w:rStyle w:val="Hyperlink"/>
            <w:rFonts w:ascii="Tahoma" w:eastAsia="Times New Roman" w:hAnsi="Tahoma" w:cs="Tahoma"/>
            <w:lang w:eastAsia="ar-SA"/>
            <w14:ligatures w14:val="none"/>
          </w:rPr>
          <w:t>/</w:t>
        </w:r>
      </w:hyperlink>
      <w:hyperlink r:id="rId36">
        <w:r w:rsidR="009D2D39" w:rsidRPr="00F94DA0">
          <w:rPr>
            <w:rStyle w:val="Hyperlink"/>
            <w:rFonts w:ascii="Tahoma" w:eastAsia="Times New Roman" w:hAnsi="Tahoma" w:cs="Tahoma"/>
            <w:lang w:eastAsia="ar-SA"/>
            <w14:ligatures w14:val="none"/>
          </w:rPr>
          <w:t>http</w:t>
        </w:r>
      </w:hyperlink>
      <w:hyperlink r:id="rId37">
        <w:r w:rsidR="009D2D39" w:rsidRPr="00F94DA0">
          <w:rPr>
            <w:rStyle w:val="Hyperlink"/>
            <w:rFonts w:ascii="Tahoma" w:eastAsia="Times New Roman" w:hAnsi="Tahoma" w:cs="Tahoma"/>
            <w:lang w:eastAsia="ar-SA"/>
            <w14:ligatures w14:val="none"/>
          </w:rPr>
          <w:t>://</w:t>
        </w:r>
      </w:hyperlink>
      <w:hyperlink r:id="rId38">
        <w:r w:rsidR="009D2D39" w:rsidRPr="00F94DA0">
          <w:rPr>
            <w:rStyle w:val="Hyperlink"/>
            <w:rFonts w:ascii="Tahoma" w:eastAsia="Times New Roman" w:hAnsi="Tahoma" w:cs="Tahoma"/>
            <w:lang w:eastAsia="ar-SA"/>
            <w14:ligatures w14:val="none"/>
          </w:rPr>
          <w:t>www</w:t>
        </w:r>
      </w:hyperlink>
      <w:hyperlink r:id="rId39">
        <w:r w:rsidR="009D2D39" w:rsidRPr="00F94DA0">
          <w:rPr>
            <w:rStyle w:val="Hyperlink"/>
            <w:rFonts w:ascii="Tahoma" w:eastAsia="Times New Roman" w:hAnsi="Tahoma" w:cs="Tahoma"/>
            <w:lang w:eastAsia="ar-SA"/>
            <w14:ligatures w14:val="none"/>
          </w:rPr>
          <w:t>.</w:t>
        </w:r>
      </w:hyperlink>
      <w:hyperlink r:id="rId40">
        <w:r w:rsidR="009D2D39" w:rsidRPr="00F94DA0">
          <w:rPr>
            <w:rStyle w:val="Hyperlink"/>
            <w:rFonts w:ascii="Tahoma" w:eastAsia="Times New Roman" w:hAnsi="Tahoma" w:cs="Tahoma"/>
            <w:lang w:eastAsia="ar-SA"/>
            <w14:ligatures w14:val="none"/>
          </w:rPr>
          <w:t>hsppa</w:t>
        </w:r>
      </w:hyperlink>
      <w:hyperlink r:id="rId41">
        <w:r w:rsidR="009D2D39" w:rsidRPr="00F94DA0">
          <w:rPr>
            <w:rStyle w:val="Hyperlink"/>
            <w:rFonts w:ascii="Tahoma" w:eastAsia="Times New Roman" w:hAnsi="Tahoma" w:cs="Tahoma"/>
            <w:lang w:eastAsia="ar-SA"/>
            <w14:ligatures w14:val="none"/>
          </w:rPr>
          <w:t>.</w:t>
        </w:r>
      </w:hyperlink>
      <w:hyperlink r:id="rId42">
        <w:r w:rsidR="009D2D39" w:rsidRPr="00F94DA0">
          <w:rPr>
            <w:rStyle w:val="Hyperlink"/>
            <w:rFonts w:ascii="Tahoma" w:eastAsia="Times New Roman" w:hAnsi="Tahoma" w:cs="Tahoma"/>
            <w:lang w:eastAsia="ar-SA"/>
            <w14:ligatures w14:val="none"/>
          </w:rPr>
          <w:t>gr</w:t>
        </w:r>
      </w:hyperlink>
      <w:hyperlink r:id="rId43">
        <w:r w:rsidR="009D2D39" w:rsidRPr="00F94DA0">
          <w:rPr>
            <w:rStyle w:val="Hyperlink"/>
            <w:rFonts w:ascii="Tahoma" w:eastAsia="Times New Roman" w:hAnsi="Tahoma" w:cs="Tahoma"/>
            <w:lang w:eastAsia="ar-SA"/>
            <w14:ligatures w14:val="none"/>
          </w:rPr>
          <w:t>/</w:t>
        </w:r>
      </w:hyperlink>
      <w:hyperlink r:id="rId44">
        <w:r w:rsidR="009D2D39" w:rsidRPr="00F94DA0">
          <w:rPr>
            <w:rStyle w:val="Hyperlink"/>
            <w:rFonts w:ascii="Tahoma" w:eastAsia="Times New Roman" w:hAnsi="Tahoma" w:cs="Tahoma"/>
            <w:lang w:eastAsia="ar-SA"/>
            <w14:ligatures w14:val="none"/>
          </w:rPr>
          <w:t xml:space="preserve"> </w:t>
        </w:r>
      </w:hyperlink>
    </w:p>
    <w:p w14:paraId="730B4894" w14:textId="77777777" w:rsidR="008452FD" w:rsidRPr="00F94DA0" w:rsidRDefault="008452FD" w:rsidP="008452FD">
      <w:pPr>
        <w:spacing w:after="120" w:line="276" w:lineRule="auto"/>
        <w:jc w:val="both"/>
        <w:rPr>
          <w:rFonts w:ascii="Tahoma" w:eastAsia="Calibri" w:hAnsi="Tahoma" w:cs="Tahoma"/>
          <w14:ligatures w14:val="none"/>
        </w:rPr>
      </w:pPr>
      <w:r w:rsidRPr="00F94DA0">
        <w:rPr>
          <w:rFonts w:ascii="Tahoma" w:eastAsia="Calibri" w:hAnsi="Tahoma" w:cs="Tahoma"/>
          <w14:ligatures w14:val="none"/>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στην παράγραφο 2.2.3 της παρούσης και ταυτόχρονα να επικαλεσθεί και τυχόν </w:t>
      </w:r>
      <w:proofErr w:type="spellStart"/>
      <w:r w:rsidRPr="00F94DA0">
        <w:rPr>
          <w:rFonts w:ascii="Tahoma" w:eastAsia="Calibri" w:hAnsi="Tahoma" w:cs="Tahoma"/>
          <w14:ligatures w14:val="none"/>
        </w:rPr>
        <w:t>ληφθέντα</w:t>
      </w:r>
      <w:proofErr w:type="spellEnd"/>
      <w:r w:rsidRPr="00F94DA0">
        <w:rPr>
          <w:rFonts w:ascii="Tahoma" w:eastAsia="Calibri" w:hAnsi="Tahoma" w:cs="Tahoma"/>
          <w14:ligatures w14:val="none"/>
        </w:rPr>
        <w:t xml:space="preserve"> μέτρα προς αποκατάσταση της αξιοπιστίας του.</w:t>
      </w:r>
    </w:p>
    <w:p w14:paraId="12EC596B" w14:textId="77777777" w:rsidR="008452FD" w:rsidRPr="00F94DA0" w:rsidRDefault="008452FD" w:rsidP="008452FD">
      <w:pPr>
        <w:spacing w:line="276" w:lineRule="auto"/>
        <w:jc w:val="both"/>
        <w:rPr>
          <w:rFonts w:ascii="Tahoma" w:eastAsia="Calibri" w:hAnsi="Tahoma" w:cs="Tahoma"/>
          <w14:ligatures w14:val="none"/>
        </w:rPr>
      </w:pPr>
      <w:r w:rsidRPr="00F94DA0">
        <w:rPr>
          <w:rFonts w:ascii="Tahoma" w:eastAsia="Calibri" w:hAnsi="Tahoma" w:cs="Tahoma"/>
          <w14:ligatures w14:val="none"/>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2.2.3.3 της παρούσης, αναλύεται στο σχετικό πεδίο που προβάλλει κατόπιν θετικής απάντησης</w:t>
      </w:r>
      <w:r w:rsidRPr="00F94DA0">
        <w:rPr>
          <w:rFonts w:ascii="Tahoma" w:eastAsia="Calibri" w:hAnsi="Tahoma" w:cs="Tahoma"/>
          <w:vertAlign w:val="superscript"/>
          <w14:ligatures w14:val="none"/>
        </w:rPr>
        <w:footnoteReference w:id="5"/>
      </w:r>
      <w:r w:rsidRPr="00F94DA0">
        <w:rPr>
          <w:rFonts w:ascii="Tahoma" w:eastAsia="Calibri" w:hAnsi="Tahoma" w:cs="Tahoma"/>
          <w14:ligatures w14:val="none"/>
        </w:rPr>
        <w:t>.</w:t>
      </w:r>
    </w:p>
    <w:p w14:paraId="102F16E5" w14:textId="77777777" w:rsidR="008452FD" w:rsidRPr="00F94DA0" w:rsidRDefault="008452FD" w:rsidP="008452FD">
      <w:pPr>
        <w:suppressAutoHyphens/>
        <w:spacing w:after="120" w:line="276" w:lineRule="auto"/>
        <w:jc w:val="both"/>
        <w:rPr>
          <w:rFonts w:ascii="Tahoma" w:eastAsia="Calibri" w:hAnsi="Tahoma" w:cs="Tahoma"/>
          <w14:ligatures w14:val="none"/>
        </w:rPr>
      </w:pPr>
      <w:r w:rsidRPr="00F94DA0">
        <w:rPr>
          <w:rFonts w:ascii="Tahoma" w:eastAsia="Calibri" w:hAnsi="Tahoma" w:cs="Tahoma"/>
          <w14:ligatures w14:val="none"/>
        </w:rPr>
        <w:t>Όσον αφορά στις υποχρεώσεις του σχετικά με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σχετικά με την καταβολή φόρων ή εισφορών κοινωνικής ασφάλισης ή, κατά περίπτωση, εάν έχει αθετήσει τις παραπάνω υποχρεώσεις του.</w:t>
      </w:r>
    </w:p>
    <w:p w14:paraId="798E0B6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περίπτωση που ένας οικονομικός φορέας, δηλώνει ότι εμπίπτει σε μία από τις καταστάσεις της παρ. 2.2.3.1 και 2.2.3.3, εκτός από την περ. β’ αυτής, για τις οποίες συντρέχει ο σχετικός λόγος </w:t>
      </w:r>
      <w:r w:rsidRPr="00F94DA0">
        <w:rPr>
          <w:rFonts w:ascii="Tahoma" w:eastAsia="Times New Roman" w:hAnsi="Tahoma" w:cs="Tahoma"/>
          <w:lang w:eastAsia="zh-CN"/>
          <w14:ligatures w14:val="none"/>
        </w:rPr>
        <w:lastRenderedPageBreak/>
        <w:t>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 :</w:t>
      </w:r>
    </w:p>
    <w:p w14:paraId="59597CA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5910496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εάν τα μέτρα κρίθηκαν ως επαρκή ή μη επαρκή, επισυνάπτοντας την απόφαση της περ. α με βάση την 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60DD688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2900215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παρ. 9, του άρθρου 79 του ν. 4412/2016.</w:t>
      </w:r>
    </w:p>
    <w:p w14:paraId="050CE593" w14:textId="01CB1B98"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ΠΑΡΑΡΤΗΜΑ </w:t>
      </w:r>
      <w:r w:rsidR="00DD3F7A" w:rsidRPr="00F94DA0">
        <w:rPr>
          <w:rFonts w:ascii="Tahoma" w:eastAsia="Times New Roman" w:hAnsi="Tahoma" w:cs="Tahoma"/>
          <w:lang w:eastAsia="zh-CN"/>
          <w14:ligatures w14:val="none"/>
        </w:rPr>
        <w:t>Ι</w:t>
      </w:r>
      <w:r w:rsidRPr="00F94DA0">
        <w:rPr>
          <w:rFonts w:ascii="Tahoma" w:eastAsia="Times New Roman" w:hAnsi="Tahoma" w:cs="Tahoma"/>
          <w:lang w:val="en-US" w:eastAsia="zh-CN"/>
          <w14:ligatures w14:val="none"/>
        </w:rPr>
        <w:t>X</w:t>
      </w:r>
      <w:r w:rsidRPr="00F94DA0">
        <w:rPr>
          <w:rFonts w:ascii="Tahoma" w:eastAsia="Times New Roman" w:hAnsi="Tahoma" w:cs="Tahoma"/>
          <w:lang w:eastAsia="zh-CN"/>
          <w14:ligatures w14:val="none"/>
        </w:rPr>
        <w:t xml:space="preserve"> – Άλλες Δηλώσεις της παρούσας.</w:t>
      </w:r>
    </w:p>
    <w:p w14:paraId="5ACFE462" w14:textId="77777777" w:rsidR="008452FD" w:rsidRPr="00F94DA0" w:rsidRDefault="008452FD" w:rsidP="008452FD">
      <w:pPr>
        <w:suppressAutoHyphens/>
        <w:spacing w:after="120" w:line="276" w:lineRule="auto"/>
        <w:jc w:val="both"/>
        <w:rPr>
          <w:rFonts w:ascii="Tahoma" w:eastAsia="Times New Roman" w:hAnsi="Tahoma" w:cs="Tahoma"/>
          <w:iCs/>
          <w:color w:val="5B9BD5"/>
          <w:lang w:eastAsia="zh-CN"/>
          <w14:ligatures w14:val="none"/>
        </w:rPr>
      </w:pPr>
    </w:p>
    <w:p w14:paraId="74797557" w14:textId="77777777" w:rsidR="008452FD" w:rsidRPr="00F94DA0"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lang w:eastAsia="zh-CN"/>
          <w14:ligatures w14:val="none"/>
        </w:rPr>
      </w:pPr>
      <w:bookmarkStart w:id="147" w:name="_Toc74566849"/>
      <w:bookmarkStart w:id="148" w:name="_Toc74566848"/>
      <w:bookmarkStart w:id="149" w:name="_Toc74566847"/>
      <w:bookmarkStart w:id="150" w:name="_Toc74566846"/>
      <w:bookmarkStart w:id="151" w:name="_Toc74566845"/>
      <w:bookmarkStart w:id="152" w:name="_Toc74566844"/>
      <w:bookmarkStart w:id="153" w:name="_Toc74566843"/>
      <w:bookmarkStart w:id="154" w:name="_Toc74566842"/>
      <w:bookmarkStart w:id="155" w:name="_Toc74566841"/>
      <w:bookmarkStart w:id="156" w:name="_Toc74566840"/>
      <w:bookmarkStart w:id="157" w:name="_Toc74566839"/>
      <w:bookmarkStart w:id="158" w:name="_Toc74566838"/>
      <w:bookmarkStart w:id="159" w:name="_Hlk35420523"/>
      <w:bookmarkStart w:id="160" w:name="_Toc97194288"/>
      <w:bookmarkStart w:id="161" w:name="_Ref40957856"/>
      <w:bookmarkStart w:id="162" w:name="_Toc230177227"/>
      <w:bookmarkEnd w:id="147"/>
      <w:bookmarkEnd w:id="148"/>
      <w:bookmarkEnd w:id="149"/>
      <w:bookmarkEnd w:id="150"/>
      <w:bookmarkEnd w:id="151"/>
      <w:bookmarkEnd w:id="152"/>
      <w:bookmarkEnd w:id="153"/>
      <w:bookmarkEnd w:id="154"/>
      <w:bookmarkEnd w:id="155"/>
      <w:bookmarkEnd w:id="156"/>
      <w:bookmarkEnd w:id="157"/>
      <w:bookmarkEnd w:id="158"/>
      <w:r w:rsidRPr="00F94DA0">
        <w:rPr>
          <w:rFonts w:ascii="Tahoma" w:eastAsia="Times New Roman" w:hAnsi="Tahoma" w:cs="Tahoma"/>
          <w:b/>
          <w:bCs/>
          <w:lang w:eastAsia="zh-CN"/>
          <w14:ligatures w14:val="none"/>
        </w:rPr>
        <w:t>Αποδεικτικά μέσα</w:t>
      </w:r>
      <w:bookmarkEnd w:id="159"/>
      <w:r w:rsidRPr="00F94DA0">
        <w:rPr>
          <w:rFonts w:ascii="Tahoma" w:eastAsia="Times New Roman" w:hAnsi="Tahoma" w:cs="Tahoma"/>
          <w:b/>
          <w:bCs/>
          <w:lang w:eastAsia="zh-CN"/>
          <w14:ligatures w14:val="none"/>
        </w:rPr>
        <w:t>- Δικαιολογητικά προσωρινού αναδόχου</w:t>
      </w:r>
      <w:bookmarkEnd w:id="160"/>
      <w:bookmarkEnd w:id="161"/>
      <w:bookmarkEnd w:id="162"/>
    </w:p>
    <w:p w14:paraId="72978077"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Α. 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 </w:t>
      </w:r>
    </w:p>
    <w:p w14:paraId="39284ACB"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w:t>
      </w:r>
      <w:r w:rsidRPr="00F94DA0">
        <w:rPr>
          <w:rFonts w:ascii="Tahoma" w:eastAsia="Times New Roman" w:hAnsi="Tahoma" w:cs="Tahoma"/>
          <w:bCs/>
          <w:lang w:eastAsia="zh-CN"/>
          <w14:ligatures w14:val="none"/>
        </w:rPr>
        <w:lastRenderedPageBreak/>
        <w:t xml:space="preserve">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59CA276F"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3B57B76C" w14:textId="016C3AE2"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Τα δικαιολογητικά του παρόντος υποβάλλονται και γίνονται αποδεκτά σύμφωνα με την παράγραφο 2.4.2.5 και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67613215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Cs/>
          <w:lang w:eastAsia="zh-CN"/>
          <w14:ligatures w14:val="none"/>
        </w:rPr>
        <w:t xml:space="preserve"> της παρούσας.</w:t>
      </w:r>
    </w:p>
    <w:p w14:paraId="2F248BD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28169120"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04CA4B6D" w14:textId="2D654D34"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lang w:eastAsia="zh-CN"/>
          <w14:ligatures w14:val="none"/>
        </w:rPr>
        <w:t>Β.</w:t>
      </w:r>
      <w:r w:rsidRPr="00F94DA0">
        <w:rPr>
          <w:rFonts w:ascii="Tahoma" w:eastAsia="Times New Roman" w:hAnsi="Tahoma" w:cs="Tahoma"/>
          <w:b/>
          <w:lang w:eastAsia="zh-CN"/>
          <w14:ligatures w14:val="none"/>
        </w:rPr>
        <w:t>1.</w:t>
      </w:r>
      <w:r w:rsidRPr="00F94DA0">
        <w:rPr>
          <w:rFonts w:ascii="Tahoma" w:eastAsia="Times New Roman" w:hAnsi="Tahoma" w:cs="Tahoma"/>
          <w:lang w:eastAsia="zh-CN"/>
          <w14:ligatures w14:val="none"/>
        </w:rPr>
        <w:t xml:space="preserve"> Για την απόδειξη της μη συνδρομής των λόγων αποκλεισμού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496541356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οι προσφέροντες οικονομικοί φορείς προσκομίζουν αντίστοιχα τα δικαιολογητικά που αναφέρονται κατωτέρω.</w:t>
      </w:r>
      <w:r w:rsidRPr="00F94DA0">
        <w:rPr>
          <w:rFonts w:ascii="Tahoma" w:eastAsia="Times New Roman" w:hAnsi="Tahoma" w:cs="Tahoma"/>
          <w:bCs/>
          <w:lang w:eastAsia="zh-CN"/>
          <w14:ligatures w14:val="none"/>
        </w:rPr>
        <w:t xml:space="preserve"> </w:t>
      </w:r>
      <w:r w:rsidRPr="00F94DA0">
        <w:rPr>
          <w:rFonts w:ascii="Tahoma" w:eastAsia="Times New Roman" w:hAnsi="Tahoma" w:cs="Tahoma"/>
          <w:color w:val="000000"/>
          <w:lang w:eastAsia="zh-CN"/>
          <w14:ligatures w14:val="none"/>
        </w:rPr>
        <w:t>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14:paraId="5FBC3D0F" w14:textId="699F2CA6"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sidRPr="00F94DA0">
        <w:rPr>
          <w:rFonts w:ascii="Tahoma" w:eastAsia="Times New Roman" w:hAnsi="Tahoma" w:cs="Tahoma"/>
          <w:color w:val="000000"/>
          <w:lang w:eastAsia="zh-CN"/>
          <w14:ligatures w14:val="none"/>
        </w:rPr>
        <w:fldChar w:fldCharType="begin"/>
      </w:r>
      <w:r w:rsidRPr="00F94DA0">
        <w:rPr>
          <w:rFonts w:ascii="Tahoma" w:eastAsia="Times New Roman" w:hAnsi="Tahoma" w:cs="Tahoma"/>
          <w:color w:val="000000"/>
          <w:lang w:eastAsia="zh-CN"/>
          <w14:ligatures w14:val="none"/>
        </w:rPr>
        <w:instrText xml:space="preserve"> REF _Ref496540586 \r \h  \* MERGEFORMAT </w:instrText>
      </w:r>
      <w:r w:rsidRPr="00F94DA0">
        <w:rPr>
          <w:rFonts w:ascii="Tahoma" w:eastAsia="Times New Roman" w:hAnsi="Tahoma" w:cs="Tahoma"/>
          <w:color w:val="000000"/>
          <w:lang w:eastAsia="zh-CN"/>
          <w14:ligatures w14:val="none"/>
        </w:rPr>
      </w:r>
      <w:r w:rsidRPr="00F94DA0">
        <w:rPr>
          <w:rFonts w:ascii="Tahoma" w:eastAsia="Times New Roman" w:hAnsi="Tahoma" w:cs="Tahoma"/>
          <w:color w:val="000000"/>
          <w:lang w:eastAsia="zh-CN"/>
          <w14:ligatures w14:val="none"/>
        </w:rPr>
        <w:fldChar w:fldCharType="separate"/>
      </w:r>
      <w:r w:rsidR="00CC35B6" w:rsidRPr="00F94DA0">
        <w:rPr>
          <w:rFonts w:ascii="Tahoma" w:eastAsia="Times New Roman" w:hAnsi="Tahoma" w:cs="Tahoma"/>
          <w:color w:val="000000"/>
          <w:lang w:eastAsia="zh-CN"/>
          <w14:ligatures w14:val="none"/>
        </w:rPr>
        <w:t>2.2.3.3</w:t>
      </w:r>
      <w:r w:rsidRPr="00F94DA0">
        <w:rPr>
          <w:rFonts w:ascii="Tahoma" w:eastAsia="Times New Roman" w:hAnsi="Tahoma" w:cs="Tahoma"/>
          <w:color w:val="000000"/>
          <w:lang w:eastAsia="zh-CN"/>
          <w14:ligatures w14:val="none"/>
        </w:rPr>
        <w:fldChar w:fldCharType="end"/>
      </w:r>
      <w:r w:rsidRPr="00F94DA0">
        <w:rPr>
          <w:rFonts w:ascii="Tahoma" w:eastAsia="Times New Roman" w:hAnsi="Tahoma" w:cs="Tahoma"/>
          <w:color w:val="000000"/>
          <w:lang w:eastAsia="zh-CN"/>
          <w14:ligatures w14:val="none"/>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496540586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 xml:space="preserve">. Οι επίσημες δηλώσεις καθίστανται διαθέσιμες μέσω του </w:t>
      </w:r>
      <w:proofErr w:type="spellStart"/>
      <w:r w:rsidRPr="00F94DA0">
        <w:rPr>
          <w:rFonts w:ascii="Tahoma" w:eastAsia="Times New Roman" w:hAnsi="Tahoma" w:cs="Tahoma"/>
          <w:color w:val="000000"/>
          <w:lang w:eastAsia="zh-CN"/>
          <w14:ligatures w14:val="none"/>
        </w:rPr>
        <w:t>επιγραμμικού</w:t>
      </w:r>
      <w:proofErr w:type="spellEnd"/>
      <w:r w:rsidRPr="00F94DA0">
        <w:rPr>
          <w:rFonts w:ascii="Tahoma" w:eastAsia="Times New Roman" w:hAnsi="Tahoma" w:cs="Tahoma"/>
          <w:color w:val="000000"/>
          <w:lang w:eastAsia="zh-CN"/>
          <w14:ligatures w14:val="none"/>
        </w:rPr>
        <w:t xml:space="preserve"> αποθετηρίου πιστοποιητικών (</w:t>
      </w:r>
      <w:r w:rsidRPr="00F94DA0">
        <w:rPr>
          <w:rFonts w:ascii="Tahoma" w:eastAsia="Times New Roman" w:hAnsi="Tahoma" w:cs="Tahoma"/>
          <w:color w:val="000000"/>
          <w:lang w:val="en-US" w:eastAsia="zh-CN"/>
          <w14:ligatures w14:val="none"/>
        </w:rPr>
        <w:t>e</w:t>
      </w:r>
      <w:r w:rsidRPr="00F94DA0">
        <w:rPr>
          <w:rFonts w:ascii="Tahoma" w:eastAsia="Times New Roman" w:hAnsi="Tahoma" w:cs="Tahoma"/>
          <w:color w:val="000000"/>
          <w:lang w:eastAsia="zh-CN"/>
          <w14:ligatures w14:val="none"/>
        </w:rPr>
        <w:t>-</w:t>
      </w:r>
      <w:r w:rsidRPr="00F94DA0">
        <w:rPr>
          <w:rFonts w:ascii="Tahoma" w:eastAsia="Times New Roman" w:hAnsi="Tahoma" w:cs="Tahoma"/>
          <w:color w:val="000000"/>
          <w:lang w:val="en-US" w:eastAsia="zh-CN"/>
          <w14:ligatures w14:val="none"/>
        </w:rPr>
        <w:t>Certis</w:t>
      </w:r>
      <w:r w:rsidRPr="00F94DA0">
        <w:rPr>
          <w:rFonts w:ascii="Tahoma" w:eastAsia="Times New Roman" w:hAnsi="Tahoma" w:cs="Tahoma"/>
          <w:color w:val="000000"/>
          <w:lang w:eastAsia="zh-CN"/>
          <w14:ligatures w14:val="none"/>
        </w:rPr>
        <w:t>) του άρθρου 81 του ν. 4412/2016.</w:t>
      </w:r>
    </w:p>
    <w:p w14:paraId="537F459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color w:val="000000"/>
          <w:lang w:eastAsia="zh-CN"/>
          <w14:ligatures w14:val="none"/>
        </w:rPr>
        <w:t>Ειδικότερα οι οικονομικοί φορείς προσκομίζουν:</w:t>
      </w:r>
    </w:p>
    <w:p w14:paraId="549D5CDD" w14:textId="575CB52A"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lang w:eastAsia="zh-CN"/>
          <w14:ligatures w14:val="none"/>
        </w:rPr>
        <w:t>α)</w:t>
      </w:r>
      <w:r w:rsidRPr="00F94DA0">
        <w:rPr>
          <w:rFonts w:ascii="Tahoma" w:eastAsia="Times New Roman" w:hAnsi="Tahoma" w:cs="Tahoma"/>
          <w:lang w:eastAsia="zh-CN"/>
          <w14:ligatures w14:val="none"/>
        </w:rPr>
        <w:t xml:space="preserve"> για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74507429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w:t>
      </w:r>
      <w:r w:rsidRPr="00F94DA0">
        <w:rPr>
          <w:rFonts w:ascii="Tahoma" w:eastAsia="Times New Roman" w:hAnsi="Tahoma" w:cs="Tahoma"/>
          <w:color w:val="000000"/>
          <w:lang w:eastAsia="zh-CN"/>
          <w14:ligatures w14:val="none"/>
        </w:rPr>
        <w:t xml:space="preserve">που έχει εκδοθεί έως τρεις (3) μήνες πριν από την υποβολή του. </w:t>
      </w:r>
    </w:p>
    <w:p w14:paraId="34006E2A" w14:textId="5D331BA6"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74507429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w:t>
      </w:r>
    </w:p>
    <w:p w14:paraId="0F8F1FF8"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color w:val="000000"/>
          <w:lang w:eastAsia="zh-CN"/>
          <w14:ligatures w14:val="none"/>
        </w:rPr>
        <w:t>Επιπλέον, για τα νομικά πρόσωπα ή οντότητες που είναι εγκατεστημένα στην Ελλάδα, προσκομίζεται ένορκη βεβαίωση από την οποία να προκύπτει ότι δεν έχει επιβληθεί εις βάρος τους, αμετάκλητη απόφαση επιβολής κυρώσεων του άρθρου 134 του ν. 5090/2024 «Ευθύνη νομικών προσώπων και οντοτήτων για αδικήματα δωροδοκίας», μέσω της ποινικής διαδικασίας</w:t>
      </w:r>
      <w:r w:rsidRPr="00F94DA0">
        <w:rPr>
          <w:rFonts w:ascii="Tahoma" w:eastAsia="Times New Roman" w:hAnsi="Tahoma" w:cs="Tahoma"/>
          <w:lang w:eastAsia="zh-CN"/>
          <w14:ligatures w14:val="none"/>
        </w:rPr>
        <w:t>.</w:t>
      </w:r>
    </w:p>
    <w:p w14:paraId="00CA375A"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p>
    <w:p w14:paraId="68BA2B65" w14:textId="20CDC6F5"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eastAsia="zh-CN"/>
          <w14:ligatures w14:val="none"/>
        </w:rPr>
        <w:t>β)</w:t>
      </w:r>
      <w:r w:rsidRPr="00F94DA0">
        <w:rPr>
          <w:rFonts w:ascii="Tahoma" w:eastAsia="Times New Roman" w:hAnsi="Tahoma" w:cs="Tahoma"/>
          <w:color w:val="000000"/>
          <w:lang w:eastAsia="zh-CN"/>
          <w14:ligatures w14:val="none"/>
        </w:rPr>
        <w:t xml:space="preserve"> για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503518036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color w:val="000000"/>
          <w:lang w:eastAsia="zh-CN"/>
          <w14:ligatures w14:val="none"/>
        </w:rPr>
        <w:t>πιστοποιητικό που εκδίδεται από την αρμόδια αρχή του οικείου κράτους - μέλους ή χώρας, που να είναι σε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p>
    <w:p w14:paraId="491FA845" w14:textId="77777777" w:rsidR="008452FD" w:rsidRPr="00F94DA0" w:rsidRDefault="008452FD" w:rsidP="008452FD">
      <w:pPr>
        <w:suppressAutoHyphens/>
        <w:spacing w:after="120" w:line="276" w:lineRule="auto"/>
        <w:jc w:val="both"/>
        <w:rPr>
          <w:rFonts w:ascii="Tahoma" w:eastAsia="Times New Roman" w:hAnsi="Tahoma" w:cs="Tahoma"/>
          <w:b/>
          <w:bCs/>
          <w:color w:val="000000"/>
          <w:lang w:eastAsia="zh-CN"/>
          <w14:ligatures w14:val="none"/>
        </w:rPr>
      </w:pPr>
      <w:r w:rsidRPr="00F94DA0">
        <w:rPr>
          <w:rFonts w:ascii="Tahoma" w:eastAsia="Times New Roman" w:hAnsi="Tahoma" w:cs="Tahoma"/>
          <w:color w:val="000000"/>
          <w:lang w:eastAsia="zh-CN"/>
          <w14:ligatures w14:val="none"/>
        </w:rPr>
        <w:t>Ιδίως οι οικονομικοί φορείς που είναι εγκατεστημένοι στην Ελλάδα προσκομίζουν:</w:t>
      </w:r>
    </w:p>
    <w:p w14:paraId="5E87378E" w14:textId="3B059BE8"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proofErr w:type="spellStart"/>
      <w:r w:rsidRPr="00F94DA0">
        <w:rPr>
          <w:rFonts w:ascii="Tahoma" w:eastAsia="Times New Roman" w:hAnsi="Tahoma" w:cs="Tahoma"/>
          <w:b/>
          <w:bCs/>
          <w:color w:val="000000"/>
          <w:lang w:val="en-US" w:eastAsia="zh-CN"/>
          <w14:ligatures w14:val="none"/>
        </w:rPr>
        <w:t>i</w:t>
      </w:r>
      <w:proofErr w:type="spellEnd"/>
      <w:r w:rsidRPr="00F94DA0">
        <w:rPr>
          <w:rFonts w:ascii="Tahoma" w:eastAsia="Times New Roman" w:hAnsi="Tahoma" w:cs="Tahoma"/>
          <w:b/>
          <w:bCs/>
          <w:color w:val="000000"/>
          <w:lang w:eastAsia="zh-CN"/>
          <w14:ligatures w14:val="none"/>
        </w:rPr>
        <w:t xml:space="preserve">) </w:t>
      </w:r>
      <w:r w:rsidRPr="00F94DA0">
        <w:rPr>
          <w:rFonts w:ascii="Tahoma" w:eastAsia="Times New Roman" w:hAnsi="Tahoma" w:cs="Tahoma"/>
          <w:color w:val="000000"/>
          <w:lang w:eastAsia="zh-CN"/>
          <w14:ligatures w14:val="none"/>
        </w:rPr>
        <w:t xml:space="preserve">Για την απόδειξη της εκπλήρωσης των φορολογικών υποχρεώσεων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503518036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color w:val="000000"/>
          <w:lang w:eastAsia="zh-CN"/>
          <w14:ligatures w14:val="none"/>
        </w:rPr>
        <w:t>περίπτωση α</w:t>
      </w:r>
      <w:proofErr w:type="gramStart"/>
      <w:r w:rsidRPr="00F94DA0">
        <w:rPr>
          <w:rFonts w:ascii="Tahoma" w:eastAsia="Times New Roman" w:hAnsi="Tahoma" w:cs="Tahoma"/>
          <w:color w:val="000000"/>
          <w:lang w:eastAsia="zh-CN"/>
          <w14:ligatures w14:val="none"/>
        </w:rPr>
        <w:t>’ ,</w:t>
      </w:r>
      <w:proofErr w:type="gramEnd"/>
      <w:r w:rsidRPr="00F94DA0">
        <w:rPr>
          <w:rFonts w:ascii="Tahoma" w:eastAsia="Times New Roman" w:hAnsi="Tahoma" w:cs="Tahoma"/>
          <w:color w:val="000000"/>
          <w:lang w:eastAsia="zh-CN"/>
          <w14:ligatures w14:val="none"/>
        </w:rPr>
        <w:t xml:space="preserve"> αποδεικτικό ενημερότητας εκδιδόμενο από την </w:t>
      </w:r>
      <w:proofErr w:type="gramStart"/>
      <w:r w:rsidRPr="00F94DA0">
        <w:rPr>
          <w:rFonts w:ascii="Tahoma" w:eastAsia="Times New Roman" w:hAnsi="Tahoma" w:cs="Tahoma"/>
          <w:color w:val="000000"/>
          <w:lang w:eastAsia="zh-CN"/>
          <w14:ligatures w14:val="none"/>
        </w:rPr>
        <w:t>Α.Α.Δ.Ε..</w:t>
      </w:r>
      <w:proofErr w:type="gramEnd"/>
    </w:p>
    <w:p w14:paraId="046B3049" w14:textId="28F2FA9D"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val="en-US" w:eastAsia="zh-CN"/>
          <w14:ligatures w14:val="none"/>
        </w:rPr>
        <w:t>ii</w:t>
      </w:r>
      <w:r w:rsidRPr="00F94DA0">
        <w:rPr>
          <w:rFonts w:ascii="Tahoma" w:eastAsia="Times New Roman" w:hAnsi="Tahoma" w:cs="Tahoma"/>
          <w:b/>
          <w:bCs/>
          <w:color w:val="000000"/>
          <w:lang w:eastAsia="zh-CN"/>
          <w14:ligatures w14:val="none"/>
        </w:rPr>
        <w:t xml:space="preserve">) </w:t>
      </w:r>
      <w:r w:rsidRPr="00F94DA0">
        <w:rPr>
          <w:rFonts w:ascii="Tahoma" w:eastAsia="Times New Roman" w:hAnsi="Tahoma" w:cs="Tahoma"/>
          <w:color w:val="000000"/>
          <w:lang w:eastAsia="zh-CN"/>
          <w14:ligatures w14:val="none"/>
        </w:rPr>
        <w:t xml:space="preserve">Για την απόδειξη της εκπλήρωσης των υποχρεώσεων προς τους οργανισμούς κοινωνικής ασφάλισης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503518036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color w:val="000000"/>
          <w:lang w:eastAsia="zh-CN"/>
          <w14:ligatures w14:val="none"/>
        </w:rPr>
        <w:t xml:space="preserve">περίπτωση α’ πιστοποιητικό εκδιδόμενο από τον </w:t>
      </w:r>
      <w:r w:rsidRPr="00F94DA0">
        <w:rPr>
          <w:rFonts w:ascii="Tahoma" w:eastAsia="Times New Roman" w:hAnsi="Tahoma" w:cs="Tahoma"/>
          <w:color w:val="000000"/>
          <w:lang w:val="en-US" w:eastAsia="zh-CN"/>
          <w14:ligatures w14:val="none"/>
        </w:rPr>
        <w:t>e</w:t>
      </w:r>
      <w:r w:rsidRPr="00F94DA0">
        <w:rPr>
          <w:rFonts w:ascii="Tahoma" w:eastAsia="Times New Roman" w:hAnsi="Tahoma" w:cs="Tahoma"/>
          <w:color w:val="000000"/>
          <w:lang w:eastAsia="zh-CN"/>
          <w14:ligatures w14:val="none"/>
        </w:rPr>
        <w:t>-ΕΦΚΑ. 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1F281100" w14:textId="69C1B24A"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val="en-US" w:eastAsia="zh-CN"/>
          <w14:ligatures w14:val="none"/>
        </w:rPr>
        <w:t>iii</w:t>
      </w:r>
      <w:r w:rsidRPr="00F94DA0">
        <w:rPr>
          <w:rFonts w:ascii="Tahoma" w:eastAsia="Times New Roman" w:hAnsi="Tahoma" w:cs="Tahoma"/>
          <w:b/>
          <w:bCs/>
          <w:color w:val="000000"/>
          <w:lang w:eastAsia="zh-CN"/>
          <w14:ligatures w14:val="none"/>
        </w:rPr>
        <w:t xml:space="preserve">) </w:t>
      </w:r>
      <w:r w:rsidRPr="00F94DA0">
        <w:rPr>
          <w:rFonts w:ascii="Tahoma" w:eastAsia="Times New Roman" w:hAnsi="Tahoma" w:cs="Tahoma"/>
          <w:color w:val="000000"/>
          <w:lang w:eastAsia="zh-CN"/>
          <w14:ligatures w14:val="none"/>
        </w:rPr>
        <w:t xml:space="preserve">Για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503518036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color w:val="000000"/>
          <w:lang w:eastAsia="zh-CN"/>
          <w14:ligatures w14:val="none"/>
        </w:rPr>
        <w:t>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σχετικά με την καταβολή φόρων ή εισφορών κοινωνικής ασφάλισης.</w:t>
      </w:r>
    </w:p>
    <w:p w14:paraId="5F20F47B" w14:textId="5D4BFF94"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lang w:eastAsia="zh-CN"/>
          <w14:ligatures w14:val="none"/>
        </w:rPr>
        <w:t xml:space="preserve">γ) </w:t>
      </w:r>
      <w:r w:rsidRPr="00F94DA0">
        <w:rPr>
          <w:rFonts w:ascii="Tahoma" w:eastAsia="Times New Roman" w:hAnsi="Tahoma" w:cs="Tahoma"/>
          <w:color w:val="000000"/>
          <w:lang w:eastAsia="zh-CN"/>
          <w14:ligatures w14:val="none"/>
        </w:rPr>
        <w:t xml:space="preserve">για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496540586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color w:val="000000"/>
          <w:lang w:eastAsia="zh-CN"/>
          <w14:ligatures w14:val="none"/>
        </w:rPr>
        <w:t xml:space="preserve">περίπτωση β΄ πιστοποιητικό που εκδίδεται από την αρμόδια αρχή του οικείου κράτους - μέλους ή χώρας, το οποίο να έχει εκδοθεί έως τρεις (3) μήνες πριν από την υποβολή του. </w:t>
      </w:r>
    </w:p>
    <w:p w14:paraId="0E4FF777" w14:textId="77777777" w:rsidR="008452FD" w:rsidRPr="00F94DA0" w:rsidRDefault="008452FD" w:rsidP="008452FD">
      <w:pPr>
        <w:suppressAutoHyphens/>
        <w:spacing w:after="120" w:line="276" w:lineRule="auto"/>
        <w:jc w:val="both"/>
        <w:rPr>
          <w:rFonts w:ascii="Tahoma" w:eastAsia="Times New Roman" w:hAnsi="Tahoma" w:cs="Tahoma"/>
          <w:b/>
          <w:bCs/>
          <w:color w:val="000000"/>
          <w:lang w:eastAsia="zh-CN"/>
          <w14:ligatures w14:val="none"/>
        </w:rPr>
      </w:pPr>
      <w:r w:rsidRPr="00F94DA0">
        <w:rPr>
          <w:rFonts w:ascii="Tahoma" w:eastAsia="Times New Roman" w:hAnsi="Tahoma" w:cs="Tahoma"/>
          <w:color w:val="000000"/>
          <w:lang w:eastAsia="zh-CN"/>
          <w14:ligatures w14:val="none"/>
        </w:rPr>
        <w:t>Ιδίως οι οικονομικοί φορείς που είναι εγκατεστημένοι στην Ελλάδα προσκομίζουν:</w:t>
      </w:r>
    </w:p>
    <w:p w14:paraId="2CD54F79" w14:textId="77777777"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bookmarkStart w:id="163" w:name="_Hlk69240569"/>
      <w:proofErr w:type="spellStart"/>
      <w:r w:rsidRPr="00F94DA0">
        <w:rPr>
          <w:rFonts w:ascii="Tahoma" w:eastAsia="Times New Roman" w:hAnsi="Tahoma" w:cs="Tahoma"/>
          <w:b/>
          <w:bCs/>
          <w:lang w:val="en-US" w:eastAsia="zh-CN"/>
          <w14:ligatures w14:val="none"/>
        </w:rPr>
        <w:t>i</w:t>
      </w:r>
      <w:proofErr w:type="spellEnd"/>
      <w:r w:rsidRPr="00F94DA0">
        <w:rPr>
          <w:rFonts w:ascii="Tahoma" w:eastAsia="Times New Roman" w:hAnsi="Tahoma" w:cs="Tahoma"/>
          <w:b/>
          <w:bCs/>
          <w:lang w:eastAsia="zh-CN"/>
          <w14:ligatures w14:val="none"/>
        </w:rPr>
        <w:t>)</w:t>
      </w:r>
      <w:r w:rsidRPr="00F94DA0">
        <w:rPr>
          <w:rFonts w:ascii="Tahoma" w:eastAsia="Times New Roman" w:hAnsi="Tahoma" w:cs="Tahoma"/>
          <w:bCs/>
          <w:lang w:eastAsia="zh-CN"/>
          <w14:ligatures w14:val="none"/>
        </w:rPr>
        <w:t xml:space="preserve"> Ενιαίο Πιστοποιητικό Δικαστικής Φερεγγυότητας</w:t>
      </w:r>
      <w:bookmarkEnd w:id="163"/>
      <w:r w:rsidRPr="00F94DA0">
        <w:rPr>
          <w:rFonts w:ascii="Tahoma" w:eastAsia="Times New Roman" w:hAnsi="Tahoma" w:cs="Tahoma"/>
          <w:bCs/>
          <w:lang w:eastAsia="zh-CN"/>
          <w14:ligatures w14:val="none"/>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bookmarkStart w:id="164" w:name="_Hlk151727489"/>
      <w:r w:rsidRPr="00F94DA0">
        <w:rPr>
          <w:rFonts w:ascii="Tahoma" w:eastAsia="Times New Roman" w:hAnsi="Tahoma" w:cs="Tahoma"/>
          <w:bCs/>
          <w:lang w:eastAsia="zh-CN"/>
          <w14:ligatures w14:val="none"/>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bookmarkEnd w:id="164"/>
      <w:r w:rsidRPr="00F94DA0">
        <w:rPr>
          <w:rFonts w:ascii="Tahoma" w:eastAsia="Times New Roman" w:hAnsi="Tahoma" w:cs="Tahoma"/>
          <w:bCs/>
          <w:lang w:eastAsia="zh-CN"/>
          <w14:ligatures w14:val="none"/>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0E569420" w14:textId="77777777" w:rsidR="008452FD" w:rsidRPr="00F94DA0" w:rsidRDefault="008452FD" w:rsidP="008452FD">
      <w:pPr>
        <w:suppressAutoHyphens/>
        <w:spacing w:after="120" w:line="276" w:lineRule="auto"/>
        <w:jc w:val="both"/>
        <w:rPr>
          <w:rFonts w:ascii="Tahoma" w:eastAsia="Times New Roman" w:hAnsi="Tahoma" w:cs="Tahoma"/>
          <w:b/>
          <w:bCs/>
          <w:color w:val="000000"/>
          <w:lang w:eastAsia="zh-CN"/>
          <w14:ligatures w14:val="none"/>
        </w:rPr>
      </w:pPr>
      <w:r w:rsidRPr="00F94DA0">
        <w:rPr>
          <w:rFonts w:ascii="Tahoma" w:eastAsia="Times New Roman" w:hAnsi="Tahoma" w:cs="Tahoma"/>
          <w:b/>
          <w:lang w:val="en-US" w:eastAsia="zh-CN"/>
          <w14:ligatures w14:val="none"/>
        </w:rPr>
        <w:t>ii</w:t>
      </w:r>
      <w:r w:rsidRPr="00F94DA0">
        <w:rPr>
          <w:rFonts w:ascii="Tahoma" w:eastAsia="Times New Roman" w:hAnsi="Tahoma" w:cs="Tahoma"/>
          <w:b/>
          <w:lang w:eastAsia="zh-CN"/>
          <w14:ligatures w14:val="none"/>
        </w:rPr>
        <w:t xml:space="preserve">) </w:t>
      </w:r>
      <w:r w:rsidRPr="00F94DA0">
        <w:rPr>
          <w:rFonts w:ascii="Tahoma" w:eastAsia="Times New Roman" w:hAnsi="Tahoma" w:cs="Tahoma"/>
          <w:bCs/>
          <w:lang w:eastAsia="zh-CN"/>
          <w14:ligatures w14:val="none"/>
        </w:rPr>
        <w:t>Π</w:t>
      </w:r>
      <w:r w:rsidRPr="00F94DA0">
        <w:rPr>
          <w:rFonts w:ascii="Tahoma" w:eastAsia="Times New Roman" w:hAnsi="Tahoma" w:cs="Tahoma"/>
          <w:lang w:eastAsia="zh-CN"/>
          <w14:ligatures w14:val="none"/>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2A7D47D3" w14:textId="77777777" w:rsidR="008452FD" w:rsidRPr="00F94DA0" w:rsidRDefault="008452FD" w:rsidP="008452FD">
      <w:pPr>
        <w:suppressAutoHyphens/>
        <w:spacing w:after="120" w:line="276" w:lineRule="auto"/>
        <w:jc w:val="both"/>
        <w:rPr>
          <w:rFonts w:ascii="Tahoma" w:eastAsia="Times New Roman" w:hAnsi="Tahoma" w:cs="Tahoma"/>
          <w:bCs/>
          <w:color w:val="000000"/>
          <w:lang w:eastAsia="zh-CN"/>
          <w14:ligatures w14:val="none"/>
        </w:rPr>
      </w:pPr>
      <w:r w:rsidRPr="00F94DA0">
        <w:rPr>
          <w:rFonts w:ascii="Tahoma" w:eastAsia="Times New Roman" w:hAnsi="Tahoma" w:cs="Tahoma"/>
          <w:b/>
          <w:bCs/>
          <w:color w:val="000000"/>
          <w:lang w:val="en-US" w:eastAsia="zh-CN"/>
          <w14:ligatures w14:val="none"/>
        </w:rPr>
        <w:t>iii</w:t>
      </w:r>
      <w:r w:rsidRPr="00F94DA0">
        <w:rPr>
          <w:rFonts w:ascii="Tahoma" w:eastAsia="Times New Roman" w:hAnsi="Tahoma" w:cs="Tahoma"/>
          <w:b/>
          <w:bCs/>
          <w:color w:val="000000"/>
          <w:lang w:eastAsia="zh-CN"/>
          <w14:ligatures w14:val="none"/>
        </w:rPr>
        <w:t xml:space="preserve">) </w:t>
      </w:r>
      <w:r w:rsidRPr="00F94DA0">
        <w:rPr>
          <w:rFonts w:ascii="Tahoma" w:eastAsia="Times New Roman" w:hAnsi="Tahoma" w:cs="Tahoma"/>
          <w:color w:val="000000"/>
          <w:lang w:eastAsia="zh-CN"/>
          <w14:ligatures w14:val="none"/>
        </w:rPr>
        <w:t xml:space="preserve">Εκτύπωση της καρτέλας “Στοιχεία Μητρώου/ Επιχείρησης” </w:t>
      </w:r>
      <w:r w:rsidRPr="00F94DA0">
        <w:rPr>
          <w:rFonts w:ascii="Tahoma" w:eastAsia="Times New Roman" w:hAnsi="Tahoma" w:cs="Tahoma"/>
          <w:bCs/>
          <w:lang w:eastAsia="zh-CN"/>
          <w14:ligatures w14:val="none"/>
        </w:rPr>
        <w:t>από την ηλεκτρονική πλατφόρμα της Ανεξάρτητης Αρχής Δημοσίων Εσόδων</w:t>
      </w:r>
      <w:r w:rsidRPr="00F94DA0">
        <w:rPr>
          <w:rFonts w:ascii="Tahoma" w:eastAsia="Times New Roman" w:hAnsi="Tahoma" w:cs="Tahoma"/>
          <w:color w:val="000000"/>
          <w:lang w:eastAsia="zh-CN"/>
          <w14:ligatures w14:val="none"/>
        </w:rPr>
        <w:t xml:space="preserve">, όπως αυτά εμφανίζονται στο </w:t>
      </w:r>
      <w:proofErr w:type="spellStart"/>
      <w:r w:rsidRPr="00F94DA0">
        <w:rPr>
          <w:rFonts w:ascii="Tahoma" w:eastAsia="Times New Roman" w:hAnsi="Tahoma" w:cs="Tahoma"/>
          <w:color w:val="000000"/>
          <w:lang w:eastAsia="zh-CN"/>
          <w14:ligatures w14:val="none"/>
        </w:rPr>
        <w:t>taxisnet</w:t>
      </w:r>
      <w:proofErr w:type="spellEnd"/>
      <w:r w:rsidRPr="00F94DA0">
        <w:rPr>
          <w:rFonts w:ascii="Tahoma" w:eastAsia="Times New Roman" w:hAnsi="Tahoma" w:cs="Tahoma"/>
          <w:color w:val="000000"/>
          <w:lang w:eastAsia="zh-CN"/>
          <w14:ligatures w14:val="none"/>
        </w:rPr>
        <w:t xml:space="preserve">, από την οποία να προκύπτει η </w:t>
      </w:r>
      <w:r w:rsidRPr="00F94DA0">
        <w:rPr>
          <w:rFonts w:ascii="Tahoma" w:eastAsia="Times New Roman" w:hAnsi="Tahoma" w:cs="Tahoma"/>
          <w:bCs/>
          <w:color w:val="000000"/>
          <w:lang w:eastAsia="zh-CN"/>
          <w14:ligatures w14:val="none"/>
        </w:rPr>
        <w:t>μη αναστολή της επιχειρηματικής δραστηριότητάς τους.</w:t>
      </w:r>
    </w:p>
    <w:p w14:paraId="233925F9" w14:textId="77777777" w:rsidR="008452FD" w:rsidRPr="00F94DA0" w:rsidRDefault="008452FD" w:rsidP="008452FD">
      <w:pPr>
        <w:suppressAutoHyphens/>
        <w:spacing w:after="120" w:line="276" w:lineRule="auto"/>
        <w:jc w:val="both"/>
        <w:rPr>
          <w:rFonts w:ascii="Tahoma" w:eastAsia="Times New Roman" w:hAnsi="Tahoma" w:cs="Tahoma"/>
          <w:b/>
          <w:color w:val="000000"/>
          <w:lang w:eastAsia="zh-CN"/>
          <w14:ligatures w14:val="none"/>
        </w:rPr>
      </w:pPr>
      <w:r w:rsidRPr="00F94DA0">
        <w:rPr>
          <w:rFonts w:ascii="Tahoma" w:eastAsia="Times New Roman" w:hAnsi="Tahoma" w:cs="Tahoma"/>
          <w:bCs/>
          <w:color w:val="000000"/>
          <w:lang w:eastAsia="zh-CN"/>
          <w14:ligatures w14:val="none"/>
        </w:rPr>
        <w:t>Για τα σωματεία και τους συνεταιρισμούς, το Ενιαίο Πιστοποιητικό Δικαστικής Φερεγγυότητας εκδίδεται από το αρμόδιο Πρωτοδικείο, ενώ για τους συνεταιρισμούς για το χρονικό διάστημα έως τις 31.12.2019 από το Ειρηνοδικείο και μετά την παραπάνω ημερομηνία από το Γ.Ε.Μ.Η.</w:t>
      </w:r>
    </w:p>
    <w:p w14:paraId="62727D66" w14:textId="473D4953"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color w:val="000000"/>
          <w:lang w:eastAsia="zh-CN"/>
          <w14:ligatures w14:val="none"/>
        </w:rPr>
        <w:t>δ)</w:t>
      </w:r>
      <w:r w:rsidRPr="00F94DA0">
        <w:rPr>
          <w:rFonts w:ascii="Tahoma" w:eastAsia="Times New Roman" w:hAnsi="Tahoma" w:cs="Tahoma"/>
          <w:color w:val="000000"/>
          <w:lang w:eastAsia="zh-CN"/>
          <w14:ligatures w14:val="none"/>
        </w:rPr>
        <w:t xml:space="preserve"> για τις λοιπές περιπτώσεις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496540586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 υπεύθυνη δήλωση του προσφέροντος οικονομικού φορέα ότι δεν συντρέχουν στο πρόσωπό του οι οριζόμενοι στην παράγραφο λόγοι αποκλεισμού</w:t>
      </w:r>
    </w:p>
    <w:p w14:paraId="5D4197E1" w14:textId="59EDEFED"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eastAsia="zh-CN"/>
          <w14:ligatures w14:val="none"/>
        </w:rPr>
        <w:lastRenderedPageBreak/>
        <w:t xml:space="preserve">ε) </w:t>
      </w:r>
      <w:r w:rsidRPr="00F94DA0">
        <w:rPr>
          <w:rFonts w:ascii="Tahoma" w:eastAsia="Times New Roman" w:hAnsi="Tahoma" w:cs="Tahoma"/>
          <w:lang w:eastAsia="zh-CN"/>
          <w14:ligatures w14:val="none"/>
        </w:rPr>
        <w:t xml:space="preserve">για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496540821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2.2.3.8</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υπεύθυνη δήλωση του προσφέροντος οικονομικού φορέα περί μη επιβολής εις βάρος του της κύρωσης του οριζόντιου αποκλεισμού, σύμφωνα τις διατάξεις της κείμενης νομοθεσίας</w:t>
      </w:r>
      <w:r w:rsidRPr="00F94DA0">
        <w:rPr>
          <w:rFonts w:ascii="Tahoma" w:eastAsia="Times New Roman" w:hAnsi="Tahoma" w:cs="Tahoma"/>
          <w:color w:val="000000"/>
          <w:lang w:eastAsia="zh-CN"/>
          <w14:ligatures w14:val="none"/>
        </w:rPr>
        <w:t>.</w:t>
      </w:r>
    </w:p>
    <w:p w14:paraId="386C8D2C" w14:textId="04D0525B"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proofErr w:type="spellStart"/>
      <w:r w:rsidRPr="00F94DA0">
        <w:rPr>
          <w:rFonts w:ascii="Tahoma" w:eastAsia="Times New Roman" w:hAnsi="Tahoma" w:cs="Tahoma"/>
          <w:b/>
          <w:color w:val="000000"/>
          <w:lang w:eastAsia="zh-CN"/>
          <w14:ligatures w14:val="none"/>
        </w:rPr>
        <w:t>στ</w:t>
      </w:r>
      <w:proofErr w:type="spellEnd"/>
      <w:r w:rsidRPr="00F94DA0">
        <w:rPr>
          <w:rFonts w:ascii="Tahoma" w:eastAsia="Times New Roman" w:hAnsi="Tahoma" w:cs="Tahoma"/>
          <w:b/>
          <w:color w:val="000000"/>
          <w:lang w:eastAsia="zh-CN"/>
          <w14:ligatures w14:val="none"/>
        </w:rPr>
        <w:t>)</w:t>
      </w:r>
      <w:r w:rsidRPr="00F94DA0">
        <w:rPr>
          <w:rFonts w:ascii="Tahoma" w:eastAsia="Times New Roman" w:hAnsi="Tahoma" w:cs="Tahoma"/>
          <w:color w:val="000000"/>
          <w:lang w:eastAsia="zh-CN"/>
          <w14:ligatures w14:val="none"/>
        </w:rPr>
        <w:t xml:space="preserve"> για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74508082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 xml:space="preserve">, δικαιολογητικά ονομαστικοποίησης των μετοχών, που καθορίζονται κατωτέρω, εφόσον ο προσωρινός ανάδοχος είναι ανώνυμη εταιρεία ή νομικό πρόσωπο στη μετοχική σύνθεση του οποίου συμμετέχει ανώνυμη εταιρεία ή νομικό πρόσωπο της αλλοδαπής που αντιστοιχεί σε ανώνυμη εταιρεία (πλην των περιπτώσεων που αναφέρθηκαν στην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74508082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 xml:space="preserve"> της παρούσας ανωτέρω).  </w:t>
      </w:r>
    </w:p>
    <w:p w14:paraId="3770A32E"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Συγκεκριμένα, προσκομίζονται:</w:t>
      </w:r>
    </w:p>
    <w:p w14:paraId="7730FF83" w14:textId="1FC76B7A"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proofErr w:type="spellStart"/>
      <w:r w:rsidRPr="00F94DA0">
        <w:rPr>
          <w:rFonts w:ascii="Tahoma" w:eastAsia="Times New Roman" w:hAnsi="Tahoma" w:cs="Tahoma"/>
          <w:b/>
          <w:bCs/>
          <w:color w:val="000000"/>
          <w:lang w:val="en-US" w:eastAsia="zh-CN"/>
          <w14:ligatures w14:val="none"/>
        </w:rPr>
        <w:t>i</w:t>
      </w:r>
      <w:proofErr w:type="spellEnd"/>
      <w:r w:rsidRPr="00F94DA0">
        <w:rPr>
          <w:rFonts w:ascii="Tahoma" w:eastAsia="Times New Roman" w:hAnsi="Tahoma" w:cs="Tahoma"/>
          <w:b/>
          <w:bCs/>
          <w:color w:val="000000"/>
          <w:lang w:eastAsia="zh-CN"/>
          <w14:ligatures w14:val="none"/>
        </w:rPr>
        <w:t xml:space="preserve">) </w:t>
      </w:r>
      <w:r w:rsidRPr="00F94DA0">
        <w:rPr>
          <w:rFonts w:ascii="Tahoma" w:eastAsia="Times New Roman" w:hAnsi="Tahoma" w:cs="Tahoma"/>
          <w:color w:val="000000"/>
          <w:lang w:eastAsia="zh-CN"/>
          <w14:ligatures w14:val="none"/>
        </w:rPr>
        <w:t xml:space="preserve">Για την απόδειξη της εξαίρεσης από την υποχρέωση ονομαστικοποίησης των μετοχών τους κατά την περ. α)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74508082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 xml:space="preserve"> βεβαίωση του αρμοδίου Χρηματιστηρίου. </w:t>
      </w:r>
    </w:p>
    <w:p w14:paraId="2DC742B2" w14:textId="4684E9BB"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val="en-US" w:eastAsia="zh-CN"/>
          <w14:ligatures w14:val="none"/>
        </w:rPr>
        <w:t>ii</w:t>
      </w:r>
      <w:r w:rsidRPr="00F94DA0">
        <w:rPr>
          <w:rFonts w:ascii="Tahoma" w:eastAsia="Times New Roman" w:hAnsi="Tahoma" w:cs="Tahoma"/>
          <w:b/>
          <w:bCs/>
          <w:color w:val="000000"/>
          <w:lang w:eastAsia="zh-CN"/>
          <w14:ligatures w14:val="none"/>
        </w:rPr>
        <w:t xml:space="preserve">) </w:t>
      </w:r>
      <w:r w:rsidRPr="00F94DA0">
        <w:rPr>
          <w:rFonts w:ascii="Tahoma" w:eastAsia="Times New Roman" w:hAnsi="Tahoma" w:cs="Tahoma"/>
          <w:color w:val="000000"/>
          <w:lang w:eastAsia="zh-CN"/>
          <w14:ligatures w14:val="none"/>
        </w:rPr>
        <w:t xml:space="preserve">Όσον αφορά την εξαίρεση της περ. β)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74508082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 xml:space="preserve">, για την απόδειξη του ελέγχου δικαιωμάτων ψήφου υπεύθυνη δήλωση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Οι υπεύθυνες αυτές δηλώσεις συνοδεύονται υποχρεωτικά από βεβαίωση ή άλλο έγγραφο από το οποίο προκύπτει ότι οι </w:t>
      </w:r>
      <w:proofErr w:type="spellStart"/>
      <w:r w:rsidRPr="00F94DA0">
        <w:rPr>
          <w:rFonts w:ascii="Tahoma" w:eastAsia="Times New Roman" w:hAnsi="Tahoma" w:cs="Tahoma"/>
          <w:color w:val="000000"/>
          <w:lang w:eastAsia="zh-CN"/>
          <w14:ligatures w14:val="none"/>
        </w:rPr>
        <w:t>ελέγχουσες</w:t>
      </w:r>
      <w:proofErr w:type="spellEnd"/>
      <w:r w:rsidRPr="00F94DA0">
        <w:rPr>
          <w:rFonts w:ascii="Tahoma" w:eastAsia="Times New Roman" w:hAnsi="Tahoma" w:cs="Tahoma"/>
          <w:color w:val="000000"/>
          <w:lang w:eastAsia="zh-CN"/>
          <w14:ligatures w14:val="none"/>
        </w:rPr>
        <w:t xml:space="preserve"> τα δικαιώματα ψήφου εταιρείες είναι εποπτευόμενες κατά τα οριζόμενα στην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74508082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color w:val="000000"/>
          <w:lang w:eastAsia="zh-CN"/>
          <w14:ligatures w14:val="none"/>
        </w:rPr>
        <w:t>.</w:t>
      </w:r>
    </w:p>
    <w:p w14:paraId="5056751D"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val="en-US" w:eastAsia="zh-CN"/>
          <w14:ligatures w14:val="none"/>
        </w:rPr>
        <w:t>iii</w:t>
      </w:r>
      <w:r w:rsidRPr="00F94DA0">
        <w:rPr>
          <w:rFonts w:ascii="Tahoma" w:eastAsia="Times New Roman" w:hAnsi="Tahoma" w:cs="Tahoma"/>
          <w:b/>
          <w:bCs/>
          <w:color w:val="000000"/>
          <w:lang w:eastAsia="zh-CN"/>
          <w14:ligatures w14:val="none"/>
        </w:rPr>
        <w:t>)</w:t>
      </w:r>
      <w:r w:rsidRPr="00F94DA0">
        <w:rPr>
          <w:rFonts w:ascii="Tahoma" w:eastAsia="Times New Roman" w:hAnsi="Tahoma" w:cs="Tahoma"/>
          <w:color w:val="000000"/>
          <w:lang w:eastAsia="zh-CN"/>
          <w14:ligatures w14:val="none"/>
        </w:rPr>
        <w:t xml:space="preserve"> Δικαιολογητικά ονομαστικοποίησης μετοχών του προσωρινού αναδόχου:</w:t>
      </w:r>
    </w:p>
    <w:p w14:paraId="1FD7BA32"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Πιστοποιητικό αρμόδιας αρχής του κράτους της έδρας, από το οποίο να προκύπτει ότι οι μετοχές είναι ονομαστικές, που έχει εκδοθεί έως τριάντα (30) εργάσιμες ημέρες πριν από την υποβολή του.</w:t>
      </w:r>
    </w:p>
    <w:p w14:paraId="320ECFC8"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7D45E74C"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Ειδικότερα:</w:t>
      </w:r>
    </w:p>
    <w:p w14:paraId="7DC73EEC"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color w:val="000000"/>
          <w:lang w:eastAsia="zh-CN"/>
          <w14:ligatures w14:val="none"/>
        </w:rPr>
        <w:t xml:space="preserve">- </w:t>
      </w:r>
      <w:r w:rsidRPr="00F94DA0">
        <w:rPr>
          <w:rFonts w:ascii="Tahoma" w:eastAsia="Times New Roman" w:hAnsi="Tahoma" w:cs="Tahoma"/>
          <w:color w:val="000000"/>
          <w:lang w:eastAsia="zh-CN"/>
          <w14:ligatures w14:val="none"/>
        </w:rPr>
        <w:t xml:space="preserve">Όσον αφορά τις </w:t>
      </w:r>
      <w:r w:rsidRPr="00F94DA0">
        <w:rPr>
          <w:rFonts w:ascii="Tahoma" w:eastAsia="Times New Roman" w:hAnsi="Tahoma" w:cs="Tahoma"/>
          <w:b/>
          <w:color w:val="000000"/>
          <w:lang w:eastAsia="zh-CN"/>
          <w14:ligatures w14:val="none"/>
        </w:rPr>
        <w:t>εγκατεστημένες στην Ελλάδα ανώνυμες εταιρείες</w:t>
      </w:r>
      <w:r w:rsidRPr="00F94DA0">
        <w:rPr>
          <w:rFonts w:ascii="Tahoma" w:eastAsia="Times New Roman" w:hAnsi="Tahoma" w:cs="Tahoma"/>
          <w:color w:val="000000"/>
          <w:lang w:eastAsia="zh-CN"/>
          <w14:ligatures w14:val="none"/>
        </w:rPr>
        <w:t xml:space="preserve"> υποβάλλεται πιστοποιητικό του Γ.Ε.Μ.Η. από το οποίο να προκύπτει ότι οι μετοχές τους είναι ονομαστικές και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5FC5EEBA"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color w:val="000000"/>
          <w:lang w:eastAsia="zh-CN"/>
          <w14:ligatures w14:val="none"/>
        </w:rPr>
        <w:t xml:space="preserve">- </w:t>
      </w:r>
      <w:r w:rsidRPr="00F94DA0">
        <w:rPr>
          <w:rFonts w:ascii="Tahoma" w:eastAsia="Times New Roman" w:hAnsi="Tahoma" w:cs="Tahoma"/>
          <w:color w:val="000000"/>
          <w:lang w:eastAsia="zh-CN"/>
          <w14:ligatures w14:val="none"/>
        </w:rPr>
        <w:t xml:space="preserve">Όσον αφορά τις </w:t>
      </w:r>
      <w:r w:rsidRPr="00F94DA0">
        <w:rPr>
          <w:rFonts w:ascii="Tahoma" w:eastAsia="Times New Roman" w:hAnsi="Tahoma" w:cs="Tahoma"/>
          <w:b/>
          <w:color w:val="000000"/>
          <w:lang w:eastAsia="zh-CN"/>
          <w14:ligatures w14:val="none"/>
        </w:rPr>
        <w:t>αλλοδαπές ανώνυμες εταιρίες ή αλλοδαπά νομικά πρόσωπα που αντιστοιχούν σε ανώνυμες εταιρείες</w:t>
      </w:r>
      <w:r w:rsidRPr="00F94DA0">
        <w:rPr>
          <w:rFonts w:ascii="Tahoma" w:eastAsia="Times New Roman" w:hAnsi="Tahoma" w:cs="Tahoma"/>
          <w:color w:val="000000"/>
          <w:lang w:eastAsia="zh-CN"/>
          <w14:ligatures w14:val="none"/>
        </w:rPr>
        <w:t>:</w:t>
      </w:r>
    </w:p>
    <w:p w14:paraId="47642D50" w14:textId="77777777" w:rsidR="008452FD" w:rsidRPr="00F94DA0" w:rsidRDefault="008452FD" w:rsidP="008452FD">
      <w:pPr>
        <w:tabs>
          <w:tab w:val="left" w:pos="1980"/>
        </w:tabs>
        <w:suppressAutoHyphens/>
        <w:spacing w:after="120" w:line="276" w:lineRule="auto"/>
        <w:jc w:val="both"/>
        <w:rPr>
          <w:rFonts w:ascii="Tahoma" w:eastAsia="Times New Roman" w:hAnsi="Tahoma" w:cs="Tahoma"/>
          <w:b/>
          <w:color w:val="000000"/>
          <w:lang w:eastAsia="zh-CN"/>
          <w14:ligatures w14:val="none"/>
        </w:rPr>
      </w:pPr>
      <w:r w:rsidRPr="00F94DA0">
        <w:rPr>
          <w:rFonts w:ascii="Tahoma" w:eastAsia="Times New Roman" w:hAnsi="Tahoma" w:cs="Tahoma"/>
          <w:b/>
          <w:color w:val="000000"/>
          <w:lang w:eastAsia="zh-CN"/>
          <w14:ligatures w14:val="none"/>
        </w:rPr>
        <w:t>Α) εφόσον έχουν κατά το δίκαιο της έδρας τους ονομαστικές μετοχές,  προσκομίζουν :</w:t>
      </w:r>
    </w:p>
    <w:p w14:paraId="692B246F"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proofErr w:type="spellStart"/>
      <w:r w:rsidRPr="00F94DA0">
        <w:rPr>
          <w:rFonts w:ascii="Tahoma" w:eastAsia="Times New Roman" w:hAnsi="Tahoma" w:cs="Tahoma"/>
          <w:color w:val="000000"/>
          <w:lang w:val="en-US" w:eastAsia="zh-CN"/>
          <w14:ligatures w14:val="none"/>
        </w:rPr>
        <w:t>i</w:t>
      </w:r>
      <w:proofErr w:type="spellEnd"/>
      <w:r w:rsidRPr="00F94DA0">
        <w:rPr>
          <w:rFonts w:ascii="Tahoma" w:eastAsia="Times New Roman" w:hAnsi="Tahoma" w:cs="Tahoma"/>
          <w:color w:val="000000"/>
          <w:lang w:eastAsia="zh-CN"/>
          <w14:ligatures w14:val="none"/>
        </w:rPr>
        <w:t>) Πιστοποιητικό αρμόδιας αρχής του κράτους της έδρας, από το οποίο να προκύπτει ότι οι μετοχές τους είναι ονομαστικές</w:t>
      </w:r>
    </w:p>
    <w:p w14:paraId="3721B661"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val="en-US" w:eastAsia="zh-CN"/>
          <w14:ligatures w14:val="none"/>
        </w:rPr>
        <w:t>ii</w:t>
      </w:r>
      <w:r w:rsidRPr="00F94DA0">
        <w:rPr>
          <w:rFonts w:ascii="Tahoma" w:eastAsia="Times New Roman" w:hAnsi="Tahoma" w:cs="Tahoma"/>
          <w:color w:val="000000"/>
          <w:lang w:eastAsia="zh-CN"/>
          <w14:ligatures w14:val="none"/>
        </w:rPr>
        <w:t>) Αναλυτική κατάσταση μετόχων, με τον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p>
    <w:p w14:paraId="235E6AFA"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val="en-US" w:eastAsia="zh-CN"/>
          <w14:ligatures w14:val="none"/>
        </w:rPr>
        <w:lastRenderedPageBreak/>
        <w:t>iii</w:t>
      </w:r>
      <w:r w:rsidRPr="00F94DA0">
        <w:rPr>
          <w:rFonts w:ascii="Tahoma" w:eastAsia="Times New Roman" w:hAnsi="Tahoma" w:cs="Tahoma"/>
          <w:color w:val="000000"/>
          <w:lang w:eastAsia="zh-CN"/>
          <w14:ligatures w14:val="none"/>
        </w:rPr>
        <w:t>) 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    </w:t>
      </w:r>
    </w:p>
    <w:p w14:paraId="783AB416" w14:textId="77777777" w:rsidR="008452FD" w:rsidRPr="00F94DA0" w:rsidRDefault="008452FD" w:rsidP="008452FD">
      <w:pPr>
        <w:tabs>
          <w:tab w:val="left" w:pos="1980"/>
        </w:tabs>
        <w:suppressAutoHyphens/>
        <w:spacing w:after="120" w:line="276" w:lineRule="auto"/>
        <w:jc w:val="both"/>
        <w:rPr>
          <w:rFonts w:ascii="Tahoma" w:eastAsia="Times New Roman" w:hAnsi="Tahoma" w:cs="Tahoma"/>
          <w:b/>
          <w:color w:val="000000"/>
          <w:lang w:eastAsia="zh-CN"/>
          <w14:ligatures w14:val="none"/>
        </w:rPr>
      </w:pPr>
      <w:r w:rsidRPr="00F94DA0">
        <w:rPr>
          <w:rFonts w:ascii="Tahoma" w:eastAsia="Times New Roman" w:hAnsi="Tahoma" w:cs="Tahoma"/>
          <w:b/>
          <w:color w:val="000000"/>
          <w:lang w:eastAsia="zh-CN"/>
          <w14:ligatures w14:val="none"/>
        </w:rPr>
        <w:t>Β)  εφόσον δεν έχουν υποχρέωση ονομαστικοποίησης μετοχών ή δεν προβλέπεται η ονομαστικοποίηση των μετοχών, προσκομίζουν:</w:t>
      </w:r>
    </w:p>
    <w:p w14:paraId="7F1BA3D4"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i) 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διαγωνιζομένου. Για την περίπτωση μη πρόβλεψης ονομαστικοποίησης προσκομίζεται υπεύθυνη δήλωση του διαγωνιζομένου,</w:t>
      </w:r>
    </w:p>
    <w:p w14:paraId="6268F553"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proofErr w:type="spellStart"/>
      <w:r w:rsidRPr="00F94DA0">
        <w:rPr>
          <w:rFonts w:ascii="Tahoma" w:eastAsia="Times New Roman" w:hAnsi="Tahoma" w:cs="Tahoma"/>
          <w:color w:val="000000"/>
          <w:lang w:eastAsia="zh-CN"/>
          <w14:ligatures w14:val="none"/>
        </w:rPr>
        <w:t>ii</w:t>
      </w:r>
      <w:proofErr w:type="spellEnd"/>
      <w:r w:rsidRPr="00F94DA0">
        <w:rPr>
          <w:rFonts w:ascii="Tahoma" w:eastAsia="Times New Roman" w:hAnsi="Tahoma" w:cs="Tahoma"/>
          <w:color w:val="000000"/>
          <w:lang w:eastAsia="zh-CN"/>
          <w14:ligatures w14:val="none"/>
        </w:rPr>
        <w:t>) έγκυρη και ενημερωμένη κατάσταση προσώπων που κατέχουν τουλάχιστον 1% των μετοχών ή δικαιωμάτων ψήφου,</w:t>
      </w:r>
    </w:p>
    <w:p w14:paraId="6F984DFC"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proofErr w:type="spellStart"/>
      <w:r w:rsidRPr="00F94DA0">
        <w:rPr>
          <w:rFonts w:ascii="Tahoma" w:eastAsia="Times New Roman" w:hAnsi="Tahoma" w:cs="Tahoma"/>
          <w:color w:val="000000"/>
          <w:lang w:eastAsia="zh-CN"/>
          <w14:ligatures w14:val="none"/>
        </w:rPr>
        <w:t>iii</w:t>
      </w:r>
      <w:proofErr w:type="spellEnd"/>
      <w:r w:rsidRPr="00F94DA0">
        <w:rPr>
          <w:rFonts w:ascii="Tahoma" w:eastAsia="Times New Roman" w:hAnsi="Tahoma" w:cs="Tahoma"/>
          <w:color w:val="000000"/>
          <w:lang w:eastAsia="zh-CN"/>
          <w14:ligatures w14:val="none"/>
        </w:rPr>
        <w:t xml:space="preserve">)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εις βάρος της εταιρείας. </w:t>
      </w:r>
    </w:p>
    <w:p w14:paraId="40F4BEC6" w14:textId="77777777" w:rsidR="008452FD" w:rsidRPr="00F94DA0" w:rsidRDefault="008452FD" w:rsidP="008452FD">
      <w:pPr>
        <w:tabs>
          <w:tab w:val="left" w:pos="1980"/>
        </w:tabs>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Όλα τα ανωτέρω έγγραφα πρέπει να είναι επικυρωμένα από την κατά νόμο αρμόδια αρχή του κράτους της έδρας του υποψηφίου και να συνοδεύονται από επίσημη μετάφραση στην ελληνική.</w:t>
      </w:r>
    </w:p>
    <w:p w14:paraId="08478015" w14:textId="77777777" w:rsidR="008452FD" w:rsidRPr="00F94DA0" w:rsidRDefault="008452FD" w:rsidP="008452FD">
      <w:pPr>
        <w:suppressAutoHyphens/>
        <w:spacing w:after="120" w:line="276" w:lineRule="auto"/>
        <w:jc w:val="both"/>
        <w:rPr>
          <w:rFonts w:ascii="Tahoma" w:eastAsia="Times New Roman" w:hAnsi="Tahoma" w:cs="Tahoma"/>
          <w:b/>
          <w:color w:val="000000"/>
          <w:lang w:eastAsia="zh-CN"/>
          <w14:ligatures w14:val="none"/>
        </w:rPr>
      </w:pPr>
      <w:r w:rsidRPr="00F94DA0">
        <w:rPr>
          <w:rFonts w:ascii="Tahoma" w:eastAsia="Times New Roman" w:hAnsi="Tahoma" w:cs="Tahoma"/>
          <w:color w:val="000000"/>
          <w:lang w:eastAsia="zh-CN"/>
          <w14:ligatures w14:val="none"/>
        </w:rPr>
        <w:t>Ελλείψεις στα δικαιολογητικά ονομαστικοποίησης των μετοχών συμπληρώνονται κατά την παράγραφο 3.1.2 της παρούσας</w:t>
      </w:r>
      <w:r w:rsidRPr="00F94DA0">
        <w:rPr>
          <w:rFonts w:ascii="Tahoma" w:eastAsia="Times New Roman" w:hAnsi="Tahoma" w:cs="Tahoma"/>
          <w:b/>
          <w:color w:val="000000"/>
          <w:lang w:eastAsia="zh-CN"/>
          <w14:ligatures w14:val="none"/>
        </w:rPr>
        <w:t>.</w:t>
      </w:r>
    </w:p>
    <w:p w14:paraId="3A096A6A" w14:textId="18DB3F3F"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Η αναθέτουσα αρχή ελέγχει επίσης, επί ποινή απαραδέκτου της προσφοράς, εάν στη διαδικασία συμμετέχει </w:t>
      </w:r>
      <w:proofErr w:type="spellStart"/>
      <w:r w:rsidRPr="00F94DA0">
        <w:rPr>
          <w:rFonts w:ascii="Tahoma" w:eastAsia="Times New Roman" w:hAnsi="Tahoma" w:cs="Tahoma"/>
          <w:color w:val="000000"/>
          <w:lang w:eastAsia="zh-CN"/>
          <w14:ligatures w14:val="none"/>
        </w:rPr>
        <w:t>εξωχώρια</w:t>
      </w:r>
      <w:proofErr w:type="spellEnd"/>
      <w:r w:rsidRPr="00F94DA0">
        <w:rPr>
          <w:rFonts w:ascii="Tahoma" w:eastAsia="Times New Roman" w:hAnsi="Tahoma" w:cs="Tahoma"/>
          <w:color w:val="000000"/>
          <w:lang w:eastAsia="zh-CN"/>
          <w14:ligatures w14:val="none"/>
        </w:rPr>
        <w:t xml:space="preserve"> εταιρεία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Νόμου, κατά τα αναφερόμενα στην περίπτωση α της παραγράφου 4 του άρθρου 4 του ν. 3310/2005. Επιπλέον ο προσωρινός ανάδοχος, πέραν των ως άνω δικαιολογητικών ονομαστικοποίησης, προσκομίζει κατά το στάδιο κατακύρωσης υπεύθυνη δήλωση ότι δεν είναι </w:t>
      </w:r>
      <w:proofErr w:type="spellStart"/>
      <w:r w:rsidRPr="00F94DA0">
        <w:rPr>
          <w:rFonts w:ascii="Tahoma" w:eastAsia="Times New Roman" w:hAnsi="Tahoma" w:cs="Tahoma"/>
          <w:color w:val="000000"/>
          <w:lang w:eastAsia="zh-CN"/>
          <w14:ligatures w14:val="none"/>
        </w:rPr>
        <w:t>εξωχώρια</w:t>
      </w:r>
      <w:proofErr w:type="spellEnd"/>
      <w:r w:rsidRPr="00F94DA0">
        <w:rPr>
          <w:rFonts w:ascii="Tahoma" w:eastAsia="Times New Roman" w:hAnsi="Tahoma" w:cs="Tahoma"/>
          <w:color w:val="000000"/>
          <w:lang w:eastAsia="zh-CN"/>
          <w14:ligatures w14:val="none"/>
        </w:rPr>
        <w:t xml:space="preserve"> εταιρεία, κατά την ανωτέρω έννοια και δεν εμπίπτει στις διατάξεις της παρ. 4 </w:t>
      </w:r>
      <w:proofErr w:type="spellStart"/>
      <w:r w:rsidRPr="00F94DA0">
        <w:rPr>
          <w:rFonts w:ascii="Tahoma" w:eastAsia="Times New Roman" w:hAnsi="Tahoma" w:cs="Tahoma"/>
          <w:color w:val="000000"/>
          <w:lang w:eastAsia="zh-CN"/>
          <w14:ligatures w14:val="none"/>
        </w:rPr>
        <w:t>εδαφ</w:t>
      </w:r>
      <w:proofErr w:type="spellEnd"/>
      <w:r w:rsidRPr="00F94DA0">
        <w:rPr>
          <w:rFonts w:ascii="Tahoma" w:eastAsia="Times New Roman" w:hAnsi="Tahoma" w:cs="Tahoma"/>
          <w:color w:val="000000"/>
          <w:lang w:eastAsia="zh-CN"/>
          <w14:ligatures w14:val="none"/>
        </w:rPr>
        <w:t>. α &amp; β του άρθρου 4 του Ν. 3310/2005</w:t>
      </w:r>
      <w:r w:rsidR="00BF08C5" w:rsidRPr="00F94DA0">
        <w:rPr>
          <w:rFonts w:ascii="Tahoma" w:eastAsia="Times New Roman" w:hAnsi="Tahoma" w:cs="Tahoma"/>
          <w:color w:val="000000"/>
          <w:lang w:eastAsia="zh-CN"/>
          <w14:ligatures w14:val="none"/>
        </w:rPr>
        <w:t xml:space="preserve"> </w:t>
      </w:r>
      <w:r w:rsidRPr="00F94DA0">
        <w:rPr>
          <w:rFonts w:ascii="Tahoma" w:eastAsia="Times New Roman" w:hAnsi="Tahoma" w:cs="Tahoma"/>
          <w:color w:val="000000"/>
          <w:lang w:eastAsia="zh-CN"/>
          <w14:ligatures w14:val="none"/>
        </w:rPr>
        <w:t>όπως ισχύει.</w:t>
      </w:r>
      <w:r w:rsidRPr="00F94DA0">
        <w:rPr>
          <w:rFonts w:ascii="Tahoma" w:eastAsia="Times New Roman" w:hAnsi="Tahoma" w:cs="Tahoma"/>
          <w:color w:val="000000"/>
          <w:lang w:eastAsia="zh-CN"/>
          <w14:ligatures w14:val="none"/>
        </w:rPr>
        <w:br/>
      </w:r>
    </w:p>
    <w:p w14:paraId="1644349C" w14:textId="77777777" w:rsidR="008452FD" w:rsidRPr="00F94DA0" w:rsidRDefault="008452FD" w:rsidP="008452FD">
      <w:pPr>
        <w:suppressAutoHyphens/>
        <w:spacing w:after="120" w:line="240"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eastAsia="zh-CN"/>
          <w14:ligatures w14:val="none"/>
        </w:rPr>
        <w:t>ζ)</w:t>
      </w:r>
      <w:r w:rsidRPr="00F94DA0">
        <w:rPr>
          <w:rFonts w:ascii="Tahoma" w:eastAsia="Times New Roman" w:hAnsi="Tahoma" w:cs="Tahoma"/>
          <w:bCs/>
          <w:color w:val="000000"/>
          <w:lang w:eastAsia="zh-CN"/>
          <w14:ligatures w14:val="none"/>
        </w:rPr>
        <w:t xml:space="preserve"> για την παράγραφο 2.2.3.5</w:t>
      </w:r>
      <w:r w:rsidRPr="00F94DA0">
        <w:rPr>
          <w:rFonts w:ascii="Tahoma" w:eastAsia="Times New Roman" w:hAnsi="Tahoma" w:cs="Tahoma"/>
          <w:bCs/>
          <w:i/>
          <w:color w:val="000000"/>
          <w:lang w:eastAsia="zh-CN"/>
          <w14:ligatures w14:val="none"/>
        </w:rPr>
        <w:t xml:space="preserve">, </w:t>
      </w:r>
      <w:r w:rsidRPr="00F94DA0">
        <w:rPr>
          <w:rFonts w:ascii="Tahoma" w:eastAsia="Times New Roman" w:hAnsi="Tahoma" w:cs="Tahoma"/>
          <w:bCs/>
          <w:color w:val="000000"/>
          <w:lang w:eastAsia="zh-CN"/>
          <w14:ligatures w14:val="none"/>
        </w:rPr>
        <w:t>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w:t>
      </w:r>
      <w:r w:rsidRPr="00F94DA0">
        <w:rPr>
          <w:rFonts w:ascii="Tahoma" w:eastAsia="Times New Roman" w:hAnsi="Tahoma" w:cs="Tahoma"/>
          <w:bCs/>
          <w:i/>
          <w:color w:val="000000"/>
          <w:lang w:eastAsia="zh-CN"/>
          <w14:ligatures w14:val="none"/>
        </w:rPr>
        <w:t xml:space="preserve"> (υπόδειγμα του περιεχομένου της υπεύθυνης δήλωσης περιλαμβάνεται στο Παράρτημα </w:t>
      </w:r>
      <w:r w:rsidRPr="00F94DA0">
        <w:rPr>
          <w:rFonts w:ascii="Tahoma" w:eastAsia="Times New Roman" w:hAnsi="Tahoma" w:cs="Tahoma"/>
          <w:bCs/>
          <w:i/>
          <w:color w:val="000000"/>
          <w:lang w:val="en-US" w:eastAsia="zh-CN"/>
          <w14:ligatures w14:val="none"/>
        </w:rPr>
        <w:t>XI</w:t>
      </w:r>
      <w:r w:rsidRPr="00F94DA0">
        <w:rPr>
          <w:rFonts w:ascii="Tahoma" w:eastAsia="Times New Roman" w:hAnsi="Tahoma" w:cs="Tahoma"/>
          <w:bCs/>
          <w:i/>
          <w:color w:val="000000"/>
          <w:lang w:eastAsia="zh-CN"/>
          <w14:ligatures w14:val="none"/>
        </w:rPr>
        <w:t xml:space="preserve"> της παρούσας Διακήρυξης</w:t>
      </w:r>
      <w:r w:rsidRPr="00F94DA0">
        <w:rPr>
          <w:rFonts w:ascii="Tahoma" w:eastAsia="Times New Roman" w:hAnsi="Tahoma" w:cs="Tahoma"/>
          <w:bCs/>
          <w:color w:val="000000"/>
          <w:lang w:eastAsia="zh-CN"/>
          <w14:ligatures w14:val="none"/>
        </w:rPr>
        <w:t>). Η υπεύθυνη δήλωση υπογράφεται από τον νόμιμο εκπρόσωπο του οικονομικού φορέα, σύμφωνα με τα προβλεπόμενα στο άρθρο 79Α του ν. 4412/2016.</w:t>
      </w:r>
    </w:p>
    <w:p w14:paraId="51A2FED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p>
    <w:p w14:paraId="78D240FA" w14:textId="163E2E2F" w:rsidR="008452FD" w:rsidRPr="00EE66E4" w:rsidRDefault="008452FD"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bCs/>
          <w:lang w:val="en-US" w:eastAsia="zh-CN"/>
          <w14:ligatures w14:val="none"/>
        </w:rPr>
        <w:lastRenderedPageBreak/>
        <w:t>B</w:t>
      </w:r>
      <w:r w:rsidRPr="00F94DA0">
        <w:rPr>
          <w:rFonts w:ascii="Tahoma" w:eastAsia="Times New Roman" w:hAnsi="Tahoma" w:cs="Tahoma"/>
          <w:b/>
          <w:bCs/>
          <w:lang w:eastAsia="zh-CN"/>
          <w14:ligatures w14:val="none"/>
        </w:rPr>
        <w:t>. 2.</w:t>
      </w:r>
      <w:r w:rsidRPr="00F94DA0">
        <w:rPr>
          <w:rFonts w:ascii="Tahoma" w:eastAsia="Times New Roman" w:hAnsi="Tahoma" w:cs="Tahoma"/>
          <w:b/>
          <w:lang w:eastAsia="zh-CN"/>
          <w14:ligatures w14:val="none"/>
        </w:rPr>
        <w:t xml:space="preserve"> Για την απόδειξη της απαίτησης της παραγράφου</w:t>
      </w:r>
      <w:r w:rsidRPr="00F94DA0">
        <w:rPr>
          <w:rFonts w:ascii="Tahoma" w:eastAsia="Times New Roman" w:hAnsi="Tahoma" w:cs="Tahoma"/>
          <w:b/>
          <w:bCs/>
          <w:lang w:eastAsia="zh-CN"/>
          <w14:ligatures w14:val="none"/>
        </w:rPr>
        <w:t xml:space="preserve"> </w:t>
      </w:r>
      <w:r w:rsidRPr="00F94DA0">
        <w:rPr>
          <w:rFonts w:ascii="Tahoma" w:eastAsia="Times New Roman" w:hAnsi="Tahoma" w:cs="Tahoma"/>
          <w:b/>
          <w:bCs/>
          <w:lang w:val="en-GB" w:eastAsia="zh-CN"/>
          <w14:ligatures w14:val="none"/>
        </w:rPr>
        <w:fldChar w:fldCharType="begin"/>
      </w:r>
      <w:r w:rsidRPr="00F94DA0">
        <w:rPr>
          <w:rFonts w:ascii="Tahoma" w:eastAsia="Times New Roman" w:hAnsi="Tahoma" w:cs="Tahoma"/>
          <w:b/>
          <w:bCs/>
          <w:lang w:eastAsia="zh-CN"/>
          <w14:ligatures w14:val="none"/>
        </w:rPr>
        <w:instrText xml:space="preserve"> </w:instrText>
      </w:r>
      <w:r w:rsidRPr="00F94DA0">
        <w:rPr>
          <w:rFonts w:ascii="Tahoma" w:eastAsia="Times New Roman" w:hAnsi="Tahoma" w:cs="Tahoma"/>
          <w:b/>
          <w:bCs/>
          <w:lang w:val="en-GB" w:eastAsia="zh-CN"/>
          <w14:ligatures w14:val="none"/>
        </w:rPr>
        <w:instrText>REF</w:instrText>
      </w:r>
      <w:r w:rsidRPr="00F94DA0">
        <w:rPr>
          <w:rFonts w:ascii="Tahoma" w:eastAsia="Times New Roman" w:hAnsi="Tahoma" w:cs="Tahoma"/>
          <w:b/>
          <w:bCs/>
          <w:lang w:eastAsia="zh-CN"/>
          <w14:ligatures w14:val="none"/>
        </w:rPr>
        <w:instrText xml:space="preserve"> _</w:instrText>
      </w:r>
      <w:r w:rsidRPr="00F94DA0">
        <w:rPr>
          <w:rFonts w:ascii="Tahoma" w:eastAsia="Times New Roman" w:hAnsi="Tahoma" w:cs="Tahoma"/>
          <w:b/>
          <w:bCs/>
          <w:lang w:val="en-GB" w:eastAsia="zh-CN"/>
          <w14:ligatures w14:val="none"/>
        </w:rPr>
        <w:instrText>Ref</w:instrText>
      </w:r>
      <w:r w:rsidRPr="00F94DA0">
        <w:rPr>
          <w:rFonts w:ascii="Tahoma" w:eastAsia="Times New Roman" w:hAnsi="Tahoma" w:cs="Tahoma"/>
          <w:b/>
          <w:bCs/>
          <w:lang w:eastAsia="zh-CN"/>
          <w14:ligatures w14:val="none"/>
        </w:rPr>
        <w:instrText>74510337 \</w:instrText>
      </w:r>
      <w:r w:rsidRPr="00F94DA0">
        <w:rPr>
          <w:rFonts w:ascii="Tahoma" w:eastAsia="Times New Roman" w:hAnsi="Tahoma" w:cs="Tahoma"/>
          <w:b/>
          <w:bCs/>
          <w:lang w:val="en-GB" w:eastAsia="zh-CN"/>
          <w14:ligatures w14:val="none"/>
        </w:rPr>
        <w:instrText>r</w:instrText>
      </w:r>
      <w:r w:rsidRPr="00F94DA0">
        <w:rPr>
          <w:rFonts w:ascii="Tahoma" w:eastAsia="Times New Roman" w:hAnsi="Tahoma" w:cs="Tahoma"/>
          <w:b/>
          <w:bCs/>
          <w:lang w:eastAsia="zh-CN"/>
          <w14:ligatures w14:val="none"/>
        </w:rPr>
        <w:instrText xml:space="preserve"> \</w:instrText>
      </w:r>
      <w:r w:rsidRPr="00F94DA0">
        <w:rPr>
          <w:rFonts w:ascii="Tahoma" w:eastAsia="Times New Roman" w:hAnsi="Tahoma" w:cs="Tahoma"/>
          <w:b/>
          <w:bCs/>
          <w:lang w:val="en-GB" w:eastAsia="zh-CN"/>
          <w14:ligatures w14:val="none"/>
        </w:rPr>
        <w:instrText>h</w:instrText>
      </w:r>
      <w:r w:rsidRPr="00F94DA0">
        <w:rPr>
          <w:rFonts w:ascii="Tahoma" w:eastAsia="Times New Roman" w:hAnsi="Tahoma" w:cs="Tahoma"/>
          <w:b/>
          <w:bCs/>
          <w:lang w:eastAsia="zh-CN"/>
          <w14:ligatures w14:val="none"/>
        </w:rPr>
        <w:instrText xml:space="preserve">  \* </w:instrText>
      </w:r>
      <w:r w:rsidRPr="00F94DA0">
        <w:rPr>
          <w:rFonts w:ascii="Tahoma" w:eastAsia="Times New Roman" w:hAnsi="Tahoma" w:cs="Tahoma"/>
          <w:b/>
          <w:bCs/>
          <w:lang w:val="en-GB" w:eastAsia="zh-CN"/>
          <w14:ligatures w14:val="none"/>
        </w:rPr>
        <w:instrText>MERGEFORMAT</w:instrText>
      </w:r>
      <w:r w:rsidRPr="00F94DA0">
        <w:rPr>
          <w:rFonts w:ascii="Tahoma" w:eastAsia="Times New Roman" w:hAnsi="Tahoma" w:cs="Tahoma"/>
          <w:b/>
          <w:bCs/>
          <w:lang w:eastAsia="zh-CN"/>
          <w14:ligatures w14:val="none"/>
        </w:rPr>
        <w:instrText xml:space="preserve"> </w:instrText>
      </w:r>
      <w:r w:rsidRPr="00F94DA0">
        <w:rPr>
          <w:rFonts w:ascii="Tahoma" w:eastAsia="Times New Roman" w:hAnsi="Tahoma" w:cs="Tahoma"/>
          <w:b/>
          <w:bCs/>
          <w:lang w:val="en-GB" w:eastAsia="zh-CN"/>
          <w14:ligatures w14:val="none"/>
        </w:rPr>
      </w:r>
      <w:r w:rsidRPr="00F94DA0">
        <w:rPr>
          <w:rFonts w:ascii="Tahoma" w:eastAsia="Times New Roman" w:hAnsi="Tahoma" w:cs="Tahoma"/>
          <w:b/>
          <w:bCs/>
          <w:lang w:val="en-GB" w:eastAsia="zh-CN"/>
          <w14:ligatures w14:val="none"/>
        </w:rPr>
        <w:fldChar w:fldCharType="separate"/>
      </w:r>
      <w:r w:rsidR="00CC35B6" w:rsidRPr="00F94DA0">
        <w:rPr>
          <w:rFonts w:ascii="Tahoma" w:eastAsia="Times New Roman" w:hAnsi="Tahoma" w:cs="Tahoma"/>
          <w:b/>
          <w:bCs/>
          <w:lang w:eastAsia="zh-CN"/>
          <w14:ligatures w14:val="none"/>
        </w:rPr>
        <w:t>2.2.4</w:t>
      </w:r>
      <w:r w:rsidRPr="00F94DA0">
        <w:rPr>
          <w:rFonts w:ascii="Tahoma" w:eastAsia="Times New Roman" w:hAnsi="Tahoma" w:cs="Tahoma"/>
          <w:b/>
          <w:bCs/>
          <w:lang w:val="en-GB" w:eastAsia="zh-CN"/>
          <w14:ligatures w14:val="none"/>
        </w:rPr>
        <w:fldChar w:fldCharType="end"/>
      </w:r>
      <w:r w:rsidRPr="00F94DA0">
        <w:rPr>
          <w:rFonts w:ascii="Tahoma" w:eastAsia="Times New Roman" w:hAnsi="Tahoma" w:cs="Tahoma"/>
          <w:lang w:eastAsia="zh-CN"/>
          <w14:ligatures w14:val="none"/>
        </w:rPr>
        <w:t xml:space="preserve"> </w:t>
      </w:r>
      <w:r w:rsidRPr="00F94DA0">
        <w:rPr>
          <w:rFonts w:ascii="Tahoma" w:eastAsia="Times New Roman" w:hAnsi="Tahoma" w:cs="Tahoma"/>
          <w:b/>
          <w:lang w:eastAsia="zh-CN"/>
          <w14:ligatures w14:val="none"/>
        </w:rPr>
        <w:t xml:space="preserve">(απόδειξη καταλληλόλητας για την άσκηση επαγγελματικής δραστηριότητας) </w:t>
      </w:r>
      <w:bookmarkStart w:id="165" w:name="_Hlk67663604"/>
      <w:r w:rsidRPr="00F94DA0">
        <w:rPr>
          <w:rFonts w:ascii="Tahoma" w:eastAsia="Times New Roman" w:hAnsi="Tahoma" w:cs="Tahoma"/>
          <w:b/>
          <w:lang w:eastAsia="zh-CN"/>
          <w14:ligatures w14:val="none"/>
        </w:rPr>
        <w:t xml:space="preserve">οι οικονομικοί φορείς </w:t>
      </w:r>
      <w:bookmarkEnd w:id="165"/>
      <w:r w:rsidRPr="00F94DA0">
        <w:rPr>
          <w:rFonts w:ascii="Tahoma" w:eastAsia="Times New Roman" w:hAnsi="Tahoma" w:cs="Tahoma"/>
          <w:b/>
          <w:lang w:eastAsia="zh-CN"/>
          <w14:ligatures w14:val="none"/>
        </w:rPr>
        <w:t>προσκομίζουν τα αναφερόμενα στον κατωτέρω πίνακα  :</w:t>
      </w:r>
    </w:p>
    <w:tbl>
      <w:tblPr>
        <w:tblW w:w="9855" w:type="dxa"/>
        <w:tblLayout w:type="fixed"/>
        <w:tblLook w:val="01E0" w:firstRow="1" w:lastRow="1" w:firstColumn="1" w:lastColumn="1" w:noHBand="0" w:noVBand="0"/>
      </w:tblPr>
      <w:tblGrid>
        <w:gridCol w:w="675"/>
        <w:gridCol w:w="9180"/>
      </w:tblGrid>
      <w:tr w:rsidR="008452FD" w:rsidRPr="00F94DA0" w14:paraId="012FFC01"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3513A68A" w14:textId="77777777" w:rsidR="008452FD" w:rsidRPr="00F94DA0" w:rsidRDefault="008452FD" w:rsidP="008452FD">
            <w:pPr>
              <w:widowControl w:val="0"/>
              <w:suppressAutoHyphens/>
              <w:spacing w:after="120" w:line="276" w:lineRule="auto"/>
              <w:jc w:val="both"/>
              <w:rPr>
                <w:rFonts w:ascii="Tahoma" w:eastAsia="Times New Roman" w:hAnsi="Tahoma" w:cs="Tahoma"/>
                <w:b/>
                <w:lang w:val="en-GB" w:eastAsia="zh-CN"/>
                <w14:ligatures w14:val="none"/>
              </w:rPr>
            </w:pPr>
            <w:r w:rsidRPr="00F94DA0">
              <w:rPr>
                <w:rFonts w:ascii="Tahoma" w:eastAsia="Times New Roman" w:hAnsi="Tahoma" w:cs="Tahoma"/>
                <w:b/>
                <w:lang w:eastAsia="zh-CN"/>
                <w14:ligatures w14:val="none"/>
              </w:rPr>
              <w:t>1</w:t>
            </w:r>
            <w:r w:rsidRPr="00F94DA0">
              <w:rPr>
                <w:rFonts w:ascii="Tahoma" w:eastAsia="Times New Roman" w:hAnsi="Tahoma" w:cs="Tahoma"/>
                <w:b/>
                <w:lang w:val="en-GB" w:eastAsia="zh-CN"/>
                <w14:ligatures w14:val="none"/>
              </w:rPr>
              <w:t>.</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4DE8CF61" w14:textId="77777777" w:rsidR="008452FD" w:rsidRPr="00F94DA0" w:rsidRDefault="008452FD" w:rsidP="008452FD">
            <w:pPr>
              <w:widowControl w:val="0"/>
              <w:spacing w:after="120" w:line="276" w:lineRule="auto"/>
              <w:jc w:val="both"/>
              <w:rPr>
                <w:rFonts w:ascii="Tahoma" w:eastAsia="Times New Roman" w:hAnsi="Tahoma" w:cs="Tahoma"/>
                <w:b/>
                <w:bCs/>
                <w14:ligatures w14:val="none"/>
              </w:rPr>
            </w:pPr>
            <w:r w:rsidRPr="00F94DA0">
              <w:rPr>
                <w:rFonts w:ascii="Tahoma" w:eastAsia="Times New Roman" w:hAnsi="Tahoma" w:cs="Tahoma"/>
                <w:b/>
                <w:bCs/>
                <w14:ligatures w14:val="none"/>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της σύμβασης.</w:t>
            </w:r>
          </w:p>
          <w:p w14:paraId="77688E82" w14:textId="77777777" w:rsidR="008452FD" w:rsidRPr="00F94DA0" w:rsidRDefault="008452FD" w:rsidP="008452FD">
            <w:pPr>
              <w:widowControl w:val="0"/>
              <w:spacing w:after="120" w:line="276" w:lineRule="auto"/>
              <w:jc w:val="both"/>
              <w:rPr>
                <w:rFonts w:ascii="Tahoma" w:eastAsia="Times New Roman" w:hAnsi="Tahoma" w:cs="Tahoma"/>
                <w:lang w:eastAsia="el-GR"/>
                <w14:ligatures w14:val="none"/>
              </w:rPr>
            </w:pPr>
            <w:r w:rsidRPr="00F94DA0">
              <w:rPr>
                <w:rFonts w:ascii="Tahoma" w:eastAsia="Times New Roman" w:hAnsi="Tahoma" w:cs="Tahoma"/>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8452FD" w:rsidRPr="00F94DA0" w14:paraId="4E08E61E" w14:textId="77777777" w:rsidTr="005033C3">
        <w:trPr>
          <w:trHeight w:val="616"/>
        </w:trPr>
        <w:tc>
          <w:tcPr>
            <w:tcW w:w="675" w:type="dxa"/>
            <w:tcBorders>
              <w:top w:val="single" w:sz="4" w:space="0" w:color="000000"/>
              <w:left w:val="single" w:sz="4" w:space="0" w:color="000000"/>
              <w:bottom w:val="single" w:sz="4" w:space="0" w:color="000000"/>
              <w:right w:val="single" w:sz="4" w:space="0" w:color="000000"/>
            </w:tcBorders>
          </w:tcPr>
          <w:p w14:paraId="28E35FB2" w14:textId="77777777" w:rsidR="008452FD" w:rsidRPr="00F94DA0" w:rsidRDefault="008452FD" w:rsidP="008452FD">
            <w:pPr>
              <w:widowControl w:val="0"/>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1.1</w:t>
            </w:r>
          </w:p>
        </w:tc>
        <w:tc>
          <w:tcPr>
            <w:tcW w:w="9179" w:type="dxa"/>
            <w:tcBorders>
              <w:top w:val="single" w:sz="4" w:space="0" w:color="000000"/>
              <w:left w:val="single" w:sz="4" w:space="0" w:color="000000"/>
              <w:bottom w:val="single" w:sz="4" w:space="0" w:color="000000"/>
              <w:right w:val="single" w:sz="4" w:space="0" w:color="000000"/>
            </w:tcBorders>
          </w:tcPr>
          <w:p w14:paraId="35DB0562" w14:textId="77777777" w:rsidR="008452FD" w:rsidRPr="00F94DA0" w:rsidRDefault="008452FD" w:rsidP="008452FD">
            <w:pPr>
              <w:widowControl w:val="0"/>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2E6A5E27" w14:textId="77777777" w:rsidR="008452FD" w:rsidRPr="00F94DA0" w:rsidRDefault="008452FD" w:rsidP="008452FD">
            <w:pPr>
              <w:widowControl w:val="0"/>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4D8E24CC" w14:textId="77777777" w:rsidR="008452FD" w:rsidRPr="00F94DA0" w:rsidRDefault="008452FD" w:rsidP="008452FD">
            <w:pPr>
              <w:widowControl w:val="0"/>
              <w:suppressAutoHyphens/>
              <w:spacing w:after="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w:t>
            </w:r>
            <w:proofErr w:type="spellStart"/>
            <w:r w:rsidRPr="00F94DA0">
              <w:rPr>
                <w:rFonts w:ascii="Tahoma" w:eastAsia="Times New Roman" w:hAnsi="Tahoma" w:cs="Tahoma"/>
                <w:lang w:eastAsia="el-GR"/>
                <w14:ligatures w14:val="none"/>
              </w:rPr>
              <w:t>καταλληλότητα</w:t>
            </w:r>
            <w:proofErr w:type="spellEnd"/>
            <w:r w:rsidRPr="00F94DA0">
              <w:rPr>
                <w:rFonts w:ascii="Tahoma" w:eastAsia="Times New Roman" w:hAnsi="Tahoma" w:cs="Tahoma"/>
                <w:lang w:eastAsia="el-GR"/>
                <w14:ligatures w14:val="none"/>
              </w:rPr>
              <w:t xml:space="preserve"> για την άσκηση της επαγγελματικής δραστηριότητας με κάθε πρόσφορο μέσο (ενδεικτικά καταστατικό, κωδικό άσκησης δραστηριότητα από ΑΑΔΕ).</w:t>
            </w:r>
          </w:p>
          <w:p w14:paraId="41AABC5C" w14:textId="2DBED83D" w:rsidR="004C694E" w:rsidRPr="00F94DA0" w:rsidRDefault="004C694E" w:rsidP="008452FD">
            <w:pPr>
              <w:widowControl w:val="0"/>
              <w:suppressAutoHyphens/>
              <w:spacing w:after="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Επιπλέον, οι εγκατεστημένοι στην Ελλάδα οικονομικοί φορείς προσκομίζουν βεβαίωση εγγραφής στο Δημόσιο Μητρώο του άρθρου 14 του ν. 4449/2017.</w:t>
            </w:r>
          </w:p>
        </w:tc>
      </w:tr>
    </w:tbl>
    <w:p w14:paraId="4670FECA" w14:textId="77777777"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p>
    <w:p w14:paraId="77EB68D1"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bookmarkStart w:id="166" w:name="_Hlk35424944"/>
      <w:r w:rsidRPr="00F94DA0">
        <w:rPr>
          <w:rFonts w:ascii="Tahoma" w:eastAsia="Times New Roman" w:hAnsi="Tahoma" w:cs="Tahoma"/>
          <w:bCs/>
          <w:lang w:eastAsia="zh-CN"/>
          <w14:ligatures w14:val="none"/>
        </w:rPr>
        <w:t xml:space="preserve">Επισημαίνεται ότι, τα δικαιολογητικά που αφορούν στην απόδειξη της απαίτησης της 2.2.4 (απόδειξη </w:t>
      </w:r>
      <w:proofErr w:type="spellStart"/>
      <w:r w:rsidRPr="00F94DA0">
        <w:rPr>
          <w:rFonts w:ascii="Tahoma" w:eastAsia="Times New Roman" w:hAnsi="Tahoma" w:cs="Tahoma"/>
          <w:bCs/>
          <w:lang w:eastAsia="zh-CN"/>
          <w14:ligatures w14:val="none"/>
        </w:rPr>
        <w:t>καταλληλότητας</w:t>
      </w:r>
      <w:proofErr w:type="spellEnd"/>
      <w:r w:rsidRPr="00F94DA0">
        <w:rPr>
          <w:rFonts w:ascii="Tahoma" w:eastAsia="Times New Roman" w:hAnsi="Tahoma" w:cs="Tahoma"/>
          <w:bCs/>
          <w:lang w:eastAsia="zh-CN"/>
          <w14:ligatures w14:val="none"/>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bookmarkEnd w:id="166"/>
    </w:p>
    <w:p w14:paraId="1D21072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171CF688" w14:textId="3500D2EA"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bCs/>
          <w:lang w:eastAsia="zh-CN"/>
          <w14:ligatures w14:val="none"/>
        </w:rPr>
        <w:t>Β.3.</w:t>
      </w:r>
      <w:r w:rsidRPr="00F94DA0">
        <w:rPr>
          <w:rFonts w:ascii="Tahoma" w:eastAsia="Times New Roman" w:hAnsi="Tahoma" w:cs="Tahoma"/>
          <w:b/>
          <w:lang w:eastAsia="zh-CN"/>
          <w14:ligatures w14:val="none"/>
        </w:rPr>
        <w:t xml:space="preserve"> Για την απόδειξη της οικονομικής και χρηματοοικονομικής επάρκειας της παραγράφου </w:t>
      </w:r>
      <w:r w:rsidRPr="007B4594">
        <w:rPr>
          <w:rFonts w:ascii="Tahoma" w:eastAsia="Times New Roman" w:hAnsi="Tahoma" w:cs="Tahoma"/>
          <w:b/>
          <w:bCs/>
          <w:lang w:val="en-GB" w:eastAsia="zh-CN"/>
          <w14:ligatures w14:val="none"/>
        </w:rPr>
        <w:fldChar w:fldCharType="begin"/>
      </w:r>
      <w:r w:rsidRPr="007B4594">
        <w:rPr>
          <w:rFonts w:ascii="Tahoma" w:eastAsia="Times New Roman" w:hAnsi="Tahoma" w:cs="Tahoma"/>
          <w:b/>
          <w:bCs/>
          <w:lang w:eastAsia="zh-CN"/>
          <w14:ligatures w14:val="none"/>
        </w:rPr>
        <w:instrText xml:space="preserve"> </w:instrText>
      </w:r>
      <w:r w:rsidRPr="007B4594">
        <w:rPr>
          <w:rFonts w:ascii="Tahoma" w:eastAsia="Times New Roman" w:hAnsi="Tahoma" w:cs="Tahoma"/>
          <w:b/>
          <w:bCs/>
          <w:lang w:val="en-GB" w:eastAsia="zh-CN"/>
          <w14:ligatures w14:val="none"/>
        </w:rPr>
        <w:instrText>REF</w:instrText>
      </w:r>
      <w:r w:rsidRPr="007B4594">
        <w:rPr>
          <w:rFonts w:ascii="Tahoma" w:eastAsia="Times New Roman" w:hAnsi="Tahoma" w:cs="Tahoma"/>
          <w:b/>
          <w:bCs/>
          <w:lang w:eastAsia="zh-CN"/>
          <w14:ligatures w14:val="none"/>
        </w:rPr>
        <w:instrText xml:space="preserve"> _</w:instrText>
      </w:r>
      <w:r w:rsidRPr="007B4594">
        <w:rPr>
          <w:rFonts w:ascii="Tahoma" w:eastAsia="Times New Roman" w:hAnsi="Tahoma" w:cs="Tahoma"/>
          <w:b/>
          <w:bCs/>
          <w:lang w:val="en-GB" w:eastAsia="zh-CN"/>
          <w14:ligatures w14:val="none"/>
        </w:rPr>
        <w:instrText>Ref</w:instrText>
      </w:r>
      <w:r w:rsidRPr="007B4594">
        <w:rPr>
          <w:rFonts w:ascii="Tahoma" w:eastAsia="Times New Roman" w:hAnsi="Tahoma" w:cs="Tahoma"/>
          <w:b/>
          <w:bCs/>
          <w:lang w:eastAsia="zh-CN"/>
          <w14:ligatures w14:val="none"/>
        </w:rPr>
        <w:instrText>496541508 \</w:instrText>
      </w:r>
      <w:r w:rsidRPr="007B4594">
        <w:rPr>
          <w:rFonts w:ascii="Tahoma" w:eastAsia="Times New Roman" w:hAnsi="Tahoma" w:cs="Tahoma"/>
          <w:b/>
          <w:bCs/>
          <w:lang w:val="en-GB" w:eastAsia="zh-CN"/>
          <w14:ligatures w14:val="none"/>
        </w:rPr>
        <w:instrText>r</w:instrText>
      </w:r>
      <w:r w:rsidRPr="007B4594">
        <w:rPr>
          <w:rFonts w:ascii="Tahoma" w:eastAsia="Times New Roman" w:hAnsi="Tahoma" w:cs="Tahoma"/>
          <w:b/>
          <w:bCs/>
          <w:lang w:eastAsia="zh-CN"/>
          <w14:ligatures w14:val="none"/>
        </w:rPr>
        <w:instrText xml:space="preserve"> \</w:instrText>
      </w:r>
      <w:r w:rsidRPr="007B4594">
        <w:rPr>
          <w:rFonts w:ascii="Tahoma" w:eastAsia="Times New Roman" w:hAnsi="Tahoma" w:cs="Tahoma"/>
          <w:b/>
          <w:bCs/>
          <w:lang w:val="en-GB" w:eastAsia="zh-CN"/>
          <w14:ligatures w14:val="none"/>
        </w:rPr>
        <w:instrText>h</w:instrText>
      </w:r>
      <w:r w:rsidRPr="007B4594">
        <w:rPr>
          <w:rFonts w:ascii="Tahoma" w:eastAsia="Times New Roman" w:hAnsi="Tahoma" w:cs="Tahoma"/>
          <w:b/>
          <w:bCs/>
          <w:lang w:eastAsia="zh-CN"/>
          <w14:ligatures w14:val="none"/>
        </w:rPr>
        <w:instrText xml:space="preserve">  \* </w:instrText>
      </w:r>
      <w:r w:rsidRPr="007B4594">
        <w:rPr>
          <w:rFonts w:ascii="Tahoma" w:eastAsia="Times New Roman" w:hAnsi="Tahoma" w:cs="Tahoma"/>
          <w:b/>
          <w:bCs/>
          <w:lang w:val="en-GB" w:eastAsia="zh-CN"/>
          <w14:ligatures w14:val="none"/>
        </w:rPr>
        <w:instrText>MERGEFORMAT</w:instrText>
      </w:r>
      <w:r w:rsidRPr="007B4594">
        <w:rPr>
          <w:rFonts w:ascii="Tahoma" w:eastAsia="Times New Roman" w:hAnsi="Tahoma" w:cs="Tahoma"/>
          <w:b/>
          <w:bCs/>
          <w:lang w:eastAsia="zh-CN"/>
          <w14:ligatures w14:val="none"/>
        </w:rPr>
        <w:instrText xml:space="preserve"> </w:instrText>
      </w:r>
      <w:r w:rsidRPr="007B4594">
        <w:rPr>
          <w:rFonts w:ascii="Tahoma" w:eastAsia="Times New Roman" w:hAnsi="Tahoma" w:cs="Tahoma"/>
          <w:b/>
          <w:bCs/>
          <w:lang w:val="en-GB" w:eastAsia="zh-CN"/>
          <w14:ligatures w14:val="none"/>
        </w:rPr>
      </w:r>
      <w:r w:rsidRPr="007B4594">
        <w:rPr>
          <w:rFonts w:ascii="Tahoma" w:eastAsia="Times New Roman" w:hAnsi="Tahoma" w:cs="Tahoma"/>
          <w:b/>
          <w:bCs/>
          <w:lang w:val="en-GB" w:eastAsia="zh-CN"/>
          <w14:ligatures w14:val="none"/>
        </w:rPr>
        <w:fldChar w:fldCharType="separate"/>
      </w:r>
      <w:r w:rsidR="00CC35B6" w:rsidRPr="007B4594">
        <w:rPr>
          <w:rFonts w:ascii="Tahoma" w:eastAsia="Times New Roman" w:hAnsi="Tahoma" w:cs="Tahoma"/>
          <w:b/>
          <w:bCs/>
          <w:lang w:eastAsia="zh-CN"/>
          <w14:ligatures w14:val="none"/>
        </w:rPr>
        <w:t>2.2.5</w:t>
      </w:r>
      <w:r w:rsidRPr="007B4594">
        <w:rPr>
          <w:rFonts w:ascii="Tahoma" w:eastAsia="Times New Roman" w:hAnsi="Tahoma" w:cs="Tahoma"/>
          <w:b/>
          <w:bCs/>
          <w:lang w:val="en-GB" w:eastAsia="zh-CN"/>
          <w14:ligatures w14:val="none"/>
        </w:rPr>
        <w:fldChar w:fldCharType="end"/>
      </w:r>
      <w:bookmarkStart w:id="167" w:name="_Hlk67663592"/>
      <w:r w:rsidRPr="00F94DA0">
        <w:rPr>
          <w:rFonts w:ascii="Tahoma" w:eastAsia="Times New Roman" w:hAnsi="Tahoma" w:cs="Tahoma"/>
          <w:lang w:eastAsia="zh-CN"/>
          <w14:ligatures w14:val="none"/>
        </w:rPr>
        <w:t xml:space="preserve"> </w:t>
      </w:r>
      <w:r w:rsidRPr="00F94DA0">
        <w:rPr>
          <w:rFonts w:ascii="Tahoma" w:eastAsia="Times New Roman" w:hAnsi="Tahoma" w:cs="Tahoma"/>
          <w:b/>
          <w:lang w:eastAsia="zh-CN"/>
          <w14:ligatures w14:val="none"/>
        </w:rPr>
        <w:t>οι οικονομικοί φορείς προσκομίζουν τα αναφερόμενα στον κατωτέρω πίνακα:</w:t>
      </w:r>
      <w:bookmarkEnd w:id="167"/>
    </w:p>
    <w:tbl>
      <w:tblPr>
        <w:tblW w:w="9855" w:type="dxa"/>
        <w:tblLayout w:type="fixed"/>
        <w:tblLook w:val="01E0" w:firstRow="1" w:lastRow="1" w:firstColumn="1" w:lastColumn="1" w:noHBand="0" w:noVBand="0"/>
      </w:tblPr>
      <w:tblGrid>
        <w:gridCol w:w="675"/>
        <w:gridCol w:w="9180"/>
      </w:tblGrid>
      <w:tr w:rsidR="008452FD" w:rsidRPr="00F94DA0" w14:paraId="47D0F0F7"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4D2A8730" w14:textId="77777777" w:rsidR="008452FD" w:rsidRPr="00F94DA0" w:rsidRDefault="008452FD" w:rsidP="008452FD">
            <w:pPr>
              <w:widowControl w:val="0"/>
              <w:suppressAutoHyphens/>
              <w:spacing w:after="120" w:line="276" w:lineRule="auto"/>
              <w:jc w:val="both"/>
              <w:rPr>
                <w:rFonts w:ascii="Tahoma" w:eastAsia="Times New Roman" w:hAnsi="Tahoma" w:cs="Tahoma"/>
                <w:b/>
                <w:lang w:val="en-GB" w:eastAsia="zh-CN"/>
                <w14:ligatures w14:val="none"/>
              </w:rPr>
            </w:pPr>
            <w:r w:rsidRPr="00F94DA0">
              <w:rPr>
                <w:rFonts w:ascii="Tahoma" w:eastAsia="Times New Roman" w:hAnsi="Tahoma" w:cs="Tahoma"/>
                <w:b/>
                <w:lang w:eastAsia="zh-CN"/>
                <w14:ligatures w14:val="none"/>
              </w:rPr>
              <w:t>2</w:t>
            </w:r>
            <w:r w:rsidRPr="00F94DA0">
              <w:rPr>
                <w:rFonts w:ascii="Tahoma" w:eastAsia="Times New Roman" w:hAnsi="Tahoma" w:cs="Tahoma"/>
                <w:b/>
                <w:lang w:val="en-GB" w:eastAsia="zh-CN"/>
                <w14:ligatures w14:val="none"/>
              </w:rPr>
              <w:t>.</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739116B9" w14:textId="695056D0" w:rsidR="008452FD" w:rsidRPr="00F94DA0" w:rsidRDefault="008452FD" w:rsidP="008452FD">
            <w:pPr>
              <w:widowControl w:val="0"/>
              <w:suppressAutoHyphens/>
              <w:spacing w:after="120" w:line="276" w:lineRule="auto"/>
              <w:jc w:val="both"/>
              <w:rPr>
                <w:rFonts w:ascii="Tahoma" w:eastAsia="Times New Roman" w:hAnsi="Tahoma" w:cs="Tahoma"/>
                <w:b/>
                <w:bCs/>
                <w:lang w:eastAsia="el-GR"/>
                <w14:ligatures w14:val="none"/>
              </w:rPr>
            </w:pPr>
            <w:r w:rsidRPr="00F94DA0">
              <w:rPr>
                <w:rFonts w:ascii="Tahoma" w:eastAsia="Times New Roman" w:hAnsi="Tahoma" w:cs="Tahoma"/>
                <w:b/>
                <w:lang w:eastAsia="el-GR"/>
                <w14:ligatures w14:val="none"/>
              </w:rPr>
              <w:t xml:space="preserve">Οι οικονομικοί φορείς που συμμετέχουν στη διαδικασία σύναψης της παρούσας απαιτείται να έχουν μέσο γενικό ετήσιο κύκλο εργασιών για τις τρεις τελευταίες οικονομικές χρήσεις </w:t>
            </w:r>
            <w:r w:rsidR="00684AA7" w:rsidRPr="00F94DA0">
              <w:rPr>
                <w:rFonts w:ascii="Tahoma" w:eastAsia="Times New Roman" w:hAnsi="Tahoma" w:cs="Tahoma"/>
                <w:b/>
                <w:lang w:eastAsia="el-GR"/>
                <w14:ligatures w14:val="none"/>
              </w:rPr>
              <w:t xml:space="preserve">(2023-2024-2025) </w:t>
            </w:r>
            <w:r w:rsidRPr="00F94DA0">
              <w:rPr>
                <w:rFonts w:ascii="Tahoma" w:eastAsia="Times New Roman" w:hAnsi="Tahoma" w:cs="Tahoma"/>
                <w:b/>
                <w:lang w:eastAsia="el-GR"/>
                <w14:ligatures w14:val="none"/>
              </w:rPr>
              <w:t xml:space="preserve">ή, τις οικονομικές χρήσεις κατά τις οποίες </w:t>
            </w:r>
            <w:r w:rsidRPr="00F94DA0">
              <w:rPr>
                <w:rFonts w:ascii="Tahoma" w:eastAsia="Times New Roman" w:hAnsi="Tahoma" w:cs="Tahoma"/>
                <w:b/>
                <w:lang w:eastAsia="el-GR"/>
                <w14:ligatures w14:val="none"/>
              </w:rPr>
              <w:lastRenderedPageBreak/>
              <w:t xml:space="preserve">ο οικονομικός φορέας δραστηριοποιείται, αν είναι λιγότερες από τρεις, κατ’ ελάχιστον ίσο με το </w:t>
            </w:r>
            <w:r w:rsidR="00237668" w:rsidRPr="00F94DA0">
              <w:rPr>
                <w:rFonts w:ascii="Tahoma" w:eastAsia="Times New Roman" w:hAnsi="Tahoma" w:cs="Tahoma"/>
                <w:b/>
                <w:lang w:eastAsia="el-GR"/>
                <w14:ligatures w14:val="none"/>
              </w:rPr>
              <w:t>2</w:t>
            </w:r>
            <w:r w:rsidRPr="00F94DA0">
              <w:rPr>
                <w:rFonts w:ascii="Tahoma" w:eastAsia="Times New Roman" w:hAnsi="Tahoma" w:cs="Tahoma"/>
                <w:b/>
                <w:lang w:eastAsia="el-GR"/>
                <w14:ligatures w14:val="none"/>
              </w:rPr>
              <w:t xml:space="preserve">00% </w:t>
            </w:r>
            <w:r w:rsidR="00A26BA1" w:rsidRPr="00F94DA0">
              <w:rPr>
                <w:rFonts w:ascii="Tahoma" w:eastAsia="Times New Roman" w:hAnsi="Tahoma" w:cs="Tahoma"/>
                <w:b/>
                <w:lang w:eastAsia="el-GR"/>
                <w14:ligatures w14:val="none"/>
              </w:rPr>
              <w:t>του προϋπολογισμού του υπό ανάθεση Έργου, για το οποίο υποβάλλει προσφορά.</w:t>
            </w:r>
          </w:p>
          <w:p w14:paraId="2021B2B1" w14:textId="77777777" w:rsidR="008452FD" w:rsidRPr="00F94DA0" w:rsidRDefault="008452FD" w:rsidP="008452FD">
            <w:pPr>
              <w:widowControl w:val="0"/>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8452FD" w:rsidRPr="00F94DA0" w14:paraId="5F94F7C4"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tcPr>
          <w:p w14:paraId="35B90434" w14:textId="77777777" w:rsidR="008452FD" w:rsidRPr="00F94DA0" w:rsidRDefault="008452FD" w:rsidP="008452FD">
            <w:pPr>
              <w:widowControl w:val="0"/>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lastRenderedPageBreak/>
              <w:t>2.1</w:t>
            </w:r>
          </w:p>
        </w:tc>
        <w:tc>
          <w:tcPr>
            <w:tcW w:w="9179" w:type="dxa"/>
            <w:tcBorders>
              <w:top w:val="single" w:sz="4" w:space="0" w:color="000000"/>
              <w:left w:val="single" w:sz="4" w:space="0" w:color="000000"/>
              <w:bottom w:val="single" w:sz="4" w:space="0" w:color="000000"/>
              <w:right w:val="single" w:sz="4" w:space="0" w:color="000000"/>
            </w:tcBorders>
          </w:tcPr>
          <w:p w14:paraId="15E31BE1" w14:textId="4C536FB6" w:rsidR="008452FD" w:rsidRPr="00F94DA0" w:rsidRDefault="008452FD" w:rsidP="008452FD">
            <w:pPr>
              <w:widowControl w:val="0"/>
              <w:suppressAutoHyphens/>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Ισολογισμούς ή αποσπάσματα ισολογισμών, των τριών (3) τελευταίων ετών στις περιπτώσεις όπου η δημοσίευσή τους είναι υποχρεωτική σύμφωνα με την περί εταιρειών νομοθεσία της χώρας όπου είναι εγκατεστημένος ο οικονομικός φορέας . Σε περίπτωση που σύμφωνα με την νομοθεσία ο οικονομικός φορέας δεν υποχρεούται σε δημοσίευση ισολογισμού, τότε θα πρέπει να υποβάλλει υπεύθυνη δήλωση για τον κύκλο εργασιών συνοδευόμενη από τα σχετικά επίσημα στοιχεία που υπάρχουν ( π.χ. </w:t>
            </w:r>
            <w:r w:rsidR="00012C0B" w:rsidRPr="00F94DA0">
              <w:rPr>
                <w:rFonts w:ascii="Tahoma" w:eastAsia="Times New Roman" w:hAnsi="Tahoma" w:cs="Tahoma"/>
                <w14:ligatures w14:val="none"/>
              </w:rPr>
              <w:t>αντίγραφα, των φορολογικών δηλώσεων ή των εκκαθαριστικών σημειωμάτων ή των εντύπων</w:t>
            </w:r>
            <w:r w:rsidR="00825342" w:rsidRPr="00F94DA0">
              <w:rPr>
                <w:rFonts w:ascii="Tahoma" w:eastAsia="Times New Roman" w:hAnsi="Tahoma" w:cs="Tahoma"/>
                <w14:ligatures w14:val="none"/>
              </w:rPr>
              <w:t xml:space="preserve"> Ε3, για το χρονικό διάστημα που αντιστοιχεί στις τρεις (3) χρήσεις ή για όσο διάστημα ασκεί την επιχειρησιακή του δράση εφόσον αυτό είναι μικρότερο</w:t>
            </w:r>
            <w:r w:rsidRPr="00F94DA0">
              <w:rPr>
                <w:rFonts w:ascii="Tahoma" w:eastAsia="Times New Roman" w:hAnsi="Tahoma" w:cs="Tahoma"/>
                <w14:ligatures w14:val="none"/>
              </w:rPr>
              <w:t xml:space="preserve">). Ομοίως σε περίπτωση που δεν έχει ακόμη ολοκληρωθεί η δημοσίευση του ισολογισμού του τελευταίου οικονομικού έτους </w:t>
            </w:r>
            <w:r w:rsidR="00905326" w:rsidRPr="00F94DA0">
              <w:rPr>
                <w:rFonts w:ascii="Tahoma" w:eastAsia="Times New Roman" w:hAnsi="Tahoma" w:cs="Tahoma"/>
                <w14:ligatures w14:val="none"/>
              </w:rPr>
              <w:t>είναι υποχρεωτική η υποβολή του Πρόχειρου Ισολογισμού 2025 και η Κατάσταση Αποτελεσμάτων Χρήσης 2025 συνοδευόμενα από Υπεύθυνη Δήλωση ηλεκτρονικά υπογεγραμμένη περί της χρηματοοικονομικής τους κατάστασης όπου δηλώνεται το ύψος του ετήσιου κύκλου εργασιών για το εν λόγω έτος</w:t>
            </w:r>
            <w:r w:rsidRPr="00F94DA0">
              <w:rPr>
                <w:rFonts w:ascii="Tahoma" w:eastAsia="Times New Roman" w:hAnsi="Tahoma" w:cs="Tahoma"/>
                <w14:ligatures w14:val="none"/>
              </w:rPr>
              <w:t>.</w:t>
            </w:r>
          </w:p>
          <w:p w14:paraId="44B14A2C" w14:textId="77777777" w:rsidR="008452FD" w:rsidRPr="00F94DA0" w:rsidRDefault="008452FD" w:rsidP="008452FD">
            <w:pPr>
              <w:widowControl w:val="0"/>
              <w:suppressAutoHyphens/>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Επιχειρήσεις που λειτουργούν ή ασκούν επιχειρηματική δραστηριότητα για χρονικό διάστημα που δεν επιτρέπει την έκδοση κατά νόμο τριών ισολογισμών, υποβάλλουν τους ισολογισμούς που έχουν εκδοθεί και τα σχετικά επίσημα στοιχεία που υπάρχουν κατά το διάστημα αυτό ( π.χ. δηλώσεις φορολογίας εισοδήματος, δηλώσεις Φ.Π.Α. </w:t>
            </w:r>
            <w:proofErr w:type="spellStart"/>
            <w:r w:rsidRPr="00F94DA0">
              <w:rPr>
                <w:rFonts w:ascii="Tahoma" w:eastAsia="Times New Roman" w:hAnsi="Tahoma" w:cs="Tahoma"/>
                <w14:ligatures w14:val="none"/>
              </w:rPr>
              <w:t>κ.λ.π</w:t>
            </w:r>
            <w:proofErr w:type="spellEnd"/>
            <w:r w:rsidRPr="00F94DA0">
              <w:rPr>
                <w:rFonts w:ascii="Tahoma" w:eastAsia="Times New Roman" w:hAnsi="Tahoma" w:cs="Tahoma"/>
                <w14:ligatures w14:val="none"/>
              </w:rPr>
              <w:t xml:space="preserve">.), τα οποία αντιστοιχούν, σε κάθε περίπτωση, στα κριτήρια οικονομικής και χρηματοοικονομικής επάρκειας που έχουν τεθεί  στο άρθρο 2.2.5. </w:t>
            </w:r>
          </w:p>
          <w:p w14:paraId="6077661B" w14:textId="77777777" w:rsidR="008452FD" w:rsidRPr="00F94DA0" w:rsidRDefault="008452FD" w:rsidP="008452FD">
            <w:pPr>
              <w:widowControl w:val="0"/>
              <w:suppressAutoHyphens/>
              <w:spacing w:after="120" w:line="276" w:lineRule="auto"/>
              <w:jc w:val="both"/>
              <w:rPr>
                <w:rFonts w:ascii="Tahoma" w:eastAsia="Times New Roman" w:hAnsi="Tahoma" w:cs="Tahoma"/>
                <w:b/>
                <w:lang w:eastAsia="el-GR"/>
                <w14:ligatures w14:val="none"/>
              </w:rPr>
            </w:pPr>
            <w:r w:rsidRPr="00F94DA0">
              <w:rPr>
                <w:rFonts w:ascii="Tahoma" w:eastAsia="Calibri" w:hAnsi="Tahoma" w:cs="Tahoma"/>
                <w:lang w:eastAsia="ar-SA"/>
                <w14:ligatures w14:val="none"/>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tbl>
    <w:p w14:paraId="70F211DC" w14:textId="77777777"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p>
    <w:p w14:paraId="132C973B" w14:textId="486D0C3F" w:rsidR="001B45AC" w:rsidRPr="00F94DA0" w:rsidRDefault="001B45AC"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Β.4. Για την απόδειξη της τεχνικής ικανότητας της παραγράφου 2.2.6 οι οικονομικοί φορείς προσκομίζουν τα αναφερόμενα στον κατωτέρω πίνακα :</w:t>
      </w:r>
    </w:p>
    <w:tbl>
      <w:tblPr>
        <w:tblW w:w="9855" w:type="dxa"/>
        <w:tblLayout w:type="fixed"/>
        <w:tblLook w:val="01E0" w:firstRow="1" w:lastRow="1" w:firstColumn="1" w:lastColumn="1" w:noHBand="0" w:noVBand="0"/>
      </w:tblPr>
      <w:tblGrid>
        <w:gridCol w:w="675"/>
        <w:gridCol w:w="9180"/>
      </w:tblGrid>
      <w:tr w:rsidR="008452FD" w:rsidRPr="00F94DA0" w14:paraId="12B2F6B1" w14:textId="77777777" w:rsidTr="00120D5B">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485B767F" w14:textId="1BCABB9C" w:rsidR="008452FD" w:rsidRPr="00F94DA0" w:rsidRDefault="00120D5B" w:rsidP="008452FD">
            <w:pPr>
              <w:widowControl w:val="0"/>
              <w:suppressAutoHyphens/>
              <w:spacing w:after="120" w:line="276" w:lineRule="auto"/>
              <w:jc w:val="both"/>
              <w:rPr>
                <w:rFonts w:ascii="Tahoma" w:eastAsia="Times New Roman" w:hAnsi="Tahoma" w:cs="Tahoma"/>
                <w:b/>
                <w:lang w:val="en-GB" w:eastAsia="zh-CN"/>
                <w14:ligatures w14:val="none"/>
              </w:rPr>
            </w:pPr>
            <w:r w:rsidRPr="00F94DA0">
              <w:rPr>
                <w:rFonts w:ascii="Tahoma" w:eastAsia="Times New Roman" w:hAnsi="Tahoma" w:cs="Tahoma"/>
                <w:b/>
                <w:lang w:val="en-US" w:eastAsia="zh-CN"/>
                <w14:ligatures w14:val="none"/>
              </w:rPr>
              <w:t>3</w:t>
            </w:r>
            <w:r w:rsidR="008452FD" w:rsidRPr="00F94DA0">
              <w:rPr>
                <w:rFonts w:ascii="Tahoma" w:eastAsia="Times New Roman" w:hAnsi="Tahoma" w:cs="Tahoma"/>
                <w:b/>
                <w:lang w:val="en-GB" w:eastAsia="zh-CN"/>
                <w14:ligatures w14:val="none"/>
              </w:rPr>
              <w:t>.</w:t>
            </w:r>
          </w:p>
        </w:tc>
        <w:tc>
          <w:tcPr>
            <w:tcW w:w="9180" w:type="dxa"/>
            <w:tcBorders>
              <w:top w:val="single" w:sz="4" w:space="0" w:color="000000"/>
              <w:left w:val="single" w:sz="4" w:space="0" w:color="000000"/>
              <w:bottom w:val="single" w:sz="4" w:space="0" w:color="000000"/>
              <w:right w:val="single" w:sz="4" w:space="0" w:color="000000"/>
            </w:tcBorders>
            <w:shd w:val="clear" w:color="auto" w:fill="D9D9D9"/>
          </w:tcPr>
          <w:p w14:paraId="77DDBE40" w14:textId="35077D90" w:rsidR="008452FD" w:rsidRPr="00F94DA0" w:rsidRDefault="008452FD" w:rsidP="008452FD">
            <w:pPr>
              <w:widowControl w:val="0"/>
              <w:suppressAutoHyphens/>
              <w:spacing w:after="0" w:line="276" w:lineRule="auto"/>
              <w:jc w:val="both"/>
              <w:rPr>
                <w:rFonts w:ascii="Tahoma" w:eastAsia="Times New Roman" w:hAnsi="Tahoma" w:cs="Tahoma"/>
                <w:b/>
                <w:bCs/>
                <w:lang w:eastAsia="el-GR"/>
                <w14:ligatures w14:val="none"/>
              </w:rPr>
            </w:pPr>
            <w:r w:rsidRPr="00F94DA0">
              <w:rPr>
                <w:rFonts w:ascii="Tahoma" w:eastAsia="Times New Roman" w:hAnsi="Tahoma" w:cs="Tahoma"/>
                <w:b/>
                <w:bCs/>
                <w:lang w:eastAsia="el-GR"/>
                <w14:ligatures w14:val="none"/>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παράγραφο </w:t>
            </w:r>
            <w:r w:rsidR="003D1914" w:rsidRPr="00F94DA0">
              <w:rPr>
                <w:rFonts w:ascii="Tahoma" w:eastAsia="Times New Roman" w:hAnsi="Tahoma" w:cs="Tahoma"/>
                <w:b/>
                <w:bCs/>
                <w:lang w:eastAsia="el-GR"/>
                <w14:ligatures w14:val="none"/>
              </w:rPr>
              <w:t>2.2.6</w:t>
            </w:r>
          </w:p>
          <w:p w14:paraId="10D88E78" w14:textId="77777777" w:rsidR="008452FD" w:rsidRPr="00F94DA0" w:rsidRDefault="008452FD" w:rsidP="008452FD">
            <w:pPr>
              <w:widowControl w:val="0"/>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p w14:paraId="5EDE56C0" w14:textId="77777777" w:rsidR="008452FD" w:rsidRPr="00F94DA0" w:rsidRDefault="008452FD" w:rsidP="008452FD">
            <w:pPr>
              <w:widowControl w:val="0"/>
              <w:suppressAutoHyphens/>
              <w:spacing w:after="0" w:line="276" w:lineRule="auto"/>
              <w:jc w:val="both"/>
              <w:rPr>
                <w:rFonts w:ascii="Tahoma" w:eastAsia="Times New Roman" w:hAnsi="Tahoma" w:cs="Tahoma"/>
                <w:lang w:eastAsia="zh-CN"/>
                <w14:ligatures w14:val="none"/>
              </w:rPr>
            </w:pPr>
          </w:p>
        </w:tc>
      </w:tr>
      <w:tr w:rsidR="008452FD" w:rsidRPr="00F94DA0" w14:paraId="3725C3C5" w14:textId="77777777" w:rsidTr="00120D5B">
        <w:trPr>
          <w:trHeight w:val="1063"/>
        </w:trPr>
        <w:tc>
          <w:tcPr>
            <w:tcW w:w="675" w:type="dxa"/>
            <w:tcBorders>
              <w:top w:val="single" w:sz="4" w:space="0" w:color="000000"/>
              <w:left w:val="single" w:sz="4" w:space="0" w:color="000000"/>
              <w:bottom w:val="single" w:sz="4" w:space="0" w:color="000000"/>
              <w:right w:val="single" w:sz="4" w:space="0" w:color="000000"/>
            </w:tcBorders>
          </w:tcPr>
          <w:p w14:paraId="76AEB033" w14:textId="587816E9" w:rsidR="008452FD" w:rsidRPr="00F94DA0" w:rsidRDefault="00120D5B" w:rsidP="008452FD">
            <w:pPr>
              <w:widowControl w:val="0"/>
              <w:suppressAutoHyphens/>
              <w:spacing w:after="120" w:line="276" w:lineRule="auto"/>
              <w:jc w:val="both"/>
              <w:rPr>
                <w:rFonts w:ascii="Tahoma" w:eastAsia="Times New Roman" w:hAnsi="Tahoma" w:cs="Tahoma"/>
                <w:b/>
                <w:bCs/>
                <w:lang w:val="en-GB" w:eastAsia="zh-CN"/>
                <w14:ligatures w14:val="none"/>
              </w:rPr>
            </w:pPr>
            <w:r w:rsidRPr="00F94DA0">
              <w:rPr>
                <w:rFonts w:ascii="Tahoma" w:eastAsia="Times New Roman" w:hAnsi="Tahoma" w:cs="Tahoma"/>
                <w:b/>
                <w:bCs/>
                <w:lang w:val="en-US" w:eastAsia="zh-CN"/>
                <w14:ligatures w14:val="none"/>
              </w:rPr>
              <w:t>3</w:t>
            </w:r>
            <w:r w:rsidR="008452FD" w:rsidRPr="00F94DA0">
              <w:rPr>
                <w:rFonts w:ascii="Tahoma" w:eastAsia="Times New Roman" w:hAnsi="Tahoma" w:cs="Tahoma"/>
                <w:b/>
                <w:bCs/>
                <w:lang w:val="en-GB" w:eastAsia="zh-CN"/>
                <w14:ligatures w14:val="none"/>
              </w:rPr>
              <w:t>.1</w:t>
            </w:r>
          </w:p>
        </w:tc>
        <w:tc>
          <w:tcPr>
            <w:tcW w:w="9180" w:type="dxa"/>
            <w:tcBorders>
              <w:top w:val="single" w:sz="4" w:space="0" w:color="000000"/>
              <w:left w:val="single" w:sz="4" w:space="0" w:color="000000"/>
              <w:bottom w:val="single" w:sz="4" w:space="0" w:color="000000"/>
              <w:right w:val="single" w:sz="4" w:space="0" w:color="000000"/>
            </w:tcBorders>
          </w:tcPr>
          <w:p w14:paraId="26AA94C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Πίνακα των </w:t>
            </w:r>
            <w:r w:rsidRPr="00F94DA0">
              <w:rPr>
                <w:rFonts w:ascii="Tahoma" w:eastAsia="Times New Roman" w:hAnsi="Tahoma" w:cs="Tahoma"/>
                <w:b/>
                <w:lang w:eastAsia="zh-CN"/>
                <w14:ligatures w14:val="none"/>
              </w:rPr>
              <w:t xml:space="preserve">υπαλλήλων του Οικονομικού Φορέα </w:t>
            </w:r>
            <w:r w:rsidRPr="00F94DA0">
              <w:rPr>
                <w:rFonts w:ascii="Tahoma" w:eastAsia="Times New Roman" w:hAnsi="Tahoma" w:cs="Tahoma"/>
                <w:lang w:eastAsia="zh-CN"/>
                <w14:ligatures w14:val="none"/>
              </w:rPr>
              <w:t>που συμμετέχουν στην Ομάδα Έργου, σύμφωνα με το ακόλουθο υπόδειγμα:</w:t>
            </w:r>
          </w:p>
          <w:tbl>
            <w:tblPr>
              <w:tblW w:w="9010" w:type="dxa"/>
              <w:tblLayout w:type="fixed"/>
              <w:tblLook w:val="0000" w:firstRow="0" w:lastRow="0" w:firstColumn="0" w:lastColumn="0" w:noHBand="0" w:noVBand="0"/>
            </w:tblPr>
            <w:tblGrid>
              <w:gridCol w:w="474"/>
              <w:gridCol w:w="2036"/>
              <w:gridCol w:w="2035"/>
              <w:gridCol w:w="2041"/>
              <w:gridCol w:w="1132"/>
              <w:gridCol w:w="1292"/>
            </w:tblGrid>
            <w:tr w:rsidR="008452FD" w:rsidRPr="00F94DA0" w14:paraId="52A57168" w14:textId="77777777" w:rsidTr="005033C3">
              <w:trPr>
                <w:trHeight w:val="788"/>
              </w:trPr>
              <w:tc>
                <w:tcPr>
                  <w:tcW w:w="473"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91B7B79" w14:textId="77777777" w:rsidR="008452FD" w:rsidRPr="00F94DA0" w:rsidRDefault="008452FD" w:rsidP="008452FD">
                  <w:pPr>
                    <w:widowControl w:val="0"/>
                    <w:suppressAutoHyphens/>
                    <w:spacing w:after="120" w:line="276" w:lineRule="auto"/>
                    <w:jc w:val="center"/>
                    <w:rPr>
                      <w:rFonts w:ascii="Tahoma" w:eastAsia="Times New Roman" w:hAnsi="Tahoma" w:cs="Tahoma"/>
                      <w:lang w:val="en-GB" w:eastAsia="zh-CN"/>
                      <w14:ligatures w14:val="none"/>
                    </w:rPr>
                  </w:pPr>
                  <w:r w:rsidRPr="00F94DA0">
                    <w:rPr>
                      <w:rFonts w:ascii="Tahoma" w:eastAsia="Times New Roman" w:hAnsi="Tahoma" w:cs="Tahoma"/>
                      <w:lang w:val="en-GB" w:eastAsia="zh-CN"/>
                      <w14:ligatures w14:val="none"/>
                    </w:rPr>
                    <w:t>Α/Α</w:t>
                  </w:r>
                </w:p>
              </w:tc>
              <w:tc>
                <w:tcPr>
                  <w:tcW w:w="2036"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2E5CCC97"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Εταιρεία (σε περίπτωση Ένωσης / </w:t>
                  </w:r>
                  <w:r w:rsidRPr="00F94DA0">
                    <w:rPr>
                      <w:rFonts w:ascii="Tahoma" w:eastAsia="Times New Roman" w:hAnsi="Tahoma" w:cs="Tahoma"/>
                      <w:lang w:eastAsia="zh-CN"/>
                      <w14:ligatures w14:val="none"/>
                    </w:rPr>
                    <w:lastRenderedPageBreak/>
                    <w:t>Κοινοπραξίας)</w:t>
                  </w:r>
                </w:p>
              </w:tc>
              <w:tc>
                <w:tcPr>
                  <w:tcW w:w="203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39218B9B"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Ονοματεπώνυμο Μέλους Ομάδας Έργου</w:t>
                  </w:r>
                </w:p>
              </w:tc>
              <w:tc>
                <w:tcPr>
                  <w:tcW w:w="2041"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56F58F7A"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Θέση στην Ομάδα Έργου</w:t>
                  </w:r>
                </w:p>
              </w:tc>
              <w:tc>
                <w:tcPr>
                  <w:tcW w:w="113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258E10D1"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Ανθρωπομήνες</w:t>
                  </w: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5627DF11"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Ποσοστό συμμετοχής* (%)</w:t>
                  </w:r>
                </w:p>
              </w:tc>
            </w:tr>
            <w:tr w:rsidR="008452FD" w:rsidRPr="00F94DA0" w14:paraId="29C5AE33" w14:textId="77777777" w:rsidTr="005033C3">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2FFC81A4"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050648C6"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5D227F63"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0F7DE04B"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6B12633A"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3B759AF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6DD28D6E" w14:textId="77777777" w:rsidTr="005033C3">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1FB8992B"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07D8DAC5"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254D6A5F"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25F677D5"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7B5FFE7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2CB318F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21EAEDB7" w14:textId="77777777" w:rsidTr="005033C3">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4188A7E7"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329E14F9"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759755F1"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49C8F55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3D77D428"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3912D10F"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40E84615" w14:textId="77777777" w:rsidTr="005033C3">
              <w:trPr>
                <w:trHeight w:val="380"/>
              </w:trPr>
              <w:tc>
                <w:tcPr>
                  <w:tcW w:w="6585" w:type="dxa"/>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14:paraId="4CAE40F9" w14:textId="77777777" w:rsidR="008452FD" w:rsidRPr="00F94DA0" w:rsidRDefault="008452FD" w:rsidP="008452FD">
                  <w:pPr>
                    <w:widowControl w:val="0"/>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ΜΕΡΙΚΟ ΣΥΝΟΛΟ (1) </w:t>
                  </w:r>
                </w:p>
              </w:tc>
              <w:tc>
                <w:tcPr>
                  <w:tcW w:w="1132"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53FF72D6"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09E5688B"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bl>
          <w:p w14:paraId="29D56634" w14:textId="77777777" w:rsidR="008452FD" w:rsidRPr="00F94DA0" w:rsidRDefault="008452FD" w:rsidP="008452FD">
            <w:pPr>
              <w:widowControl w:val="0"/>
              <w:suppressAutoHyphens/>
              <w:spacing w:after="70" w:line="276" w:lineRule="auto"/>
              <w:rPr>
                <w:rFonts w:ascii="Tahoma" w:eastAsia="Times New Roman" w:hAnsi="Tahoma" w:cs="Tahoma"/>
                <w:b/>
                <w:bCs/>
                <w:lang w:eastAsia="el-GR"/>
                <w14:ligatures w14:val="none"/>
              </w:rPr>
            </w:pPr>
          </w:p>
          <w:p w14:paraId="7ABE92CF"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Πίνακα των </w:t>
            </w:r>
            <w:r w:rsidRPr="00F94DA0">
              <w:rPr>
                <w:rFonts w:ascii="Tahoma" w:eastAsia="Times New Roman" w:hAnsi="Tahoma" w:cs="Tahoma"/>
                <w:b/>
                <w:lang w:eastAsia="zh-CN"/>
                <w14:ligatures w14:val="none"/>
              </w:rPr>
              <w:t>στελεχών των Υπεργολάβων του Οικονομικού Φορέα</w:t>
            </w:r>
            <w:r w:rsidRPr="00F94DA0">
              <w:rPr>
                <w:rFonts w:ascii="Tahoma" w:eastAsia="Times New Roman" w:hAnsi="Tahoma" w:cs="Tahoma"/>
                <w:lang w:eastAsia="zh-CN"/>
                <w14:ligatures w14:val="none"/>
              </w:rPr>
              <w:t xml:space="preserve"> που συμμετέχουν στην Ομάδα Έργου, σύμφωνα με το ακόλουθο υπόδειγμα: </w:t>
            </w:r>
          </w:p>
          <w:tbl>
            <w:tblPr>
              <w:tblW w:w="9010" w:type="dxa"/>
              <w:tblLayout w:type="fixed"/>
              <w:tblLook w:val="0000" w:firstRow="0" w:lastRow="0" w:firstColumn="0" w:lastColumn="0" w:noHBand="0" w:noVBand="0"/>
            </w:tblPr>
            <w:tblGrid>
              <w:gridCol w:w="473"/>
              <w:gridCol w:w="2065"/>
              <w:gridCol w:w="2065"/>
              <w:gridCol w:w="2069"/>
              <w:gridCol w:w="1275"/>
              <w:gridCol w:w="1063"/>
            </w:tblGrid>
            <w:tr w:rsidR="008452FD" w:rsidRPr="00F94DA0" w14:paraId="3713F227" w14:textId="77777777" w:rsidTr="005033C3">
              <w:trPr>
                <w:trHeight w:val="788"/>
              </w:trPr>
              <w:tc>
                <w:tcPr>
                  <w:tcW w:w="47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C12F8B2"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Α/Α</w:t>
                  </w:r>
                </w:p>
              </w:tc>
              <w:tc>
                <w:tcPr>
                  <w:tcW w:w="206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EDBBB46"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Επωνυμία Εταιρείας Υπεργολάβου</w:t>
                  </w:r>
                </w:p>
              </w:tc>
              <w:tc>
                <w:tcPr>
                  <w:tcW w:w="206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EAC5AF3"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Ονοματεπώνυμο Μέλους Ομάδας Έργου</w:t>
                  </w:r>
                </w:p>
              </w:tc>
              <w:tc>
                <w:tcPr>
                  <w:tcW w:w="2069"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529F31F"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Θέση στην Ομάδα Έργου</w:t>
                  </w:r>
                </w:p>
              </w:tc>
              <w:tc>
                <w:tcPr>
                  <w:tcW w:w="127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560B3BE"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Ανθρωπομήνες</w:t>
                  </w: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19DC64CE"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Ποσοστό συμμετοχής* (%)</w:t>
                  </w:r>
                </w:p>
              </w:tc>
            </w:tr>
            <w:tr w:rsidR="008452FD" w:rsidRPr="00F94DA0" w14:paraId="4E517BD2" w14:textId="77777777" w:rsidTr="005033C3">
              <w:trPr>
                <w:trHeight w:val="380"/>
              </w:trPr>
              <w:tc>
                <w:tcPr>
                  <w:tcW w:w="472" w:type="dxa"/>
                  <w:tcBorders>
                    <w:top w:val="single" w:sz="4" w:space="0" w:color="000080"/>
                    <w:left w:val="single" w:sz="4" w:space="0" w:color="000080"/>
                    <w:bottom w:val="single" w:sz="4" w:space="0" w:color="000080"/>
                    <w:right w:val="single" w:sz="4" w:space="0" w:color="000080"/>
                  </w:tcBorders>
                  <w:vAlign w:val="center"/>
                </w:tcPr>
                <w:p w14:paraId="133D884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3AA2CC69"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288BB34"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9" w:type="dxa"/>
                  <w:tcBorders>
                    <w:top w:val="single" w:sz="4" w:space="0" w:color="000080"/>
                    <w:left w:val="single" w:sz="4" w:space="0" w:color="000080"/>
                    <w:bottom w:val="single" w:sz="4" w:space="0" w:color="000080"/>
                    <w:right w:val="single" w:sz="4" w:space="0" w:color="000080"/>
                  </w:tcBorders>
                  <w:vAlign w:val="center"/>
                </w:tcPr>
                <w:p w14:paraId="2282725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75" w:type="dxa"/>
                  <w:tcBorders>
                    <w:top w:val="single" w:sz="4" w:space="0" w:color="000080"/>
                    <w:left w:val="single" w:sz="4" w:space="0" w:color="000080"/>
                    <w:bottom w:val="single" w:sz="4" w:space="0" w:color="000080"/>
                    <w:right w:val="single" w:sz="4" w:space="0" w:color="000080"/>
                  </w:tcBorders>
                  <w:vAlign w:val="center"/>
                </w:tcPr>
                <w:p w14:paraId="0168384A"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16441E77"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0375BBE8"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2707FC4C"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7866B909"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7D58EC6"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9" w:type="dxa"/>
                  <w:tcBorders>
                    <w:top w:val="single" w:sz="4" w:space="0" w:color="000080"/>
                    <w:left w:val="single" w:sz="4" w:space="0" w:color="000080"/>
                    <w:bottom w:val="single" w:sz="4" w:space="0" w:color="000080"/>
                    <w:right w:val="single" w:sz="4" w:space="0" w:color="000080"/>
                  </w:tcBorders>
                  <w:vAlign w:val="center"/>
                </w:tcPr>
                <w:p w14:paraId="76D3092F"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75" w:type="dxa"/>
                  <w:tcBorders>
                    <w:top w:val="single" w:sz="4" w:space="0" w:color="000080"/>
                    <w:left w:val="single" w:sz="4" w:space="0" w:color="000080"/>
                    <w:bottom w:val="single" w:sz="4" w:space="0" w:color="000080"/>
                    <w:right w:val="single" w:sz="4" w:space="0" w:color="000080"/>
                  </w:tcBorders>
                  <w:vAlign w:val="center"/>
                </w:tcPr>
                <w:p w14:paraId="1914465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39DA36D1"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03893FB7"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56B66DCD"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2F9F25F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078156EC"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69" w:type="dxa"/>
                  <w:tcBorders>
                    <w:top w:val="single" w:sz="4" w:space="0" w:color="000080"/>
                    <w:left w:val="single" w:sz="4" w:space="0" w:color="000080"/>
                    <w:bottom w:val="single" w:sz="4" w:space="0" w:color="000080"/>
                    <w:right w:val="single" w:sz="4" w:space="0" w:color="000080"/>
                  </w:tcBorders>
                  <w:vAlign w:val="center"/>
                </w:tcPr>
                <w:p w14:paraId="07F04074"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75" w:type="dxa"/>
                  <w:tcBorders>
                    <w:top w:val="single" w:sz="4" w:space="0" w:color="000080"/>
                    <w:left w:val="single" w:sz="4" w:space="0" w:color="000080"/>
                    <w:bottom w:val="single" w:sz="4" w:space="0" w:color="000080"/>
                    <w:right w:val="single" w:sz="4" w:space="0" w:color="000080"/>
                  </w:tcBorders>
                  <w:vAlign w:val="center"/>
                </w:tcPr>
                <w:p w14:paraId="26E555C5"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47181FD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270844FC" w14:textId="77777777" w:rsidTr="005033C3">
              <w:trPr>
                <w:trHeight w:val="394"/>
              </w:trPr>
              <w:tc>
                <w:tcPr>
                  <w:tcW w:w="6671" w:type="dxa"/>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14:paraId="435DF817" w14:textId="77777777" w:rsidR="008452FD" w:rsidRPr="00F94DA0" w:rsidRDefault="008452FD" w:rsidP="008452FD">
                  <w:pPr>
                    <w:widowControl w:val="0"/>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ΜΕΡΙΚΟ ΣΥΝΟΛΟ (2) </w:t>
                  </w:r>
                </w:p>
              </w:tc>
              <w:tc>
                <w:tcPr>
                  <w:tcW w:w="1275"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0703756F"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2ABCC618"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bl>
          <w:p w14:paraId="034B4F38" w14:textId="77777777" w:rsidR="008452FD" w:rsidRPr="00F94DA0" w:rsidRDefault="008452FD" w:rsidP="008452FD">
            <w:pPr>
              <w:widowControl w:val="0"/>
              <w:suppressAutoHyphens/>
              <w:spacing w:after="70" w:line="276" w:lineRule="auto"/>
              <w:rPr>
                <w:rFonts w:ascii="Tahoma" w:eastAsia="Times New Roman" w:hAnsi="Tahoma" w:cs="Tahoma"/>
                <w:b/>
                <w:bCs/>
                <w:lang w:eastAsia="el-GR"/>
                <w14:ligatures w14:val="none"/>
              </w:rPr>
            </w:pPr>
          </w:p>
          <w:p w14:paraId="7B2AB862"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Πίνακα των </w:t>
            </w:r>
            <w:r w:rsidRPr="00F94DA0">
              <w:rPr>
                <w:rFonts w:ascii="Tahoma" w:eastAsia="Times New Roman" w:hAnsi="Tahoma" w:cs="Tahoma"/>
                <w:b/>
                <w:lang w:eastAsia="zh-CN"/>
                <w14:ligatures w14:val="none"/>
              </w:rPr>
              <w:t xml:space="preserve">εξωτερικών συνεργατών του Οικονομικού Φορέα </w:t>
            </w:r>
            <w:r w:rsidRPr="00F94DA0">
              <w:rPr>
                <w:rFonts w:ascii="Tahoma" w:eastAsia="Times New Roman" w:hAnsi="Tahoma" w:cs="Tahoma"/>
                <w:lang w:eastAsia="zh-CN"/>
                <w14:ligatures w14:val="none"/>
              </w:rPr>
              <w:t>που συμμετέχουν στην Ομάδα Έργου, σύμφωνα με το ακόλουθο υπόδειγμα:</w:t>
            </w:r>
          </w:p>
          <w:tbl>
            <w:tblPr>
              <w:tblW w:w="9011" w:type="dxa"/>
              <w:tblLayout w:type="fixed"/>
              <w:tblLook w:val="0000" w:firstRow="0" w:lastRow="0" w:firstColumn="0" w:lastColumn="0" w:noHBand="0" w:noVBand="0"/>
            </w:tblPr>
            <w:tblGrid>
              <w:gridCol w:w="472"/>
              <w:gridCol w:w="4074"/>
              <w:gridCol w:w="2037"/>
              <w:gridCol w:w="1278"/>
              <w:gridCol w:w="1150"/>
            </w:tblGrid>
            <w:tr w:rsidR="008452FD" w:rsidRPr="00F94DA0" w14:paraId="6277EE68" w14:textId="77777777" w:rsidTr="005033C3">
              <w:trPr>
                <w:trHeight w:val="788"/>
              </w:trPr>
              <w:tc>
                <w:tcPr>
                  <w:tcW w:w="47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30F08BC7"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Α/Α</w:t>
                  </w:r>
                </w:p>
              </w:tc>
              <w:tc>
                <w:tcPr>
                  <w:tcW w:w="4074"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172F2BBC"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Ονοματεπώνυμο Μέλους Ομάδας Έργου</w:t>
                  </w:r>
                </w:p>
              </w:tc>
              <w:tc>
                <w:tcPr>
                  <w:tcW w:w="2037"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07AD87FE"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Θέση στην Ομάδα Έργου</w:t>
                  </w:r>
                </w:p>
              </w:tc>
              <w:tc>
                <w:tcPr>
                  <w:tcW w:w="1278"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2746D3B2"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Ανθρωπομήνες</w:t>
                  </w: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633424E2" w14:textId="77777777" w:rsidR="008452FD" w:rsidRPr="00F94DA0" w:rsidRDefault="008452FD" w:rsidP="008452FD">
                  <w:pPr>
                    <w:widowControl w:val="0"/>
                    <w:suppressAutoHyphens/>
                    <w:spacing w:after="120" w:line="276" w:lineRule="auto"/>
                    <w:jc w:val="center"/>
                    <w:rPr>
                      <w:rFonts w:ascii="Tahoma" w:eastAsia="Times New Roman" w:hAnsi="Tahoma" w:cs="Tahoma"/>
                      <w:lang w:eastAsia="zh-CN"/>
                      <w14:ligatures w14:val="none"/>
                    </w:rPr>
                  </w:pPr>
                  <w:r w:rsidRPr="00F94DA0">
                    <w:rPr>
                      <w:rFonts w:ascii="Tahoma" w:eastAsia="Times New Roman" w:hAnsi="Tahoma" w:cs="Tahoma"/>
                      <w:lang w:eastAsia="zh-CN"/>
                      <w14:ligatures w14:val="none"/>
                    </w:rPr>
                    <w:t>Ποσοστό συμμετοχής* (%)</w:t>
                  </w:r>
                </w:p>
              </w:tc>
            </w:tr>
            <w:tr w:rsidR="008452FD" w:rsidRPr="00F94DA0" w14:paraId="48B809D5"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2E01F2BC"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1BC9DFC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2A9B9C95"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2ED2C331"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6696F814"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297636DB"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575DFFCD"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4C2B49F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33C26C0B"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44B7A282"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53E23E2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38D30E58"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3723323F"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5C4B67B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53D5ABBE"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472A8BF0"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46474FF4"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r w:rsidR="008452FD" w:rsidRPr="00F94DA0" w14:paraId="2F81EC94" w14:textId="77777777" w:rsidTr="005033C3">
              <w:trPr>
                <w:trHeight w:val="380"/>
              </w:trPr>
              <w:tc>
                <w:tcPr>
                  <w:tcW w:w="6583" w:type="dxa"/>
                  <w:gridSpan w:val="3"/>
                  <w:tcBorders>
                    <w:top w:val="single" w:sz="4" w:space="0" w:color="000080"/>
                    <w:left w:val="single" w:sz="4" w:space="0" w:color="000080"/>
                    <w:bottom w:val="single" w:sz="4" w:space="0" w:color="000080"/>
                    <w:right w:val="single" w:sz="4" w:space="0" w:color="000080"/>
                  </w:tcBorders>
                  <w:shd w:val="clear" w:color="auto" w:fill="C0C0C0"/>
                  <w:vAlign w:val="center"/>
                </w:tcPr>
                <w:p w14:paraId="13DA237B"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ΜΕΡΙΚΟ ΣΥΝΟΛΟ (3)</w:t>
                  </w:r>
                </w:p>
              </w:tc>
              <w:tc>
                <w:tcPr>
                  <w:tcW w:w="1278"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328FF389"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577E9E0B"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p>
              </w:tc>
            </w:tr>
          </w:tbl>
          <w:p w14:paraId="265DC8C7" w14:textId="77777777" w:rsidR="008452FD" w:rsidRPr="00F94DA0" w:rsidRDefault="008452FD" w:rsidP="008452FD">
            <w:pPr>
              <w:widowControl w:val="0"/>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*ως </w:t>
            </w:r>
            <w:r w:rsidRPr="00F94DA0">
              <w:rPr>
                <w:rFonts w:ascii="Tahoma" w:eastAsia="Times New Roman" w:hAnsi="Tahoma" w:cs="Tahoma"/>
                <w:b/>
                <w:lang w:eastAsia="zh-CN"/>
                <w14:ligatures w14:val="none"/>
              </w:rPr>
              <w:t>Ποσοστό Συμμετοχής</w:t>
            </w:r>
            <w:r w:rsidRPr="00F94DA0">
              <w:rPr>
                <w:rFonts w:ascii="Tahoma" w:eastAsia="Times New Roman" w:hAnsi="Tahoma" w:cs="Tahoma"/>
                <w:lang w:eastAsia="zh-CN"/>
                <w14:ligatures w14:val="none"/>
              </w:rPr>
              <w:t xml:space="preserve"> του Μέλους ορίζεται το πηλίκο των ανθρωπομηνών του δια των συνολικών προσφερόμενων ανθρωπομηνών (άθροισμα των μερικών συνόλων 1,2,3).</w:t>
            </w:r>
          </w:p>
          <w:p w14:paraId="76EC3A0E" w14:textId="77777777" w:rsidR="008452FD" w:rsidRPr="00F94DA0" w:rsidRDefault="008452FD" w:rsidP="008452FD">
            <w:pPr>
              <w:widowControl w:val="0"/>
              <w:suppressAutoHyphens/>
              <w:spacing w:after="7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5F7C1B07" w14:textId="77777777" w:rsidR="008452FD" w:rsidRPr="00F94DA0" w:rsidRDefault="008452FD" w:rsidP="008452FD">
            <w:pPr>
              <w:widowControl w:val="0"/>
              <w:suppressAutoHyphens/>
              <w:spacing w:after="7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Στην περίπτωση δήλωσης μελών στην Ομάδα Έργου που απασχολούνται με σύμβαση </w:t>
            </w:r>
            <w:r w:rsidRPr="00F94DA0">
              <w:rPr>
                <w:rFonts w:ascii="Tahoma" w:eastAsia="Times New Roman" w:hAnsi="Tahoma" w:cs="Tahoma"/>
                <w:lang w:eastAsia="el-GR"/>
                <w14:ligatures w14:val="none"/>
              </w:rPr>
              <w:lastRenderedPageBreak/>
              <w:t>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8452FD" w:rsidRPr="00F94DA0" w14:paraId="70A07D71" w14:textId="77777777" w:rsidTr="00120D5B">
        <w:tc>
          <w:tcPr>
            <w:tcW w:w="675" w:type="dxa"/>
            <w:tcBorders>
              <w:top w:val="single" w:sz="4" w:space="0" w:color="000000"/>
              <w:left w:val="single" w:sz="4" w:space="0" w:color="000000"/>
              <w:bottom w:val="single" w:sz="4" w:space="0" w:color="000000"/>
              <w:right w:val="single" w:sz="4" w:space="0" w:color="000000"/>
            </w:tcBorders>
          </w:tcPr>
          <w:p w14:paraId="3ED42971" w14:textId="1DAB231B" w:rsidR="008452FD" w:rsidRPr="00F94DA0" w:rsidRDefault="00120D5B" w:rsidP="008452FD">
            <w:pPr>
              <w:widowControl w:val="0"/>
              <w:suppressAutoHyphens/>
              <w:spacing w:after="120" w:line="276" w:lineRule="auto"/>
              <w:jc w:val="both"/>
              <w:rPr>
                <w:rFonts w:ascii="Tahoma" w:eastAsia="Times New Roman" w:hAnsi="Tahoma" w:cs="Tahoma"/>
                <w:b/>
                <w:bCs/>
                <w:lang w:val="en-GB" w:eastAsia="zh-CN"/>
                <w14:ligatures w14:val="none"/>
              </w:rPr>
            </w:pPr>
            <w:r w:rsidRPr="00F94DA0">
              <w:rPr>
                <w:rFonts w:ascii="Tahoma" w:eastAsia="Times New Roman" w:hAnsi="Tahoma" w:cs="Tahoma"/>
                <w:b/>
                <w:bCs/>
                <w:lang w:val="en-US" w:eastAsia="zh-CN"/>
                <w14:ligatures w14:val="none"/>
              </w:rPr>
              <w:lastRenderedPageBreak/>
              <w:t>3</w:t>
            </w:r>
            <w:r w:rsidR="008452FD" w:rsidRPr="00F94DA0">
              <w:rPr>
                <w:rFonts w:ascii="Tahoma" w:eastAsia="Times New Roman" w:hAnsi="Tahoma" w:cs="Tahoma"/>
                <w:b/>
                <w:bCs/>
                <w:lang w:val="en-GB" w:eastAsia="zh-CN"/>
                <w14:ligatures w14:val="none"/>
              </w:rPr>
              <w:t>.2</w:t>
            </w:r>
          </w:p>
        </w:tc>
        <w:tc>
          <w:tcPr>
            <w:tcW w:w="9180" w:type="dxa"/>
            <w:tcBorders>
              <w:top w:val="single" w:sz="4" w:space="0" w:color="000000"/>
              <w:left w:val="single" w:sz="4" w:space="0" w:color="000000"/>
              <w:bottom w:val="single" w:sz="4" w:space="0" w:color="000000"/>
              <w:right w:val="single" w:sz="4" w:space="0" w:color="000000"/>
            </w:tcBorders>
          </w:tcPr>
          <w:p w14:paraId="6C46BBD3" w14:textId="76FA621C" w:rsidR="008452FD" w:rsidRPr="00F94DA0" w:rsidRDefault="008452FD" w:rsidP="008452FD">
            <w:pPr>
              <w:widowControl w:val="0"/>
              <w:spacing w:after="70" w:line="276" w:lineRule="auto"/>
              <w:rPr>
                <w:rFonts w:ascii="Tahoma" w:eastAsia="Times New Roman" w:hAnsi="Tahoma" w:cs="Tahoma"/>
                <w:lang w:eastAsia="el-GR"/>
                <w14:ligatures w14:val="none"/>
              </w:rPr>
            </w:pPr>
            <w:r w:rsidRPr="00F94DA0">
              <w:rPr>
                <w:rFonts w:ascii="Tahoma" w:eastAsia="Times New Roman" w:hAnsi="Tahoma" w:cs="Tahoma"/>
                <w:lang w:eastAsia="el-GR"/>
                <w14:ligatures w14:val="none"/>
              </w:rPr>
              <w:t>Βιογραφικά σημειώματα της Ομάδας Έργου (</w:t>
            </w:r>
            <w:r w:rsidRPr="00F94DA0">
              <w:rPr>
                <w:rFonts w:ascii="Tahoma" w:eastAsia="Times New Roman" w:hAnsi="Tahoma" w:cs="Tahoma"/>
                <w:lang w:eastAsia="zh-CN"/>
                <w14:ligatures w14:val="none"/>
              </w:rPr>
              <w:t>βάσει του υποδείγματος / βλ.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val="en-GB" w:eastAsia="zh-CN"/>
                <w14:ligatures w14:val="none"/>
              </w:rPr>
              <w:instrText xml:space="preserve"> REF _Ref496624509 \h  \* MERGEFORMAT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val="en-GB" w:eastAsia="zh-CN"/>
                <w14:ligatures w14:val="none"/>
              </w:rPr>
              <w:t xml:space="preserve">ΠΑΡΑΡΤΗΜΑ III – </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Υπόδειγμα Βιογραφικού Σημειώματος»).</w:t>
            </w:r>
          </w:p>
        </w:tc>
      </w:tr>
    </w:tbl>
    <w:p w14:paraId="57F9588D"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13C706D9" w14:textId="609A91EA"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bCs/>
          <w:lang w:eastAsia="zh-CN"/>
          <w14:ligatures w14:val="none"/>
        </w:rPr>
        <w:t>Β.</w:t>
      </w:r>
      <w:r w:rsidR="00087BDD" w:rsidRPr="00F94DA0">
        <w:rPr>
          <w:rFonts w:ascii="Tahoma" w:eastAsia="Times New Roman" w:hAnsi="Tahoma" w:cs="Tahoma"/>
          <w:b/>
          <w:bCs/>
          <w:lang w:eastAsia="zh-CN"/>
          <w14:ligatures w14:val="none"/>
        </w:rPr>
        <w:t>5</w:t>
      </w:r>
      <w:r w:rsidRPr="00F94DA0">
        <w:rPr>
          <w:rFonts w:ascii="Tahoma" w:eastAsia="Times New Roman" w:hAnsi="Tahoma" w:cs="Tahoma"/>
          <w:b/>
          <w:bCs/>
          <w:lang w:eastAsia="zh-CN"/>
          <w14:ligatures w14:val="none"/>
        </w:rPr>
        <w:t xml:space="preserve">. </w:t>
      </w:r>
      <w:r w:rsidRPr="00F94DA0">
        <w:rPr>
          <w:rFonts w:ascii="Tahoma" w:eastAsia="Times New Roman" w:hAnsi="Tahoma" w:cs="Tahoma"/>
          <w:b/>
          <w:lang w:eastAsia="zh-CN"/>
          <w14:ligatures w14:val="none"/>
        </w:rPr>
        <w:t xml:space="preserve">Για την απόδειξη της συμμόρφωσής τους με </w:t>
      </w:r>
      <w:r w:rsidRPr="00F94DA0">
        <w:rPr>
          <w:rFonts w:ascii="Tahoma" w:eastAsia="Times New Roman" w:hAnsi="Tahoma" w:cs="Tahoma"/>
          <w:b/>
          <w:color w:val="000000"/>
          <w:lang w:eastAsia="zh-CN"/>
          <w14:ligatures w14:val="none"/>
        </w:rPr>
        <w:t xml:space="preserve">πρότυπα διασφάλισης ποιότητας </w:t>
      </w:r>
      <w:r w:rsidRPr="00F94DA0">
        <w:rPr>
          <w:rFonts w:ascii="Tahoma" w:eastAsia="Times New Roman" w:hAnsi="Tahoma" w:cs="Tahoma"/>
          <w:b/>
          <w:lang w:eastAsia="zh-CN"/>
          <w14:ligatures w14:val="none"/>
        </w:rPr>
        <w:t xml:space="preserve">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496541651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2.2.7</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
          <w:lang w:eastAsia="zh-CN"/>
          <w14:ligatures w14:val="none"/>
        </w:rPr>
        <w:t xml:space="preserve"> οι οικονομικοί φορείς προσκομίζουν τα αναφερόμενα στον κατωτέρω πίνακα :</w:t>
      </w:r>
    </w:p>
    <w:tbl>
      <w:tblPr>
        <w:tblW w:w="9855" w:type="dxa"/>
        <w:tblLayout w:type="fixed"/>
        <w:tblLook w:val="01E0" w:firstRow="1" w:lastRow="1" w:firstColumn="1" w:lastColumn="1" w:noHBand="0" w:noVBand="0"/>
      </w:tblPr>
      <w:tblGrid>
        <w:gridCol w:w="675"/>
        <w:gridCol w:w="9180"/>
      </w:tblGrid>
      <w:tr w:rsidR="008452FD" w:rsidRPr="00F94DA0" w14:paraId="116A482E"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555E5C57" w14:textId="2FF8A675" w:rsidR="008452FD" w:rsidRPr="00F94DA0" w:rsidRDefault="00120D5B" w:rsidP="008452FD">
            <w:pPr>
              <w:widowControl w:val="0"/>
              <w:suppressAutoHyphens/>
              <w:spacing w:after="120" w:line="276" w:lineRule="auto"/>
              <w:jc w:val="both"/>
              <w:rPr>
                <w:rFonts w:ascii="Tahoma" w:eastAsia="Times New Roman" w:hAnsi="Tahoma" w:cs="Tahoma"/>
                <w:b/>
                <w:lang w:val="en-GB" w:eastAsia="zh-CN"/>
                <w14:ligatures w14:val="none"/>
              </w:rPr>
            </w:pPr>
            <w:r w:rsidRPr="00F94DA0">
              <w:rPr>
                <w:rFonts w:ascii="Tahoma" w:eastAsia="Times New Roman" w:hAnsi="Tahoma" w:cs="Tahoma"/>
                <w:b/>
                <w:lang w:val="en-US" w:eastAsia="zh-CN"/>
                <w14:ligatures w14:val="none"/>
              </w:rPr>
              <w:t>4</w:t>
            </w:r>
            <w:r w:rsidR="008452FD" w:rsidRPr="00F94DA0">
              <w:rPr>
                <w:rFonts w:ascii="Tahoma" w:eastAsia="Times New Roman" w:hAnsi="Tahoma" w:cs="Tahoma"/>
                <w:b/>
                <w:lang w:val="en-GB" w:eastAsia="zh-CN"/>
                <w14:ligatures w14:val="none"/>
              </w:rPr>
              <w:t>.</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20096793" w14:textId="3F246136" w:rsidR="008452FD" w:rsidRPr="00F94DA0" w:rsidRDefault="008452FD" w:rsidP="008452FD">
            <w:pPr>
              <w:widowControl w:val="0"/>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lang w:eastAsia="el-GR"/>
                <w14:ligatures w14:val="none"/>
              </w:rPr>
              <w:t xml:space="preserve">Οι οικονομικοί φορείς που συμμετέχουν στη διαδικασία σύναψης της παρούσας απαιτείται </w:t>
            </w:r>
            <w:r w:rsidRPr="00F94DA0">
              <w:rPr>
                <w:rFonts w:ascii="Tahoma" w:eastAsia="Times New Roman" w:hAnsi="Tahoma" w:cs="Tahoma"/>
                <w:b/>
                <w:lang w:eastAsia="zh-CN"/>
                <w14:ligatures w14:val="none"/>
              </w:rPr>
              <w:t xml:space="preserve">να εξασφαλίζουν την ποιότητα των παρεχόμενων υπηρεσιών και να διαθέτουν οργανωμένο σύστημα διαχείρισης ποιότητας σύμφωνα με την παράγραφο </w:t>
            </w:r>
            <w:r w:rsidRPr="00F94DA0">
              <w:rPr>
                <w:rFonts w:ascii="Tahoma" w:eastAsia="Times New Roman" w:hAnsi="Tahoma" w:cs="Tahoma"/>
                <w:b/>
                <w:lang w:eastAsia="zh-CN"/>
                <w14:ligatures w14:val="none"/>
              </w:rPr>
              <w:fldChar w:fldCharType="begin"/>
            </w:r>
            <w:r w:rsidRPr="00F94DA0">
              <w:rPr>
                <w:rFonts w:ascii="Tahoma" w:eastAsia="Times New Roman" w:hAnsi="Tahoma" w:cs="Tahoma"/>
                <w:b/>
                <w:lang w:eastAsia="zh-CN"/>
                <w14:ligatures w14:val="none"/>
              </w:rPr>
              <w:instrText xml:space="preserve"> REF _Ref180595909 \r \h  \* MERGEFORMAT </w:instrText>
            </w:r>
            <w:r w:rsidRPr="00F94DA0">
              <w:rPr>
                <w:rFonts w:ascii="Tahoma" w:eastAsia="Times New Roman" w:hAnsi="Tahoma" w:cs="Tahoma"/>
                <w:b/>
                <w:lang w:eastAsia="zh-CN"/>
                <w14:ligatures w14:val="none"/>
              </w:rPr>
            </w:r>
            <w:r w:rsidRPr="00F94DA0">
              <w:rPr>
                <w:rFonts w:ascii="Tahoma" w:eastAsia="Times New Roman" w:hAnsi="Tahoma" w:cs="Tahoma"/>
                <w:b/>
                <w:lang w:eastAsia="zh-CN"/>
                <w14:ligatures w14:val="none"/>
              </w:rPr>
              <w:fldChar w:fldCharType="separate"/>
            </w:r>
            <w:r w:rsidR="00CC35B6" w:rsidRPr="00F94DA0">
              <w:rPr>
                <w:rFonts w:ascii="Tahoma" w:eastAsia="Times New Roman" w:hAnsi="Tahoma" w:cs="Tahoma"/>
                <w:b/>
                <w:lang w:eastAsia="zh-CN"/>
                <w14:ligatures w14:val="none"/>
              </w:rPr>
              <w:t>2.2.7</w:t>
            </w:r>
            <w:r w:rsidRPr="00F94DA0">
              <w:rPr>
                <w:rFonts w:ascii="Tahoma" w:eastAsia="Times New Roman" w:hAnsi="Tahoma" w:cs="Tahoma"/>
                <w:b/>
                <w:lang w:eastAsia="zh-CN"/>
                <w14:ligatures w14:val="none"/>
              </w:rPr>
              <w:fldChar w:fldCharType="end"/>
            </w:r>
          </w:p>
          <w:p w14:paraId="23D73072" w14:textId="77777777" w:rsidR="008452FD" w:rsidRPr="00F94DA0" w:rsidRDefault="008452FD" w:rsidP="008452FD">
            <w:pPr>
              <w:widowControl w:val="0"/>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8452FD" w:rsidRPr="00F94DA0" w14:paraId="5E6E616B" w14:textId="77777777" w:rsidTr="005033C3">
        <w:trPr>
          <w:trHeight w:val="1480"/>
        </w:trPr>
        <w:tc>
          <w:tcPr>
            <w:tcW w:w="675" w:type="dxa"/>
            <w:tcBorders>
              <w:top w:val="single" w:sz="4" w:space="0" w:color="000000"/>
              <w:left w:val="single" w:sz="4" w:space="0" w:color="000000"/>
              <w:bottom w:val="single" w:sz="4" w:space="0" w:color="000000"/>
              <w:right w:val="single" w:sz="4" w:space="0" w:color="000000"/>
            </w:tcBorders>
          </w:tcPr>
          <w:p w14:paraId="355FBA1E" w14:textId="0C3BEB61" w:rsidR="008452FD" w:rsidRPr="00F94DA0" w:rsidRDefault="00120D5B" w:rsidP="008452FD">
            <w:pPr>
              <w:widowControl w:val="0"/>
              <w:suppressAutoHyphens/>
              <w:spacing w:after="120" w:line="276" w:lineRule="auto"/>
              <w:jc w:val="both"/>
              <w:rPr>
                <w:rFonts w:ascii="Tahoma" w:eastAsia="Times New Roman" w:hAnsi="Tahoma" w:cs="Tahoma"/>
                <w:b/>
                <w:bCs/>
                <w:lang w:val="en-GB" w:eastAsia="zh-CN"/>
                <w14:ligatures w14:val="none"/>
              </w:rPr>
            </w:pPr>
            <w:r w:rsidRPr="00F94DA0">
              <w:rPr>
                <w:rFonts w:ascii="Tahoma" w:eastAsia="Times New Roman" w:hAnsi="Tahoma" w:cs="Tahoma"/>
                <w:b/>
                <w:bCs/>
                <w:lang w:val="en-US" w:eastAsia="zh-CN"/>
                <w14:ligatures w14:val="none"/>
              </w:rPr>
              <w:t>4</w:t>
            </w:r>
            <w:r w:rsidR="008452FD" w:rsidRPr="00F94DA0">
              <w:rPr>
                <w:rFonts w:ascii="Tahoma" w:eastAsia="Times New Roman" w:hAnsi="Tahoma" w:cs="Tahoma"/>
                <w:b/>
                <w:bCs/>
                <w:lang w:val="en-GB" w:eastAsia="zh-CN"/>
                <w14:ligatures w14:val="none"/>
              </w:rPr>
              <w:t>.1</w:t>
            </w:r>
          </w:p>
        </w:tc>
        <w:tc>
          <w:tcPr>
            <w:tcW w:w="9179" w:type="dxa"/>
            <w:tcBorders>
              <w:top w:val="single" w:sz="4" w:space="0" w:color="000000"/>
              <w:left w:val="single" w:sz="4" w:space="0" w:color="000000"/>
              <w:bottom w:val="single" w:sz="4" w:space="0" w:color="000000"/>
              <w:right w:val="single" w:sz="4" w:space="0" w:color="000000"/>
            </w:tcBorders>
          </w:tcPr>
          <w:p w14:paraId="7CF40A89" w14:textId="77777777" w:rsidR="00C71F0F" w:rsidRPr="00F94DA0" w:rsidRDefault="00C71F0F" w:rsidP="00C71F0F">
            <w:pPr>
              <w:widowControl w:val="0"/>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Οι οικονομικοί φορείς προσκομίζουν πιστοποιητικά: </w:t>
            </w:r>
          </w:p>
          <w:p w14:paraId="3945233B" w14:textId="77777777" w:rsidR="00C71F0F" w:rsidRPr="00F94DA0" w:rsidRDefault="00C71F0F" w:rsidP="00C71F0F">
            <w:pPr>
              <w:widowControl w:val="0"/>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Α. Για τη Διαχείριση Ποιότητας κατά το πρότυπο σύμφωνα µε το διεθνές πρότυπο ISO 9001 ή ισοδύναμο, στο αντικείμενο του </w:t>
            </w:r>
            <w:proofErr w:type="spellStart"/>
            <w:r w:rsidRPr="00F94DA0">
              <w:rPr>
                <w:rFonts w:ascii="Tahoma" w:eastAsia="Times New Roman" w:hAnsi="Tahoma" w:cs="Tahoma"/>
                <w14:ligatures w14:val="none"/>
              </w:rPr>
              <w:t>προκηρυσσόμενου</w:t>
            </w:r>
            <w:proofErr w:type="spellEnd"/>
            <w:r w:rsidRPr="00F94DA0">
              <w:rPr>
                <w:rFonts w:ascii="Tahoma" w:eastAsia="Times New Roman" w:hAnsi="Tahoma" w:cs="Tahoma"/>
                <w14:ligatures w14:val="none"/>
              </w:rPr>
              <w:t xml:space="preserve"> έργου.  </w:t>
            </w:r>
          </w:p>
          <w:p w14:paraId="2C6552D8" w14:textId="77777777" w:rsidR="00C71F0F" w:rsidRPr="00F94DA0" w:rsidRDefault="00C71F0F" w:rsidP="00C71F0F">
            <w:pPr>
              <w:widowControl w:val="0"/>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Β. Για τη Διαχείριση της Ασφάλειας των Πληροφοριών σύμφωνα µε το διεθνές πρότυπο ISO 27001 ή ισοδύναμο στο αντικείμενο του </w:t>
            </w:r>
            <w:proofErr w:type="spellStart"/>
            <w:r w:rsidRPr="00F94DA0">
              <w:rPr>
                <w:rFonts w:ascii="Tahoma" w:eastAsia="Times New Roman" w:hAnsi="Tahoma" w:cs="Tahoma"/>
                <w14:ligatures w14:val="none"/>
              </w:rPr>
              <w:t>προκηρυσσόμενου</w:t>
            </w:r>
            <w:proofErr w:type="spellEnd"/>
            <w:r w:rsidRPr="00F94DA0">
              <w:rPr>
                <w:rFonts w:ascii="Tahoma" w:eastAsia="Times New Roman" w:hAnsi="Tahoma" w:cs="Tahoma"/>
                <w14:ligatures w14:val="none"/>
              </w:rPr>
              <w:t xml:space="preserve"> έργου.  </w:t>
            </w:r>
          </w:p>
          <w:p w14:paraId="4627FC17" w14:textId="77777777" w:rsidR="00C71F0F" w:rsidRPr="00F94DA0" w:rsidRDefault="00C71F0F" w:rsidP="00C71F0F">
            <w:pPr>
              <w:widowControl w:val="0"/>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Γ. Για την καταπολέμηση της δωροδοκίας και της Διαφθοράς, σύμφωνα µε το διεθνές πρότυπο ISO 37001 ή ισοδύναμο στο αντικείμενο του </w:t>
            </w:r>
            <w:proofErr w:type="spellStart"/>
            <w:r w:rsidRPr="00F94DA0">
              <w:rPr>
                <w:rFonts w:ascii="Tahoma" w:eastAsia="Times New Roman" w:hAnsi="Tahoma" w:cs="Tahoma"/>
                <w14:ligatures w14:val="none"/>
              </w:rPr>
              <w:t>προκηρυσσόμενου</w:t>
            </w:r>
            <w:proofErr w:type="spellEnd"/>
            <w:r w:rsidRPr="00F94DA0">
              <w:rPr>
                <w:rFonts w:ascii="Tahoma" w:eastAsia="Times New Roman" w:hAnsi="Tahoma" w:cs="Tahoma"/>
                <w14:ligatures w14:val="none"/>
              </w:rPr>
              <w:t xml:space="preserve"> έργου. </w:t>
            </w:r>
          </w:p>
          <w:p w14:paraId="06FECD1C" w14:textId="77777777" w:rsidR="00C71F0F" w:rsidRPr="00F94DA0" w:rsidRDefault="00C71F0F" w:rsidP="00C71F0F">
            <w:pPr>
              <w:widowControl w:val="0"/>
              <w:spacing w:after="120" w:line="276" w:lineRule="auto"/>
              <w:jc w:val="both"/>
              <w:rPr>
                <w:rFonts w:ascii="Tahoma" w:eastAsia="Times New Roman" w:hAnsi="Tahoma" w:cs="Tahoma"/>
                <w14:ligatures w14:val="none"/>
              </w:rPr>
            </w:pPr>
            <w:r w:rsidRPr="00F94DA0">
              <w:rPr>
                <w:rFonts w:ascii="Tahoma" w:eastAsia="Times New Roman" w:hAnsi="Tahoma" w:cs="Tahoma"/>
                <w14:ligatures w14:val="none"/>
              </w:rPr>
              <w:t xml:space="preserve">εν ισχύ, από διαπιστευμένο φορέα, στο πεδίο που ζητείται ή άλλα αποδεικτικά στοιχεία </w:t>
            </w:r>
          </w:p>
          <w:p w14:paraId="3473ED96" w14:textId="780F5AF9" w:rsidR="008452FD" w:rsidRPr="00F94DA0" w:rsidRDefault="00C71F0F" w:rsidP="00C71F0F">
            <w:pPr>
              <w:widowControl w:val="0"/>
              <w:spacing w:after="120" w:line="276" w:lineRule="auto"/>
              <w:jc w:val="both"/>
              <w:rPr>
                <w:rFonts w:ascii="Tahoma" w:eastAsia="Times New Roman" w:hAnsi="Tahoma" w:cs="Tahoma"/>
                <w:lang w:eastAsia="el-GR"/>
                <w14:ligatures w14:val="none"/>
              </w:rPr>
            </w:pPr>
            <w:r w:rsidRPr="00F94DA0">
              <w:rPr>
                <w:rFonts w:ascii="Tahoma" w:eastAsia="Times New Roman" w:hAnsi="Tahoma" w:cs="Tahoma"/>
                <w14:ligatures w14:val="none"/>
              </w:rPr>
              <w:t>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tc>
      </w:tr>
    </w:tbl>
    <w:p w14:paraId="4B9C1C1D"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3EEF60FF" w14:textId="43ECDB12"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b/>
          <w:bCs/>
          <w:lang w:eastAsia="zh-CN"/>
          <w14:ligatures w14:val="none"/>
        </w:rPr>
        <w:t>Β.</w:t>
      </w:r>
      <w:r w:rsidR="004147B4" w:rsidRPr="00F94DA0">
        <w:rPr>
          <w:rFonts w:ascii="Tahoma" w:eastAsia="Times New Roman" w:hAnsi="Tahoma" w:cs="Tahoma"/>
          <w:b/>
          <w:bCs/>
          <w:lang w:eastAsia="zh-CN"/>
          <w14:ligatures w14:val="none"/>
        </w:rPr>
        <w:t>6</w:t>
      </w:r>
      <w:r w:rsidRPr="00F94DA0">
        <w:rPr>
          <w:rFonts w:ascii="Tahoma" w:eastAsia="Times New Roman" w:hAnsi="Tahoma" w:cs="Tahoma"/>
          <w:b/>
          <w:bCs/>
          <w:lang w:eastAsia="zh-CN"/>
          <w14:ligatures w14:val="none"/>
        </w:rPr>
        <w:t xml:space="preserve">. </w:t>
      </w:r>
      <w:r w:rsidRPr="00F94DA0">
        <w:rPr>
          <w:rFonts w:ascii="Tahoma" w:eastAsia="Times New Roman" w:hAnsi="Tahoma" w:cs="Tahoma"/>
          <w:b/>
          <w:lang w:eastAsia="zh-CN"/>
          <w14:ligatures w14:val="none"/>
        </w:rPr>
        <w:t>Για την απόδειξη της νόμιμης σύστασης και εκπροσώπησης:</w:t>
      </w:r>
    </w:p>
    <w:p w14:paraId="0068F60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55B3006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Ειδικότερα για τους ημεδαπούς οικονομικούς φορείς προσκομίζονται:</w:t>
      </w:r>
    </w:p>
    <w:p w14:paraId="4F240A9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i) </w:t>
      </w:r>
      <w:r w:rsidRPr="00F94DA0">
        <w:rPr>
          <w:rFonts w:ascii="Tahoma" w:eastAsia="Times New Roman" w:hAnsi="Tahoma" w:cs="Tahoma"/>
          <w:b/>
          <w:lang w:eastAsia="zh-CN"/>
          <w14:ligatures w14:val="none"/>
        </w:rPr>
        <w:t>για την απόδειξη της νόμιμης εκπροσώπησης</w:t>
      </w:r>
      <w:r w:rsidRPr="00F94DA0">
        <w:rPr>
          <w:rFonts w:ascii="Tahoma" w:eastAsia="Times New Roman" w:hAnsi="Tahoma" w:cs="Tahoma"/>
          <w:lang w:eastAsia="zh-CN"/>
          <w14:ligatures w14:val="none"/>
        </w:rPr>
        <w:t xml:space="preserve">, στις περιπτώσεις που ο οικονομικός φορέας είναι νομικό πρόσωπο και υποχρεούται, κατά την κείμενη νομοθεσία, να δηλώνει την εκπροσώπηση </w:t>
      </w:r>
      <w:r w:rsidRPr="00F94DA0">
        <w:rPr>
          <w:rFonts w:ascii="Tahoma" w:eastAsia="Times New Roman" w:hAnsi="Tahoma" w:cs="Tahoma"/>
          <w:lang w:eastAsia="zh-CN"/>
          <w14:ligatures w14:val="none"/>
        </w:rPr>
        <w:lastRenderedPageBreak/>
        <w:t xml:space="preserve">και τις μεταβολές της στο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34B67B60"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proofErr w:type="spellStart"/>
      <w:r w:rsidRPr="00F94DA0">
        <w:rPr>
          <w:rFonts w:ascii="Tahoma" w:eastAsia="Times New Roman" w:hAnsi="Tahoma" w:cs="Tahoma"/>
          <w:lang w:eastAsia="zh-CN"/>
          <w14:ligatures w14:val="none"/>
        </w:rPr>
        <w:t>ii</w:t>
      </w:r>
      <w:proofErr w:type="spellEnd"/>
      <w:r w:rsidRPr="00F94DA0">
        <w:rPr>
          <w:rFonts w:ascii="Tahoma" w:eastAsia="Times New Roman" w:hAnsi="Tahoma" w:cs="Tahoma"/>
          <w:lang w:eastAsia="zh-CN"/>
          <w14:ligatures w14:val="none"/>
        </w:rPr>
        <w:t xml:space="preserve">) Για την </w:t>
      </w:r>
      <w:r w:rsidRPr="00F94DA0">
        <w:rPr>
          <w:rFonts w:ascii="Tahoma" w:eastAsia="Times New Roman" w:hAnsi="Tahoma" w:cs="Tahoma"/>
          <w:b/>
          <w:lang w:eastAsia="zh-CN"/>
          <w14:ligatures w14:val="none"/>
        </w:rPr>
        <w:t>απόδειξη της νόμιμης σύστασης και των μεταβολών</w:t>
      </w:r>
      <w:r w:rsidRPr="00F94DA0">
        <w:rPr>
          <w:rFonts w:ascii="Tahoma" w:eastAsia="Times New Roman" w:hAnsi="Tahoma" w:cs="Tahoma"/>
          <w:lang w:eastAsia="zh-CN"/>
          <w14:ligatures w14:val="none"/>
        </w:rPr>
        <w:t xml:space="preserve"> του νομικού προσώπου γενικό πιστοποιητικό μεταβολών του ΓΕΜΗ, εφόσον έχει εκδοθεί έως τρεις (3) μήνες πριν από την υποβολή του.</w:t>
      </w:r>
    </w:p>
    <w:p w14:paraId="57A7E0C6"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Στις λοιπές περιπτώσεις τα κατά περίπτωση νομιμοποιητικά έγγραφα </w:t>
      </w:r>
      <w:r w:rsidRPr="00F94DA0">
        <w:rPr>
          <w:rFonts w:ascii="Tahoma" w:eastAsia="Times New Roman" w:hAnsi="Tahoma" w:cs="Tahoma"/>
          <w:lang w:eastAsia="zh-CN"/>
          <w14:ligatures w14:val="none"/>
        </w:rPr>
        <w:t xml:space="preserve">σύστασης και </w:t>
      </w:r>
      <w:r w:rsidRPr="00F94DA0">
        <w:rPr>
          <w:rFonts w:ascii="Tahoma" w:eastAsia="Times New Roman" w:hAnsi="Tahoma" w:cs="Tahoma"/>
          <w:color w:val="000000"/>
          <w:lang w:eastAsia="zh-CN"/>
          <w14:ligatures w14:val="none"/>
        </w:rPr>
        <w:t xml:space="preserve">νόμιμης εκπροσώπησης (όπως καταστατικά, </w:t>
      </w:r>
      <w:r w:rsidRPr="00F94DA0">
        <w:rPr>
          <w:rFonts w:ascii="Tahoma" w:eastAsia="Times New Roman" w:hAnsi="Tahoma" w:cs="Tahoma"/>
          <w:lang w:eastAsia="zh-CN"/>
          <w14:ligatures w14:val="none"/>
        </w:rPr>
        <w:t xml:space="preserve">πιστοποιητικά μεταβολών, αντίστοιχα ΦΕΚ, αποφάσεις συγκρότησης οργάνων διοίκησης σε σώμα, κλπ., </w:t>
      </w:r>
      <w:r w:rsidRPr="00F94DA0">
        <w:rPr>
          <w:rFonts w:ascii="Tahoma" w:eastAsia="Times New Roman" w:hAnsi="Tahoma" w:cs="Tahoma"/>
          <w:color w:val="000000"/>
          <w:lang w:eastAsia="zh-CN"/>
          <w14:ligatures w14:val="none"/>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E66F008"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2E135686" w14:textId="77777777" w:rsidR="008452FD" w:rsidRPr="00F94DA0" w:rsidRDefault="008452FD" w:rsidP="008452FD">
      <w:pPr>
        <w:suppressAutoHyphens/>
        <w:spacing w:after="120" w:line="276" w:lineRule="auto"/>
        <w:jc w:val="both"/>
        <w:rPr>
          <w:rFonts w:ascii="Tahoma" w:eastAsia="Times New Roman" w:hAnsi="Tahoma" w:cs="Tahoma"/>
          <w:bCs/>
          <w:color w:val="000000"/>
          <w:lang w:eastAsia="zh-CN"/>
          <w14:ligatures w14:val="none"/>
        </w:rPr>
      </w:pPr>
      <w:r w:rsidRPr="00F94DA0">
        <w:rPr>
          <w:rFonts w:ascii="Tahoma" w:eastAsia="Times New Roman" w:hAnsi="Tahoma" w:cs="Tahoma"/>
          <w:bCs/>
          <w:color w:val="000000"/>
          <w:lang w:eastAsia="zh-CN"/>
          <w14:ligatures w14:val="none"/>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36EB1092" w14:textId="77777777" w:rsidR="008452FD" w:rsidRPr="00F94DA0" w:rsidRDefault="008452FD" w:rsidP="008452FD">
      <w:pPr>
        <w:suppressAutoHyphens/>
        <w:spacing w:after="120" w:line="276" w:lineRule="auto"/>
        <w:jc w:val="both"/>
        <w:rPr>
          <w:rFonts w:ascii="Tahoma" w:eastAsia="Times New Roman" w:hAnsi="Tahoma" w:cs="Tahoma"/>
          <w:bCs/>
          <w:color w:val="000000"/>
          <w:lang w:eastAsia="zh-CN"/>
          <w14:ligatures w14:val="none"/>
        </w:rPr>
      </w:pPr>
      <w:r w:rsidRPr="00F94DA0">
        <w:rPr>
          <w:rFonts w:ascii="Tahoma" w:eastAsia="Times New Roman" w:hAnsi="Tahoma" w:cs="Tahoma"/>
          <w:bCs/>
          <w:color w:val="000000"/>
          <w:lang w:eastAsia="zh-CN"/>
          <w14:ligatures w14:val="none"/>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72E78C39"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F94DA0">
        <w:rPr>
          <w:rFonts w:ascii="Tahoma" w:eastAsia="Times New Roman" w:hAnsi="Tahoma" w:cs="Tahoma"/>
          <w:color w:val="000000"/>
          <w:lang w:eastAsia="zh-CN"/>
          <w14:ligatures w14:val="none"/>
        </w:rPr>
        <w:t>ουν</w:t>
      </w:r>
      <w:proofErr w:type="spellEnd"/>
      <w:r w:rsidRPr="00F94DA0">
        <w:rPr>
          <w:rFonts w:ascii="Tahoma" w:eastAsia="Times New Roman" w:hAnsi="Tahoma" w:cs="Tahoma"/>
          <w:color w:val="000000"/>
          <w:lang w:eastAsia="zh-CN"/>
          <w14:ligatures w14:val="none"/>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7FB6915" w14:textId="77777777" w:rsidR="008452FD" w:rsidRPr="00F94DA0" w:rsidRDefault="008452FD" w:rsidP="008452FD">
      <w:pPr>
        <w:suppressAutoHyphens/>
        <w:spacing w:after="120" w:line="240" w:lineRule="auto"/>
        <w:jc w:val="both"/>
        <w:rPr>
          <w:rFonts w:ascii="Tahoma" w:eastAsia="Times New Roman" w:hAnsi="Tahoma" w:cs="Tahoma"/>
          <w:b/>
          <w:bCs/>
          <w:lang w:eastAsia="zh-CN"/>
          <w14:ligatures w14:val="none"/>
        </w:rPr>
      </w:pPr>
    </w:p>
    <w:p w14:paraId="42FB2691" w14:textId="55CE854F"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eastAsia="zh-CN"/>
          <w14:ligatures w14:val="none"/>
        </w:rPr>
        <w:t>Β.</w:t>
      </w:r>
      <w:r w:rsidR="004147B4" w:rsidRPr="00F94DA0">
        <w:rPr>
          <w:rFonts w:ascii="Tahoma" w:eastAsia="Times New Roman" w:hAnsi="Tahoma" w:cs="Tahoma"/>
          <w:b/>
          <w:bCs/>
          <w:color w:val="000000"/>
          <w:lang w:eastAsia="zh-CN"/>
          <w14:ligatures w14:val="none"/>
        </w:rPr>
        <w:t>7</w:t>
      </w:r>
      <w:r w:rsidRPr="00F94DA0">
        <w:rPr>
          <w:rFonts w:ascii="Tahoma" w:eastAsia="Times New Roman" w:hAnsi="Tahoma" w:cs="Tahoma"/>
          <w:b/>
          <w:bCs/>
          <w:color w:val="000000"/>
          <w:lang w:eastAsia="zh-CN"/>
          <w14:ligatures w14:val="none"/>
        </w:rPr>
        <w:t>.</w:t>
      </w:r>
      <w:r w:rsidRPr="00F94DA0">
        <w:rPr>
          <w:rFonts w:ascii="Tahoma" w:eastAsia="Times New Roman" w:hAnsi="Tahoma" w:cs="Tahoma"/>
          <w:color w:val="000000"/>
          <w:lang w:eastAsia="zh-CN"/>
          <w14:ligatures w14:val="none"/>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F94DA0">
        <w:rPr>
          <w:rFonts w:ascii="Tahoma" w:eastAsia="Times New Roman" w:hAnsi="Tahoma" w:cs="Tahoma"/>
          <w:color w:val="000000"/>
          <w:lang w:val="en-GB" w:eastAsia="zh-CN"/>
          <w14:ligatures w14:val="none"/>
        </w:rPr>
        <w:t>VII</w:t>
      </w:r>
      <w:r w:rsidRPr="00F94DA0">
        <w:rPr>
          <w:rFonts w:ascii="Tahoma" w:eastAsia="Times New Roman" w:hAnsi="Tahoma" w:cs="Tahoma"/>
          <w:color w:val="000000"/>
          <w:lang w:eastAsia="zh-CN"/>
          <w14:ligatures w14:val="none"/>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38035DA5"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742C5C07"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w:t>
      </w:r>
      <w:proofErr w:type="spellStart"/>
      <w:r w:rsidRPr="00F94DA0">
        <w:rPr>
          <w:rFonts w:ascii="Tahoma" w:eastAsia="Times New Roman" w:hAnsi="Tahoma" w:cs="Tahoma"/>
          <w:color w:val="000000"/>
          <w:lang w:eastAsia="zh-CN"/>
          <w14:ligatures w14:val="none"/>
        </w:rPr>
        <w:t>καταλληλότητας</w:t>
      </w:r>
      <w:proofErr w:type="spellEnd"/>
      <w:r w:rsidRPr="00F94DA0">
        <w:rPr>
          <w:rFonts w:ascii="Tahoma" w:eastAsia="Times New Roman" w:hAnsi="Tahoma" w:cs="Tahoma"/>
          <w:color w:val="000000"/>
          <w:lang w:eastAsia="zh-CN"/>
          <w14:ligatures w14:val="none"/>
        </w:rPr>
        <w:t xml:space="preserve"> όσον αφορά τις απαιτήσεις ποιοτικής επιλογής, τις οποίες καλύπτει ο επίσημος κατάλογος ή το πιστοποιητικό. </w:t>
      </w:r>
    </w:p>
    <w:p w14:paraId="64D3779F"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lastRenderedPageBreak/>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w:t>
      </w:r>
      <w:proofErr w:type="spellStart"/>
      <w:r w:rsidRPr="00F94DA0">
        <w:rPr>
          <w:rFonts w:ascii="Tahoma" w:eastAsia="Times New Roman" w:hAnsi="Tahoma" w:cs="Tahoma"/>
          <w:color w:val="000000"/>
          <w:lang w:eastAsia="zh-CN"/>
          <w14:ligatures w14:val="none"/>
        </w:rPr>
        <w:t>υποπερ</w:t>
      </w:r>
      <w:proofErr w:type="spellEnd"/>
      <w:r w:rsidRPr="00F94DA0">
        <w:rPr>
          <w:rFonts w:ascii="Tahoma" w:eastAsia="Times New Roman" w:hAnsi="Tahoma" w:cs="Tahoma"/>
          <w:color w:val="000000"/>
          <w:lang w:eastAsia="zh-CN"/>
          <w14:ligatures w14:val="none"/>
        </w:rPr>
        <w:t xml:space="preserve">. </w:t>
      </w:r>
      <w:proofErr w:type="spellStart"/>
      <w:r w:rsidRPr="00F94DA0">
        <w:rPr>
          <w:rFonts w:ascii="Tahoma" w:eastAsia="Times New Roman" w:hAnsi="Tahoma" w:cs="Tahoma"/>
          <w:color w:val="000000"/>
          <w:lang w:val="en-US" w:eastAsia="zh-CN"/>
          <w14:ligatures w14:val="none"/>
        </w:rPr>
        <w:t>i</w:t>
      </w:r>
      <w:proofErr w:type="spellEnd"/>
      <w:r w:rsidRPr="00F94DA0">
        <w:rPr>
          <w:rFonts w:ascii="Tahoma" w:eastAsia="Times New Roman" w:hAnsi="Tahoma" w:cs="Tahoma"/>
          <w:color w:val="000000"/>
          <w:lang w:eastAsia="zh-CN"/>
          <w14:ligatures w14:val="none"/>
        </w:rPr>
        <w:t xml:space="preserve">, </w:t>
      </w:r>
      <w:r w:rsidRPr="00F94DA0">
        <w:rPr>
          <w:rFonts w:ascii="Tahoma" w:eastAsia="Times New Roman" w:hAnsi="Tahoma" w:cs="Tahoma"/>
          <w:color w:val="000000"/>
          <w:lang w:val="en-US" w:eastAsia="zh-CN"/>
          <w14:ligatures w14:val="none"/>
        </w:rPr>
        <w:t>ii</w:t>
      </w:r>
      <w:r w:rsidRPr="00F94DA0">
        <w:rPr>
          <w:rFonts w:ascii="Tahoma" w:eastAsia="Times New Roman" w:hAnsi="Tahoma" w:cs="Tahoma"/>
          <w:color w:val="000000"/>
          <w:lang w:eastAsia="zh-CN"/>
          <w14:ligatures w14:val="none"/>
        </w:rPr>
        <w:t xml:space="preserve"> και </w:t>
      </w:r>
      <w:r w:rsidRPr="00F94DA0">
        <w:rPr>
          <w:rFonts w:ascii="Tahoma" w:eastAsia="Times New Roman" w:hAnsi="Tahoma" w:cs="Tahoma"/>
          <w:color w:val="000000"/>
          <w:lang w:val="en-US" w:eastAsia="zh-CN"/>
          <w14:ligatures w14:val="none"/>
        </w:rPr>
        <w:t>iii</w:t>
      </w:r>
      <w:r w:rsidRPr="00F94DA0">
        <w:rPr>
          <w:rFonts w:ascii="Tahoma" w:eastAsia="Times New Roman" w:hAnsi="Tahoma" w:cs="Tahoma"/>
          <w:color w:val="000000"/>
          <w:lang w:eastAsia="zh-CN"/>
          <w14:ligatures w14:val="none"/>
        </w:rPr>
        <w:t xml:space="preserve"> της περ. β.</w:t>
      </w:r>
    </w:p>
    <w:p w14:paraId="1FA0EB0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7B64297A" w14:textId="31E6C1E8"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Β.</w:t>
      </w:r>
      <w:r w:rsidR="004147B4" w:rsidRPr="00F94DA0">
        <w:rPr>
          <w:rFonts w:ascii="Tahoma" w:eastAsia="Times New Roman" w:hAnsi="Tahoma" w:cs="Tahoma"/>
          <w:b/>
          <w:bCs/>
          <w:lang w:eastAsia="zh-CN"/>
          <w14:ligatures w14:val="none"/>
        </w:rPr>
        <w:t>8</w:t>
      </w:r>
      <w:r w:rsidRPr="00F94DA0">
        <w:rPr>
          <w:rFonts w:ascii="Tahoma" w:eastAsia="Times New Roman" w:hAnsi="Tahoma" w:cs="Tahoma"/>
          <w:b/>
          <w:bCs/>
          <w:lang w:eastAsia="zh-CN"/>
          <w14:ligatures w14:val="none"/>
        </w:rPr>
        <w:t>.</w:t>
      </w:r>
      <w:r w:rsidRPr="00F94DA0">
        <w:rPr>
          <w:rFonts w:ascii="Tahoma" w:eastAsia="Times New Roman" w:hAnsi="Tahoma" w:cs="Tahoma"/>
          <w:lang w:eastAsia="zh-CN"/>
          <w14:ligatures w14:val="none"/>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4C981C4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Επιπλέον υποβάλλεται συμφωνητικό μεταξύ των μελών της Ένωσης με το οποίο α) συστήνεται η Ένωση β) </w:t>
      </w:r>
      <w:proofErr w:type="spellStart"/>
      <w:r w:rsidRPr="00F94DA0">
        <w:rPr>
          <w:rFonts w:ascii="Tahoma" w:eastAsia="Times New Roman" w:hAnsi="Tahoma" w:cs="Tahoma"/>
          <w:lang w:eastAsia="zh-CN"/>
          <w14:ligatures w14:val="none"/>
        </w:rPr>
        <w:t>οριοθετείται</w:t>
      </w:r>
      <w:proofErr w:type="spellEnd"/>
      <w:r w:rsidRPr="00F94DA0">
        <w:rPr>
          <w:rFonts w:ascii="Tahoma" w:eastAsia="Times New Roman" w:hAnsi="Tahoma" w:cs="Tahoma"/>
          <w:lang w:eastAsia="zh-CN"/>
          <w14:ligatures w14:val="none"/>
        </w:rPr>
        <w:t xml:space="preserve">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w:t>
      </w:r>
      <w:proofErr w:type="spellStart"/>
      <w:r w:rsidRPr="00F94DA0">
        <w:rPr>
          <w:rFonts w:ascii="Tahoma" w:eastAsia="Times New Roman" w:hAnsi="Tahoma" w:cs="Tahoma"/>
          <w:lang w:eastAsia="zh-CN"/>
          <w14:ligatures w14:val="none"/>
        </w:rPr>
        <w:t>leader</w:t>
      </w:r>
      <w:proofErr w:type="spellEnd"/>
      <w:r w:rsidRPr="00F94DA0">
        <w:rPr>
          <w:rFonts w:ascii="Tahoma" w:eastAsia="Times New Roman" w:hAnsi="Tahoma" w:cs="Tahoma"/>
          <w:lang w:eastAsia="zh-CN"/>
          <w14:ligatures w14:val="none"/>
        </w:rPr>
        <w:t>)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2821D2D" w14:textId="77777777" w:rsidR="008452FD" w:rsidRPr="00F94DA0" w:rsidRDefault="008452FD" w:rsidP="008452FD">
      <w:pPr>
        <w:suppressAutoHyphens/>
        <w:spacing w:after="120" w:line="276" w:lineRule="auto"/>
        <w:jc w:val="both"/>
        <w:rPr>
          <w:rFonts w:ascii="Tahoma" w:eastAsia="Times New Roman" w:hAnsi="Tahoma" w:cs="Tahoma"/>
          <w:b/>
          <w:bCs/>
          <w:i/>
          <w:color w:val="5B9BD5"/>
          <w:lang w:eastAsia="zh-CN"/>
          <w14:ligatures w14:val="none"/>
        </w:rPr>
      </w:pPr>
    </w:p>
    <w:p w14:paraId="54A5F61A" w14:textId="1476FD3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bookmarkStart w:id="168" w:name="preformat"/>
      <w:bookmarkStart w:id="169" w:name="msgfield"/>
      <w:bookmarkEnd w:id="168"/>
      <w:bookmarkEnd w:id="169"/>
      <w:r w:rsidRPr="00F94DA0">
        <w:rPr>
          <w:rFonts w:ascii="Tahoma" w:eastAsia="Times New Roman" w:hAnsi="Tahoma" w:cs="Tahoma"/>
          <w:b/>
          <w:bCs/>
          <w:lang w:eastAsia="zh-CN"/>
          <w14:ligatures w14:val="none"/>
        </w:rPr>
        <w:t>Β.</w:t>
      </w:r>
      <w:r w:rsidR="004147B4" w:rsidRPr="00F94DA0">
        <w:rPr>
          <w:rFonts w:ascii="Tahoma" w:eastAsia="Times New Roman" w:hAnsi="Tahoma" w:cs="Tahoma"/>
          <w:b/>
          <w:bCs/>
          <w:lang w:eastAsia="zh-CN"/>
          <w14:ligatures w14:val="none"/>
        </w:rPr>
        <w:t>9</w:t>
      </w:r>
      <w:r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w:t>
      </w:r>
    </w:p>
    <w:p w14:paraId="7DDF2A78"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lang w:eastAsia="zh-CN"/>
          <w14:ligatures w14:val="none"/>
        </w:rPr>
        <w:t xml:space="preserve">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r w:rsidRPr="00F94DA0">
        <w:rPr>
          <w:rFonts w:ascii="Tahoma" w:eastAsia="Times New Roman" w:hAnsi="Tahoma" w:cs="Tahoma"/>
          <w:color w:val="000000"/>
          <w:lang w:eastAsia="zh-CN"/>
          <w14:ligatures w14:val="none"/>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756D4B6E"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Σε περίπτωση που ο τρίτος διαθέτει στοιχεία τεχνικής ή επαγγελματικής </w:t>
      </w:r>
      <w:proofErr w:type="spellStart"/>
      <w:r w:rsidRPr="00F94DA0">
        <w:rPr>
          <w:rFonts w:ascii="Tahoma" w:eastAsia="Times New Roman" w:hAnsi="Tahoma" w:cs="Tahoma"/>
          <w:color w:val="000000"/>
          <w:lang w:eastAsia="zh-CN"/>
          <w14:ligatures w14:val="none"/>
        </w:rPr>
        <w:t>καταλληλότητας</w:t>
      </w:r>
      <w:proofErr w:type="spellEnd"/>
      <w:r w:rsidRPr="00F94DA0">
        <w:rPr>
          <w:rFonts w:ascii="Tahoma" w:eastAsia="Times New Roman" w:hAnsi="Tahoma" w:cs="Tahoma"/>
          <w:color w:val="000000"/>
          <w:lang w:eastAsia="zh-CN"/>
          <w14:ligatures w14:val="none"/>
        </w:rPr>
        <w:t xml:space="preserve">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 </w:t>
      </w:r>
    </w:p>
    <w:p w14:paraId="7CF3B55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p>
    <w:p w14:paraId="2C7FD618" w14:textId="4004F15E"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Β.</w:t>
      </w:r>
      <w:r w:rsidR="004147B4" w:rsidRPr="00F94DA0">
        <w:rPr>
          <w:rFonts w:ascii="Tahoma" w:eastAsia="Times New Roman" w:hAnsi="Tahoma" w:cs="Tahoma"/>
          <w:b/>
          <w:bCs/>
          <w:lang w:eastAsia="zh-CN"/>
          <w14:ligatures w14:val="none"/>
        </w:rPr>
        <w:t>10</w:t>
      </w:r>
      <w:r w:rsidRPr="00F94DA0">
        <w:rPr>
          <w:rFonts w:ascii="Tahoma" w:eastAsia="Times New Roman" w:hAnsi="Tahoma" w:cs="Tahoma"/>
          <w:b/>
          <w:bCs/>
          <w:lang w:eastAsia="zh-CN"/>
          <w14:ligatures w14:val="none"/>
        </w:rPr>
        <w:t>.</w:t>
      </w:r>
      <w:r w:rsidRPr="00F94DA0">
        <w:rPr>
          <w:rFonts w:ascii="Tahoma" w:eastAsia="Times New Roman" w:hAnsi="Tahoma" w:cs="Tahoma"/>
          <w:lang w:eastAsia="zh-CN"/>
          <w14:ligatures w14:val="none"/>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w:t>
      </w:r>
      <w:r w:rsidRPr="00F94DA0">
        <w:rPr>
          <w:rFonts w:ascii="Tahoma" w:eastAsia="Times New Roman" w:hAnsi="Tahoma" w:cs="Tahoma"/>
          <w:lang w:eastAsia="zh-CN"/>
          <w14:ligatures w14:val="none"/>
        </w:rPr>
        <w:lastRenderedPageBreak/>
        <w:t xml:space="preserve">υπό μορφή υπεργολαβίας και υπεύθυνη δήλωση των υπεργολάβων ότι αποδέχονται την εκτέλεση των εργασιών. </w:t>
      </w:r>
    </w:p>
    <w:p w14:paraId="59CF8D5D" w14:textId="3514BF31"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Β.1</w:t>
      </w:r>
      <w:r w:rsidR="008A4EA0" w:rsidRPr="00F94DA0">
        <w:rPr>
          <w:rFonts w:ascii="Tahoma" w:eastAsia="Times New Roman" w:hAnsi="Tahoma" w:cs="Tahoma"/>
          <w:b/>
          <w:bCs/>
          <w:lang w:eastAsia="zh-CN"/>
          <w14:ligatures w14:val="none"/>
        </w:rPr>
        <w:t>1</w:t>
      </w:r>
      <w:r w:rsidRPr="00F94DA0">
        <w:rPr>
          <w:rFonts w:ascii="Tahoma" w:eastAsia="Times New Roman" w:hAnsi="Tahoma" w:cs="Tahoma"/>
          <w:b/>
          <w:bCs/>
          <w:lang w:eastAsia="zh-CN"/>
          <w14:ligatures w14:val="none"/>
        </w:rPr>
        <w:t>. Επισημαίνεται ότι γίνονται αποδεκτές:</w:t>
      </w:r>
    </w:p>
    <w:p w14:paraId="0A6F1D4D" w14:textId="77777777" w:rsidR="008452FD" w:rsidRPr="00F94DA0" w:rsidRDefault="008452FD" w:rsidP="008452FD">
      <w:pPr>
        <w:numPr>
          <w:ilvl w:val="0"/>
          <w:numId w:val="4"/>
        </w:num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3C3D7C1" w14:textId="77777777" w:rsidR="008452FD" w:rsidRPr="00F94DA0" w:rsidRDefault="008452FD" w:rsidP="008452FD">
      <w:pPr>
        <w:numPr>
          <w:ilvl w:val="0"/>
          <w:numId w:val="4"/>
        </w:num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6B38FD93" w14:textId="6D004C6D"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Β</w:t>
      </w:r>
      <w:r w:rsidR="00120D5B" w:rsidRPr="00F94DA0">
        <w:rPr>
          <w:rFonts w:ascii="Tahoma" w:eastAsia="Times New Roman" w:hAnsi="Tahoma" w:cs="Tahoma"/>
          <w:b/>
          <w:bCs/>
          <w:lang w:eastAsia="zh-CN"/>
          <w14:ligatures w14:val="none"/>
        </w:rPr>
        <w:t>.</w:t>
      </w:r>
      <w:r w:rsidRPr="00F94DA0">
        <w:rPr>
          <w:rFonts w:ascii="Tahoma" w:eastAsia="Times New Roman" w:hAnsi="Tahoma" w:cs="Tahoma"/>
          <w:b/>
          <w:bCs/>
          <w:lang w:eastAsia="zh-CN"/>
          <w14:ligatures w14:val="none"/>
        </w:rPr>
        <w:t>1</w:t>
      </w:r>
      <w:r w:rsidR="008A4EA0" w:rsidRPr="00F94DA0">
        <w:rPr>
          <w:rFonts w:ascii="Tahoma" w:eastAsia="Times New Roman" w:hAnsi="Tahoma" w:cs="Tahoma"/>
          <w:b/>
          <w:bCs/>
          <w:lang w:eastAsia="zh-CN"/>
          <w14:ligatures w14:val="none"/>
        </w:rPr>
        <w:t>2</w:t>
      </w:r>
      <w:r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772B60B6" w14:textId="77777777" w:rsidR="00B90D9A" w:rsidRPr="00F94DA0" w:rsidRDefault="00B90D9A" w:rsidP="008452FD">
      <w:pPr>
        <w:suppressAutoHyphens/>
        <w:spacing w:after="120" w:line="240" w:lineRule="auto"/>
        <w:jc w:val="both"/>
        <w:rPr>
          <w:rFonts w:ascii="Tahoma" w:eastAsia="Times New Roman" w:hAnsi="Tahoma" w:cs="Tahoma"/>
          <w:lang w:eastAsia="zh-CN"/>
          <w14:ligatures w14:val="none"/>
        </w:rPr>
      </w:pPr>
    </w:p>
    <w:p w14:paraId="0464D0EA"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170" w:name="_Toc97194431"/>
      <w:bookmarkStart w:id="171" w:name="_Toc97194289"/>
      <w:bookmarkStart w:id="172" w:name="_Toc230177228"/>
      <w:r w:rsidRPr="00F94DA0">
        <w:rPr>
          <w:rFonts w:ascii="Tahoma" w:eastAsia="Times New Roman" w:hAnsi="Tahoma" w:cs="Tahoma"/>
          <w:b/>
          <w:color w:val="002060"/>
          <w:lang w:eastAsia="zh-CN"/>
          <w14:ligatures w14:val="none"/>
        </w:rPr>
        <w:t>Κριτήρια Ανάθεσης</w:t>
      </w:r>
      <w:bookmarkEnd w:id="170"/>
      <w:bookmarkEnd w:id="171"/>
      <w:bookmarkEnd w:id="172"/>
    </w:p>
    <w:p w14:paraId="2AAF52B0" w14:textId="77777777" w:rsidR="008452FD" w:rsidRPr="00F94DA0"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173" w:name="_Toc97194432"/>
      <w:bookmarkStart w:id="174" w:name="_Toc97194290"/>
      <w:bookmarkStart w:id="175" w:name="_Ref496542191"/>
      <w:bookmarkStart w:id="176" w:name="_Toc230177229"/>
      <w:r w:rsidRPr="00F94DA0">
        <w:rPr>
          <w:rFonts w:ascii="Tahoma" w:eastAsia="Times New Roman" w:hAnsi="Tahoma" w:cs="Tahoma"/>
          <w:b/>
          <w:bCs/>
          <w:lang w:eastAsia="zh-CN"/>
          <w14:ligatures w14:val="none"/>
        </w:rPr>
        <w:t>Κριτήριο ανάθεσης</w:t>
      </w:r>
      <w:bookmarkEnd w:id="173"/>
      <w:bookmarkEnd w:id="174"/>
      <w:bookmarkEnd w:id="175"/>
      <w:bookmarkEnd w:id="176"/>
    </w:p>
    <w:p w14:paraId="761104A5" w14:textId="4599F99F" w:rsidR="008452FD" w:rsidRPr="00F94DA0" w:rsidRDefault="00422F56" w:rsidP="008452FD">
      <w:pPr>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Κριτήριο ανάθεσης της Σύμβασης είναι η πλέον συμφέρουσα από οικονομική άποψη προσφορά βάσει βέλτιστης σχέσης ποιότητας – τιμής, η οποία εκτιμάται βάσει των κάτωθι κριτηρίων:</w:t>
      </w:r>
    </w:p>
    <w:p w14:paraId="6CD56989" w14:textId="18B56662"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
    <w:tbl>
      <w:tblPr>
        <w:tblW w:w="9048" w:type="dxa"/>
        <w:jc w:val="center"/>
        <w:tblCellMar>
          <w:top w:w="40" w:type="dxa"/>
          <w:left w:w="101" w:type="dxa"/>
          <w:right w:w="55" w:type="dxa"/>
        </w:tblCellMar>
        <w:tblLook w:val="04A0" w:firstRow="1" w:lastRow="0" w:firstColumn="1" w:lastColumn="0" w:noHBand="0" w:noVBand="1"/>
      </w:tblPr>
      <w:tblGrid>
        <w:gridCol w:w="851"/>
        <w:gridCol w:w="5934"/>
        <w:gridCol w:w="2263"/>
      </w:tblGrid>
      <w:tr w:rsidR="00C42AC2" w:rsidRPr="00F94DA0" w14:paraId="436A984D" w14:textId="77777777" w:rsidTr="00AA24A9">
        <w:trPr>
          <w:trHeight w:val="379"/>
          <w:jc w:val="center"/>
        </w:trPr>
        <w:tc>
          <w:tcPr>
            <w:tcW w:w="6785" w:type="dxa"/>
            <w:gridSpan w:val="2"/>
            <w:tcBorders>
              <w:top w:val="single" w:sz="4" w:space="0" w:color="000000"/>
              <w:left w:val="single" w:sz="3" w:space="0" w:color="000000"/>
              <w:bottom w:val="single" w:sz="3" w:space="0" w:color="000000"/>
              <w:right w:val="nil"/>
            </w:tcBorders>
          </w:tcPr>
          <w:p w14:paraId="523E97B1"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ΠΙΝΑΚΑΣ ΚΡΙΤΗΡΙΩΝ ΑΞΙΟΛΟΓΗΣΗΣ  </w:t>
            </w:r>
          </w:p>
        </w:tc>
        <w:tc>
          <w:tcPr>
            <w:tcW w:w="2263" w:type="dxa"/>
            <w:tcBorders>
              <w:top w:val="single" w:sz="4" w:space="0" w:color="000000"/>
              <w:left w:val="nil"/>
              <w:bottom w:val="single" w:sz="3" w:space="0" w:color="000000"/>
              <w:right w:val="single" w:sz="4" w:space="0" w:color="000000"/>
            </w:tcBorders>
          </w:tcPr>
          <w:p w14:paraId="464E42EF"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
        </w:tc>
      </w:tr>
      <w:tr w:rsidR="00C42AC2" w:rsidRPr="00F94DA0" w14:paraId="273A539B" w14:textId="77777777" w:rsidTr="00AA24A9">
        <w:trPr>
          <w:trHeight w:val="374"/>
          <w:jc w:val="center"/>
        </w:trPr>
        <w:tc>
          <w:tcPr>
            <w:tcW w:w="851" w:type="dxa"/>
            <w:tcBorders>
              <w:top w:val="single" w:sz="3" w:space="0" w:color="000000"/>
              <w:left w:val="single" w:sz="3" w:space="0" w:color="000000"/>
              <w:bottom w:val="single" w:sz="3" w:space="0" w:color="000000"/>
              <w:right w:val="single" w:sz="4" w:space="0" w:color="000000"/>
            </w:tcBorders>
          </w:tcPr>
          <w:p w14:paraId="6B6194C4"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Α/Α </w:t>
            </w:r>
          </w:p>
        </w:tc>
        <w:tc>
          <w:tcPr>
            <w:tcW w:w="5934" w:type="dxa"/>
            <w:tcBorders>
              <w:top w:val="single" w:sz="3" w:space="0" w:color="000000"/>
              <w:left w:val="single" w:sz="4" w:space="0" w:color="000000"/>
              <w:bottom w:val="single" w:sz="3" w:space="0" w:color="000000"/>
              <w:right w:val="single" w:sz="4" w:space="0" w:color="000000"/>
            </w:tcBorders>
          </w:tcPr>
          <w:p w14:paraId="19951865"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Κριτήριο Αξιολόγησης  </w:t>
            </w:r>
          </w:p>
        </w:tc>
        <w:tc>
          <w:tcPr>
            <w:tcW w:w="2263" w:type="dxa"/>
            <w:tcBorders>
              <w:top w:val="single" w:sz="3" w:space="0" w:color="000000"/>
              <w:left w:val="single" w:sz="4" w:space="0" w:color="000000"/>
              <w:bottom w:val="single" w:sz="3" w:space="0" w:color="000000"/>
              <w:right w:val="single" w:sz="4" w:space="0" w:color="000000"/>
            </w:tcBorders>
          </w:tcPr>
          <w:p w14:paraId="07D59178"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Συντελεστής Βαρύτητας </w:t>
            </w:r>
          </w:p>
        </w:tc>
      </w:tr>
      <w:tr w:rsidR="00C42AC2" w:rsidRPr="00F94DA0" w14:paraId="7045A6B2" w14:textId="77777777" w:rsidTr="00E83997">
        <w:trPr>
          <w:trHeight w:val="607"/>
          <w:jc w:val="center"/>
        </w:trPr>
        <w:tc>
          <w:tcPr>
            <w:tcW w:w="851" w:type="dxa"/>
            <w:tcBorders>
              <w:top w:val="single" w:sz="3" w:space="0" w:color="000000"/>
              <w:left w:val="single" w:sz="3" w:space="0" w:color="000000"/>
              <w:bottom w:val="single" w:sz="4" w:space="0" w:color="000000"/>
              <w:right w:val="single" w:sz="4" w:space="0" w:color="000000"/>
            </w:tcBorders>
            <w:shd w:val="clear" w:color="auto" w:fill="F7CAAC"/>
            <w:vAlign w:val="center"/>
          </w:tcPr>
          <w:p w14:paraId="03A61ED4"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Α</w:t>
            </w:r>
          </w:p>
        </w:tc>
        <w:tc>
          <w:tcPr>
            <w:tcW w:w="5934" w:type="dxa"/>
            <w:tcBorders>
              <w:top w:val="single" w:sz="3" w:space="0" w:color="000000"/>
              <w:left w:val="single" w:sz="4" w:space="0" w:color="000000"/>
              <w:bottom w:val="single" w:sz="4" w:space="0" w:color="000000"/>
              <w:right w:val="single" w:sz="4" w:space="0" w:color="000000"/>
            </w:tcBorders>
            <w:shd w:val="clear" w:color="auto" w:fill="F7CAAC"/>
            <w:vAlign w:val="center"/>
          </w:tcPr>
          <w:p w14:paraId="16F9635D"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i/>
                <w:lang w:eastAsia="zh-CN"/>
                <w14:ligatures w14:val="none"/>
              </w:rPr>
              <w:t xml:space="preserve">ΠΡΟΣΕΓΓΙΣΗ ΥΛΟΠΟΙΗΣΗΣ ΤΗΣ ΣΥΜΒΑΣΗΣ </w:t>
            </w:r>
          </w:p>
        </w:tc>
        <w:tc>
          <w:tcPr>
            <w:tcW w:w="2263" w:type="dxa"/>
            <w:tcBorders>
              <w:top w:val="single" w:sz="3" w:space="0" w:color="000000"/>
              <w:left w:val="single" w:sz="4" w:space="0" w:color="000000"/>
              <w:bottom w:val="single" w:sz="4" w:space="0" w:color="000000"/>
              <w:right w:val="single" w:sz="4" w:space="0" w:color="000000"/>
            </w:tcBorders>
            <w:shd w:val="clear" w:color="auto" w:fill="F7CAAC"/>
            <w:vAlign w:val="center"/>
          </w:tcPr>
          <w:p w14:paraId="7865B109"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i/>
                <w:lang w:eastAsia="zh-CN"/>
                <w14:ligatures w14:val="none"/>
              </w:rPr>
              <w:t>50%</w:t>
            </w:r>
          </w:p>
        </w:tc>
      </w:tr>
      <w:tr w:rsidR="00C42AC2" w:rsidRPr="00F94DA0" w14:paraId="3B8D76E3" w14:textId="77777777" w:rsidTr="00E83997">
        <w:trPr>
          <w:trHeight w:val="457"/>
          <w:jc w:val="center"/>
        </w:trPr>
        <w:tc>
          <w:tcPr>
            <w:tcW w:w="851" w:type="dxa"/>
            <w:tcBorders>
              <w:top w:val="single" w:sz="4" w:space="0" w:color="000000"/>
              <w:left w:val="single" w:sz="3" w:space="0" w:color="000000"/>
              <w:bottom w:val="single" w:sz="4" w:space="0" w:color="000000"/>
              <w:right w:val="single" w:sz="4" w:space="0" w:color="000000"/>
            </w:tcBorders>
          </w:tcPr>
          <w:p w14:paraId="3B18E164"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Α.1 </w:t>
            </w:r>
          </w:p>
        </w:tc>
        <w:tc>
          <w:tcPr>
            <w:tcW w:w="5934" w:type="dxa"/>
            <w:tcBorders>
              <w:top w:val="single" w:sz="4" w:space="0" w:color="000000"/>
              <w:left w:val="single" w:sz="4" w:space="0" w:color="000000"/>
              <w:bottom w:val="single" w:sz="4" w:space="0" w:color="000000"/>
              <w:right w:val="single" w:sz="4" w:space="0" w:color="000000"/>
            </w:tcBorders>
          </w:tcPr>
          <w:p w14:paraId="448B945E"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Μεθοδολογία Υλοποίησης της Σύμβασης </w:t>
            </w:r>
          </w:p>
        </w:tc>
        <w:tc>
          <w:tcPr>
            <w:tcW w:w="2263" w:type="dxa"/>
            <w:tcBorders>
              <w:top w:val="single" w:sz="4" w:space="0" w:color="000000"/>
              <w:left w:val="single" w:sz="4" w:space="0" w:color="000000"/>
              <w:bottom w:val="single" w:sz="4" w:space="0" w:color="000000"/>
              <w:right w:val="single" w:sz="4" w:space="0" w:color="000000"/>
            </w:tcBorders>
          </w:tcPr>
          <w:p w14:paraId="39C7A839"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30% </w:t>
            </w:r>
          </w:p>
        </w:tc>
      </w:tr>
      <w:tr w:rsidR="00C42AC2" w:rsidRPr="00F94DA0" w14:paraId="2FAA59EB" w14:textId="77777777" w:rsidTr="00E83997">
        <w:trPr>
          <w:trHeight w:val="595"/>
          <w:jc w:val="center"/>
        </w:trPr>
        <w:tc>
          <w:tcPr>
            <w:tcW w:w="851" w:type="dxa"/>
            <w:tcBorders>
              <w:top w:val="single" w:sz="4" w:space="0" w:color="000000"/>
              <w:left w:val="single" w:sz="3" w:space="0" w:color="000000"/>
              <w:bottom w:val="single" w:sz="3" w:space="0" w:color="000000"/>
              <w:right w:val="single" w:sz="4" w:space="0" w:color="000000"/>
            </w:tcBorders>
          </w:tcPr>
          <w:p w14:paraId="3D16B6AF"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Α.2 </w:t>
            </w:r>
          </w:p>
        </w:tc>
        <w:tc>
          <w:tcPr>
            <w:tcW w:w="5934" w:type="dxa"/>
            <w:tcBorders>
              <w:top w:val="single" w:sz="4" w:space="0" w:color="000000"/>
              <w:left w:val="single" w:sz="4" w:space="0" w:color="000000"/>
              <w:bottom w:val="single" w:sz="3" w:space="0" w:color="000000"/>
              <w:right w:val="single" w:sz="4" w:space="0" w:color="000000"/>
            </w:tcBorders>
            <w:vAlign w:val="center"/>
          </w:tcPr>
          <w:p w14:paraId="2B6B37B5"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Διασφάλιση Ποιότητας κατά την Εκτέλεση της Σύμβασης </w:t>
            </w:r>
          </w:p>
        </w:tc>
        <w:tc>
          <w:tcPr>
            <w:tcW w:w="2263" w:type="dxa"/>
            <w:tcBorders>
              <w:top w:val="single" w:sz="4" w:space="0" w:color="000000"/>
              <w:left w:val="single" w:sz="4" w:space="0" w:color="000000"/>
              <w:bottom w:val="single" w:sz="3" w:space="0" w:color="000000"/>
              <w:right w:val="single" w:sz="4" w:space="0" w:color="000000"/>
            </w:tcBorders>
            <w:vAlign w:val="center"/>
          </w:tcPr>
          <w:p w14:paraId="4B44F651"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val="en-US" w:eastAsia="zh-CN"/>
                <w14:ligatures w14:val="none"/>
              </w:rPr>
              <w:t>2</w:t>
            </w:r>
            <w:r w:rsidRPr="00F94DA0">
              <w:rPr>
                <w:rFonts w:ascii="Tahoma" w:eastAsia="Times New Roman" w:hAnsi="Tahoma" w:cs="Tahoma"/>
                <w:lang w:eastAsia="zh-CN"/>
                <w14:ligatures w14:val="none"/>
              </w:rPr>
              <w:t xml:space="preserve">0% </w:t>
            </w:r>
          </w:p>
        </w:tc>
      </w:tr>
      <w:tr w:rsidR="00C42AC2" w:rsidRPr="00F94DA0" w14:paraId="08520893" w14:textId="77777777" w:rsidTr="00E83997">
        <w:trPr>
          <w:trHeight w:val="373"/>
          <w:jc w:val="center"/>
        </w:trPr>
        <w:tc>
          <w:tcPr>
            <w:tcW w:w="851" w:type="dxa"/>
            <w:tcBorders>
              <w:top w:val="single" w:sz="3" w:space="0" w:color="000000"/>
              <w:left w:val="single" w:sz="3" w:space="0" w:color="000000"/>
              <w:bottom w:val="single" w:sz="3" w:space="0" w:color="000000"/>
              <w:right w:val="single" w:sz="4" w:space="0" w:color="000000"/>
            </w:tcBorders>
            <w:shd w:val="clear" w:color="auto" w:fill="F7CAAC"/>
          </w:tcPr>
          <w:p w14:paraId="354853B4"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Β </w:t>
            </w:r>
          </w:p>
        </w:tc>
        <w:tc>
          <w:tcPr>
            <w:tcW w:w="5934" w:type="dxa"/>
            <w:tcBorders>
              <w:top w:val="single" w:sz="3" w:space="0" w:color="000000"/>
              <w:left w:val="single" w:sz="4" w:space="0" w:color="000000"/>
              <w:bottom w:val="single" w:sz="3" w:space="0" w:color="000000"/>
              <w:right w:val="single" w:sz="4" w:space="0" w:color="000000"/>
            </w:tcBorders>
            <w:shd w:val="clear" w:color="auto" w:fill="F7CAAC"/>
          </w:tcPr>
          <w:p w14:paraId="32BFF73C"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i/>
                <w:lang w:eastAsia="zh-CN"/>
                <w14:ligatures w14:val="none"/>
              </w:rPr>
              <w:t xml:space="preserve">ΟΡΓΑΝΩΣΗ ΚΑΙ ΛΕΙΤΟΥΡΓΙΑ ΟΜΑΔΑΣ ΕΡΓΑΣΙΑΣ </w:t>
            </w:r>
          </w:p>
        </w:tc>
        <w:tc>
          <w:tcPr>
            <w:tcW w:w="2263" w:type="dxa"/>
            <w:tcBorders>
              <w:top w:val="single" w:sz="3" w:space="0" w:color="000000"/>
              <w:left w:val="single" w:sz="4" w:space="0" w:color="000000"/>
              <w:bottom w:val="single" w:sz="3" w:space="0" w:color="000000"/>
              <w:right w:val="single" w:sz="4" w:space="0" w:color="000000"/>
            </w:tcBorders>
            <w:shd w:val="clear" w:color="auto" w:fill="F7CAAC"/>
          </w:tcPr>
          <w:p w14:paraId="097C8048"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i/>
                <w:lang w:eastAsia="zh-CN"/>
                <w14:ligatures w14:val="none"/>
              </w:rPr>
              <w:t>50%</w:t>
            </w:r>
          </w:p>
        </w:tc>
      </w:tr>
      <w:tr w:rsidR="00C42AC2" w:rsidRPr="00F94DA0" w14:paraId="654B61D4" w14:textId="77777777" w:rsidTr="00E83997">
        <w:trPr>
          <w:trHeight w:val="375"/>
          <w:jc w:val="center"/>
        </w:trPr>
        <w:tc>
          <w:tcPr>
            <w:tcW w:w="851" w:type="dxa"/>
            <w:tcBorders>
              <w:top w:val="single" w:sz="3" w:space="0" w:color="000000"/>
              <w:left w:val="single" w:sz="3" w:space="0" w:color="000000"/>
              <w:bottom w:val="single" w:sz="3" w:space="0" w:color="000000"/>
              <w:right w:val="single" w:sz="4" w:space="0" w:color="000000"/>
            </w:tcBorders>
          </w:tcPr>
          <w:p w14:paraId="4E1FAEA4"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B.1 </w:t>
            </w:r>
          </w:p>
        </w:tc>
        <w:tc>
          <w:tcPr>
            <w:tcW w:w="5934" w:type="dxa"/>
            <w:tcBorders>
              <w:top w:val="single" w:sz="3" w:space="0" w:color="000000"/>
              <w:left w:val="single" w:sz="4" w:space="0" w:color="000000"/>
              <w:bottom w:val="single" w:sz="3" w:space="0" w:color="000000"/>
              <w:right w:val="single" w:sz="4" w:space="0" w:color="000000"/>
            </w:tcBorders>
          </w:tcPr>
          <w:p w14:paraId="307BAF1B"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Δομή &amp; Οργάνωση Ομάδας Έργου </w:t>
            </w:r>
          </w:p>
        </w:tc>
        <w:tc>
          <w:tcPr>
            <w:tcW w:w="2263" w:type="dxa"/>
            <w:tcBorders>
              <w:top w:val="single" w:sz="3" w:space="0" w:color="000000"/>
              <w:left w:val="single" w:sz="4" w:space="0" w:color="000000"/>
              <w:bottom w:val="single" w:sz="3" w:space="0" w:color="000000"/>
              <w:right w:val="single" w:sz="4" w:space="0" w:color="000000"/>
            </w:tcBorders>
          </w:tcPr>
          <w:p w14:paraId="13F97D5F"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40% </w:t>
            </w:r>
          </w:p>
        </w:tc>
      </w:tr>
      <w:tr w:rsidR="00C42AC2" w:rsidRPr="00F94DA0" w14:paraId="07E905CB" w14:textId="77777777" w:rsidTr="00E83997">
        <w:trPr>
          <w:trHeight w:val="375"/>
          <w:jc w:val="center"/>
        </w:trPr>
        <w:tc>
          <w:tcPr>
            <w:tcW w:w="851" w:type="dxa"/>
            <w:tcBorders>
              <w:top w:val="single" w:sz="3" w:space="0" w:color="000000"/>
              <w:left w:val="single" w:sz="3" w:space="0" w:color="000000"/>
              <w:bottom w:val="single" w:sz="3" w:space="0" w:color="000000"/>
              <w:right w:val="single" w:sz="4" w:space="0" w:color="000000"/>
            </w:tcBorders>
          </w:tcPr>
          <w:p w14:paraId="17F4E453"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B.2 </w:t>
            </w:r>
          </w:p>
        </w:tc>
        <w:tc>
          <w:tcPr>
            <w:tcW w:w="5934" w:type="dxa"/>
            <w:tcBorders>
              <w:top w:val="single" w:sz="3" w:space="0" w:color="000000"/>
              <w:left w:val="single" w:sz="4" w:space="0" w:color="000000"/>
              <w:bottom w:val="single" w:sz="3" w:space="0" w:color="000000"/>
              <w:right w:val="single" w:sz="4" w:space="0" w:color="000000"/>
            </w:tcBorders>
          </w:tcPr>
          <w:p w14:paraId="28E8039E"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Διαδικασίες Διοίκησης κατά την εκτέλεση της Σύμβασης </w:t>
            </w:r>
          </w:p>
        </w:tc>
        <w:tc>
          <w:tcPr>
            <w:tcW w:w="2263" w:type="dxa"/>
            <w:tcBorders>
              <w:top w:val="single" w:sz="3" w:space="0" w:color="000000"/>
              <w:left w:val="single" w:sz="4" w:space="0" w:color="000000"/>
              <w:bottom w:val="single" w:sz="3" w:space="0" w:color="000000"/>
              <w:right w:val="single" w:sz="4" w:space="0" w:color="000000"/>
            </w:tcBorders>
          </w:tcPr>
          <w:p w14:paraId="67DF9877" w14:textId="77777777" w:rsidR="00C42AC2" w:rsidRPr="00F94DA0" w:rsidRDefault="00C42AC2" w:rsidP="00C42AC2">
            <w:pPr>
              <w:suppressAutoHyphens/>
              <w:spacing w:after="120" w:line="240" w:lineRule="auto"/>
              <w:jc w:val="both"/>
              <w:rPr>
                <w:rFonts w:ascii="Tahoma" w:eastAsia="Times New Roman" w:hAnsi="Tahoma" w:cs="Tahoma"/>
                <w:lang w:val="en-US" w:eastAsia="zh-CN"/>
                <w14:ligatures w14:val="none"/>
              </w:rPr>
            </w:pPr>
            <w:r w:rsidRPr="00F94DA0">
              <w:rPr>
                <w:rFonts w:ascii="Tahoma" w:eastAsia="Times New Roman" w:hAnsi="Tahoma" w:cs="Tahoma"/>
                <w:lang w:val="en-US" w:eastAsia="zh-CN"/>
                <w14:ligatures w14:val="none"/>
              </w:rPr>
              <w:t>1</w:t>
            </w:r>
            <w:r w:rsidRPr="00F94DA0">
              <w:rPr>
                <w:rFonts w:ascii="Tahoma" w:eastAsia="Times New Roman" w:hAnsi="Tahoma" w:cs="Tahoma"/>
                <w:lang w:eastAsia="zh-CN"/>
                <w14:ligatures w14:val="none"/>
              </w:rPr>
              <w:t xml:space="preserve">0% </w:t>
            </w:r>
          </w:p>
        </w:tc>
      </w:tr>
      <w:tr w:rsidR="00C42AC2" w:rsidRPr="00F94DA0" w14:paraId="064E4217" w14:textId="77777777" w:rsidTr="00AA24A9">
        <w:trPr>
          <w:trHeight w:val="374"/>
          <w:jc w:val="center"/>
        </w:trPr>
        <w:tc>
          <w:tcPr>
            <w:tcW w:w="6785" w:type="dxa"/>
            <w:gridSpan w:val="2"/>
            <w:tcBorders>
              <w:top w:val="single" w:sz="3" w:space="0" w:color="000000"/>
              <w:left w:val="single" w:sz="3" w:space="0" w:color="000000"/>
              <w:bottom w:val="single" w:sz="3" w:space="0" w:color="000000"/>
              <w:right w:val="single" w:sz="4" w:space="0" w:color="000000"/>
            </w:tcBorders>
          </w:tcPr>
          <w:p w14:paraId="118FFA31" w14:textId="77777777" w:rsidR="00C42AC2" w:rsidRPr="00F94DA0" w:rsidRDefault="00C42AC2" w:rsidP="00C42AC2">
            <w:pPr>
              <w:suppressAutoHyphens/>
              <w:spacing w:after="120" w:line="240" w:lineRule="auto"/>
              <w:jc w:val="both"/>
              <w:rPr>
                <w:rFonts w:ascii="Tahoma" w:eastAsia="Times New Roman" w:hAnsi="Tahoma" w:cs="Tahoma"/>
                <w:lang w:val="en-US" w:eastAsia="zh-CN"/>
                <w14:ligatures w14:val="none"/>
              </w:rPr>
            </w:pPr>
            <w:r w:rsidRPr="00F94DA0">
              <w:rPr>
                <w:rFonts w:ascii="Tahoma" w:eastAsia="Times New Roman" w:hAnsi="Tahoma" w:cs="Tahoma"/>
                <w:b/>
                <w:lang w:eastAsia="zh-CN"/>
                <w14:ligatures w14:val="none"/>
              </w:rPr>
              <w:t xml:space="preserve">ΣΥΝΟΛΟ  </w:t>
            </w:r>
          </w:p>
        </w:tc>
        <w:tc>
          <w:tcPr>
            <w:tcW w:w="2263" w:type="dxa"/>
            <w:tcBorders>
              <w:top w:val="single" w:sz="3" w:space="0" w:color="000000"/>
              <w:left w:val="single" w:sz="4" w:space="0" w:color="000000"/>
              <w:bottom w:val="single" w:sz="3" w:space="0" w:color="000000"/>
              <w:right w:val="single" w:sz="4" w:space="0" w:color="000000"/>
            </w:tcBorders>
          </w:tcPr>
          <w:p w14:paraId="5B7DDB2D"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100% </w:t>
            </w:r>
          </w:p>
        </w:tc>
      </w:tr>
    </w:tbl>
    <w:p w14:paraId="62801687" w14:textId="77777777" w:rsidR="00DB7144" w:rsidRPr="00F94DA0" w:rsidRDefault="00DB7144" w:rsidP="00C42AC2">
      <w:pPr>
        <w:suppressAutoHyphens/>
        <w:spacing w:after="120" w:line="240" w:lineRule="auto"/>
        <w:jc w:val="both"/>
        <w:rPr>
          <w:rFonts w:ascii="Tahoma" w:eastAsia="Times New Roman" w:hAnsi="Tahoma" w:cs="Tahoma"/>
          <w:b/>
          <w:i/>
          <w:lang w:val="en-US" w:eastAsia="zh-CN"/>
          <w14:ligatures w14:val="none"/>
        </w:rPr>
      </w:pPr>
    </w:p>
    <w:p w14:paraId="034A1FAF" w14:textId="1FED025B"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i/>
          <w:lang w:eastAsia="zh-CN"/>
          <w14:ligatures w14:val="none"/>
        </w:rPr>
        <w:t xml:space="preserve">Επεξήγηση Κριτηρίων:  </w:t>
      </w:r>
    </w:p>
    <w:p w14:paraId="4DAE404F"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Ανά κατηγορία και κριτήριο αξιολογούνται: </w:t>
      </w:r>
    </w:p>
    <w:tbl>
      <w:tblPr>
        <w:tblW w:w="9398" w:type="dxa"/>
        <w:tblInd w:w="-14" w:type="dxa"/>
        <w:tblCellMar>
          <w:top w:w="39" w:type="dxa"/>
          <w:left w:w="103" w:type="dxa"/>
          <w:right w:w="115" w:type="dxa"/>
        </w:tblCellMar>
        <w:tblLook w:val="04A0" w:firstRow="1" w:lastRow="0" w:firstColumn="1" w:lastColumn="0" w:noHBand="0" w:noVBand="1"/>
      </w:tblPr>
      <w:tblGrid>
        <w:gridCol w:w="9398"/>
      </w:tblGrid>
      <w:tr w:rsidR="00C42AC2" w:rsidRPr="00F94DA0" w14:paraId="0174B95D" w14:textId="77777777" w:rsidTr="00AA24A9">
        <w:trPr>
          <w:trHeight w:val="365"/>
        </w:trPr>
        <w:tc>
          <w:tcPr>
            <w:tcW w:w="9398" w:type="dxa"/>
            <w:tcBorders>
              <w:top w:val="nil"/>
              <w:left w:val="nil"/>
              <w:bottom w:val="nil"/>
              <w:right w:val="nil"/>
            </w:tcBorders>
          </w:tcPr>
          <w:p w14:paraId="30E5F856"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Ομάδα Α: ΠΡΟΣΕΓΓΙΣΗ ΥΛΟΠΟΙΗΣΗΣ ΤΗΣ ΣΥΜΒΑΣΗΣ</w:t>
            </w:r>
          </w:p>
        </w:tc>
      </w:tr>
      <w:tr w:rsidR="00C42AC2" w:rsidRPr="00F94DA0" w14:paraId="3DC64FD2" w14:textId="77777777" w:rsidTr="00AA24A9">
        <w:trPr>
          <w:trHeight w:val="367"/>
        </w:trPr>
        <w:tc>
          <w:tcPr>
            <w:tcW w:w="9398" w:type="dxa"/>
            <w:tcBorders>
              <w:top w:val="nil"/>
              <w:left w:val="nil"/>
              <w:bottom w:val="nil"/>
              <w:right w:val="nil"/>
            </w:tcBorders>
          </w:tcPr>
          <w:p w14:paraId="75F7C826"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Α.1 Μεθοδολογία Υλοποίησης της Σύμβασης   </w:t>
            </w:r>
          </w:p>
        </w:tc>
      </w:tr>
    </w:tbl>
    <w:p w14:paraId="7BF0ED99"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
    <w:p w14:paraId="64D7FD44"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μεθοδολογία υλοποίησης προσδιορίζεται από την ορθότητα της αντίληψης του προσφέροντα για το αντικείμενο και τις απαιτήσεις της σύμβασης. Απαιτείται αναλυτική περιγραφή του τρόπου με τον οποίο ο προσφέρων σκοπεύει να τα προσεγγίσει. Ο προσφέρων θα πρέπει να περιγράψει με σαφήνεια τις επιλογές του και να παραθέσει  τεκμηριωμένα τις μεθόδους που θα ακολουθήσει για την επιτυχή υλοποίηση της σύμβασης. Ιδιαίτερη έμφαση θα πρέπει να δοθεί:   </w:t>
      </w:r>
    </w:p>
    <w:p w14:paraId="4D1C0F1E"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κατανόηση  των απαιτήσεων του αντικειμένου της σύμβασης.    </w:t>
      </w:r>
    </w:p>
    <w:p w14:paraId="487CBD93"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επιτυχή επισήμανση προβλημάτων κατά την υλοποίηση του αντικειμένου της σύμβασης και στη διαμόρφωση κατάλληλων προτάσεων για την επίλυση τους.   </w:t>
      </w:r>
    </w:p>
    <w:p w14:paraId="74819BC6"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επαρκή ανάλυση και εξειδίκευση της </w:t>
      </w:r>
      <w:proofErr w:type="spellStart"/>
      <w:r w:rsidRPr="00F94DA0">
        <w:rPr>
          <w:rFonts w:ascii="Tahoma" w:eastAsia="Times New Roman" w:hAnsi="Tahoma" w:cs="Tahoma"/>
          <w:lang w:eastAsia="zh-CN"/>
          <w14:ligatures w14:val="none"/>
        </w:rPr>
        <w:t>καταλληλότητας</w:t>
      </w:r>
      <w:proofErr w:type="spellEnd"/>
      <w:r w:rsidRPr="00F94DA0">
        <w:rPr>
          <w:rFonts w:ascii="Tahoma" w:eastAsia="Times New Roman" w:hAnsi="Tahoma" w:cs="Tahoma"/>
          <w:lang w:eastAsia="zh-CN"/>
          <w14:ligatures w14:val="none"/>
        </w:rPr>
        <w:t xml:space="preserve"> και αποτελεσματικότητας της μεθοδολογίας υλοποίησης και των απαραίτητων εργαλείων υποστήριξης της εφαρμογής της.   </w:t>
      </w:r>
    </w:p>
    <w:p w14:paraId="2B41DFEF"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Στον αποτελεσματικό προσδιορισμό – τεκμηρίωση των παραγόντων επιτυχίας και εναλλακτικούς τρόπους διασφάλισης.   </w:t>
      </w:r>
    </w:p>
    <w:p w14:paraId="1938A7F9"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ορθολογική ανάλυση του αντικειμένου σε ενότητες εργασιών   </w:t>
      </w:r>
    </w:p>
    <w:p w14:paraId="2D90AE43"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Κάλυψη  έκτακτων περιστατικών   </w:t>
      </w:r>
    </w:p>
    <w:p w14:paraId="2279F9AA" w14:textId="77777777" w:rsidR="00C42AC2" w:rsidRPr="00F94DA0" w:rsidRDefault="00C42AC2" w:rsidP="00C42AC2">
      <w:pPr>
        <w:numPr>
          <w:ilvl w:val="0"/>
          <w:numId w:val="4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Κάθε άλλο στοιχείο, που ο προσφέρων κρίνει σκόπιμο ότι πρέπει να παρουσιάσει ή να προτείνει κατά την κρίση του για την υλοποίηση του αντικειμένου της σύμβασης.   </w:t>
      </w:r>
    </w:p>
    <w:p w14:paraId="3C6BA083"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
    <w:p w14:paraId="07F98C72" w14:textId="77777777" w:rsidR="00C42AC2" w:rsidRPr="00F94DA0" w:rsidRDefault="00C42AC2" w:rsidP="00C42AC2">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Α2. Διασφάλιση Ποιότητας κατά την Εκτέλεση της Σύμβασης   </w:t>
      </w:r>
    </w:p>
    <w:p w14:paraId="4261FD47" w14:textId="33CE4372" w:rsidR="000A2C23" w:rsidRPr="00F94DA0" w:rsidRDefault="000A2C23" w:rsidP="000A2C23">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προσφέρων οφείλει να παρουσιάσει τεκμηριωμένες διαδικασίες, οδηγίες και σχεδιασμό για τη διασφάλιση της ποιότητας των παρεχόμενων υπηρεσιών, σύμφωνα με τις απαιτήσεις συστημάτων διαχείρισης ποιότητας, ασφάλειας πληροφοριών και καταπολέμησης της δωροδοκίας και διαφθοράς, κατά τα διεθνή πρότυπα ISO 9001, ISO 27001 και ISO 37001 ή ισοδύναμα</w:t>
      </w:r>
      <w:r w:rsidR="007D7A1D" w:rsidRPr="00F94DA0">
        <w:rPr>
          <w:rFonts w:ascii="Tahoma" w:eastAsia="Times New Roman" w:hAnsi="Tahoma" w:cs="Tahoma"/>
          <w:lang w:eastAsia="zh-CN"/>
          <w14:ligatures w14:val="none"/>
        </w:rPr>
        <w:t xml:space="preserve"> </w:t>
      </w:r>
      <w:r w:rsidR="00D930FB" w:rsidRPr="00F94DA0">
        <w:rPr>
          <w:rFonts w:ascii="Tahoma" w:eastAsia="Times New Roman" w:hAnsi="Tahoma" w:cs="Tahoma"/>
          <w:lang w:eastAsia="zh-CN"/>
          <w14:ligatures w14:val="none"/>
        </w:rPr>
        <w:t>κατά την παρ. 2.2.7 της παρούσας.</w:t>
      </w:r>
    </w:p>
    <w:p w14:paraId="5CA7A9E4" w14:textId="77777777" w:rsidR="000A2C23" w:rsidRPr="00F94DA0" w:rsidRDefault="000A2C23" w:rsidP="000A2C23">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Επιπλέον, οφείλει να τεκμηριώνει τις διαδικασίες που εφαρμόζει για την ασφάλεια και υγιεινή των εργαζομένων, την εκπαίδευση του προσωπικού και την προστασία του περιβάλλοντος κατά την εκτέλεση της σύμβασης, κατά τρόπο συμβατό με τα ανωτέρω πρότυπα και προσαρμοσμένο στις ιδιαίτερες συνθήκες της παρούσας σύμβασης.</w:t>
      </w:r>
    </w:p>
    <w:p w14:paraId="0B8DB680" w14:textId="1077BD59" w:rsidR="00C42AC2" w:rsidRPr="00F94DA0" w:rsidRDefault="00C42AC2" w:rsidP="000A2C23">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Τα στοιχεία που θα παρατεθούν πρέπει να είναι συμβατά με τα διεθνή  συστήματα προτύπων και προσαρμοσμένα στις ιδιαίτερες συνθήκες της παρούσας σύμβασης. Εγχειρίδια, οδηγίες, διαδικασίες που είναι γενικές και μη προσαρμοσμένες στην παρούσα σύμβαση θα αξιολογούνται ως μη αποδεκτά.   </w:t>
      </w:r>
    </w:p>
    <w:p w14:paraId="569F121B"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
    <w:tbl>
      <w:tblPr>
        <w:tblW w:w="9398" w:type="dxa"/>
        <w:tblInd w:w="-14" w:type="dxa"/>
        <w:tblCellMar>
          <w:top w:w="36" w:type="dxa"/>
          <w:left w:w="103" w:type="dxa"/>
          <w:right w:w="115" w:type="dxa"/>
        </w:tblCellMar>
        <w:tblLook w:val="04A0" w:firstRow="1" w:lastRow="0" w:firstColumn="1" w:lastColumn="0" w:noHBand="0" w:noVBand="1"/>
      </w:tblPr>
      <w:tblGrid>
        <w:gridCol w:w="9398"/>
      </w:tblGrid>
      <w:tr w:rsidR="00C42AC2" w:rsidRPr="00F94DA0" w14:paraId="57BD33B4" w14:textId="77777777" w:rsidTr="00AA24A9">
        <w:trPr>
          <w:trHeight w:val="367"/>
        </w:trPr>
        <w:tc>
          <w:tcPr>
            <w:tcW w:w="9398" w:type="dxa"/>
            <w:tcBorders>
              <w:top w:val="nil"/>
              <w:left w:val="nil"/>
              <w:bottom w:val="nil"/>
              <w:right w:val="nil"/>
            </w:tcBorders>
          </w:tcPr>
          <w:p w14:paraId="2F868C32"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Ομάδα Β: ΟΡΓΑΝΩΣΗ ΚΑΙ ΛΕΙΤΟΥΡΓΙΑ ΟΜΑΔΑΣ ΕΡΓΑΣΙΑΣ </w:t>
            </w:r>
          </w:p>
        </w:tc>
      </w:tr>
      <w:tr w:rsidR="00C42AC2" w:rsidRPr="00F94DA0" w14:paraId="016C771A" w14:textId="77777777" w:rsidTr="00AA24A9">
        <w:trPr>
          <w:trHeight w:val="365"/>
        </w:trPr>
        <w:tc>
          <w:tcPr>
            <w:tcW w:w="9398" w:type="dxa"/>
            <w:tcBorders>
              <w:top w:val="nil"/>
              <w:left w:val="nil"/>
              <w:bottom w:val="nil"/>
              <w:right w:val="nil"/>
            </w:tcBorders>
          </w:tcPr>
          <w:p w14:paraId="10755C8E"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Β.1  Δομή &amp; Οργάνωση Ομάδας Έργου </w:t>
            </w:r>
          </w:p>
        </w:tc>
      </w:tr>
    </w:tbl>
    <w:p w14:paraId="5FD4CD0A"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προσφέρων υποβάλλει στοιχεία που παραπέμπουν :   </w:t>
      </w:r>
    </w:p>
    <w:p w14:paraId="01CAD5C6"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προτεινόμενη δομή και οργάνωση της Ομάδας Έργου. Η ροή εργασίας και ο συντονισμός μεταξύ των διαφορετικών κατά περίπτωση ειδικών ομάδων. </w:t>
      </w:r>
    </w:p>
    <w:p w14:paraId="5D77B7F0"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βαθμός κάλυψης των αναγκών του Έργου, από το πλήθος της προτεινόμενης ομάδας έργου, από τα προσόντα, την επαγγελματική εμπειρία και τα καθήκοντα των στελεχών της Ομάδας Έργου.  </w:t>
      </w:r>
    </w:p>
    <w:p w14:paraId="54D85611"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w:t>
      </w:r>
      <w:proofErr w:type="spellStart"/>
      <w:r w:rsidRPr="00F94DA0">
        <w:rPr>
          <w:rFonts w:ascii="Tahoma" w:eastAsia="Times New Roman" w:hAnsi="Tahoma" w:cs="Tahoma"/>
          <w:lang w:eastAsia="zh-CN"/>
          <w14:ligatures w14:val="none"/>
        </w:rPr>
        <w:t>καταλληλότητα</w:t>
      </w:r>
      <w:proofErr w:type="spellEnd"/>
      <w:r w:rsidRPr="00F94DA0">
        <w:rPr>
          <w:rFonts w:ascii="Tahoma" w:eastAsia="Times New Roman" w:hAnsi="Tahoma" w:cs="Tahoma"/>
          <w:lang w:eastAsia="zh-CN"/>
          <w14:ligatures w14:val="none"/>
        </w:rPr>
        <w:t xml:space="preserve">/ συμβατότητα της δομής, οργάνωσης και λειτουργίας της Ομάδας Έργου σε σχέση με το γενικότερο πλαίσιο διαχείρισης (περιβάλλον του έργου). </w:t>
      </w:r>
    </w:p>
    <w:p w14:paraId="0A6ABFE4"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Η κατανομή του προσφερόμενου </w:t>
      </w:r>
      <w:proofErr w:type="spellStart"/>
      <w:r w:rsidRPr="00F94DA0">
        <w:rPr>
          <w:rFonts w:ascii="Tahoma" w:eastAsia="Times New Roman" w:hAnsi="Tahoma" w:cs="Tahoma"/>
          <w:lang w:eastAsia="zh-CN"/>
          <w14:ligatures w14:val="none"/>
        </w:rPr>
        <w:t>ανθρωποχρόνου</w:t>
      </w:r>
      <w:proofErr w:type="spellEnd"/>
      <w:r w:rsidRPr="00F94DA0">
        <w:rPr>
          <w:rFonts w:ascii="Tahoma" w:eastAsia="Times New Roman" w:hAnsi="Tahoma" w:cs="Tahoma"/>
          <w:lang w:eastAsia="zh-CN"/>
          <w14:ligatures w14:val="none"/>
        </w:rPr>
        <w:t xml:space="preserve"> σε σχέση με τη φύση των επί μέρους Παραδοτέων και Πακέτων Εργασίας </w:t>
      </w:r>
    </w:p>
    <w:p w14:paraId="3C504F04" w14:textId="77777777" w:rsidR="00C42AC2" w:rsidRPr="00F94DA0" w:rsidRDefault="00C42AC2" w:rsidP="00C42AC2">
      <w:pPr>
        <w:suppressAutoHyphens/>
        <w:spacing w:after="120" w:line="240" w:lineRule="auto"/>
        <w:ind w:left="443"/>
        <w:jc w:val="both"/>
        <w:rPr>
          <w:rFonts w:ascii="Tahoma" w:eastAsia="Times New Roman" w:hAnsi="Tahoma" w:cs="Tahoma"/>
          <w:lang w:eastAsia="zh-CN"/>
          <w14:ligatures w14:val="none"/>
        </w:rPr>
      </w:pPr>
    </w:p>
    <w:p w14:paraId="6FF42757" w14:textId="77777777" w:rsidR="00C42AC2" w:rsidRPr="00F94DA0" w:rsidRDefault="00C42AC2" w:rsidP="00C42AC2">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Β2.  </w:t>
      </w:r>
      <w:r w:rsidRPr="00F94DA0">
        <w:rPr>
          <w:rFonts w:ascii="Tahoma" w:eastAsia="Times New Roman" w:hAnsi="Tahoma" w:cs="Tahoma"/>
          <w:b/>
          <w:lang w:eastAsia="zh-CN"/>
          <w14:ligatures w14:val="none"/>
        </w:rPr>
        <w:tab/>
        <w:t xml:space="preserve">Διαδικασίες Διοίκησης κατά την εκτέλεση της Σύμβασης    </w:t>
      </w:r>
    </w:p>
    <w:p w14:paraId="04961B1C"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προσφέρων πρέπει να παραθέσει στοιχεία σχετικά :   </w:t>
      </w:r>
    </w:p>
    <w:p w14:paraId="0D9AC73C"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Με το μοντέλο οργάνωσης της παροχής του συμβατικού αντικειμένου,    </w:t>
      </w:r>
    </w:p>
    <w:p w14:paraId="05D9F5E8"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 οργανόγραμμα με έμφαση στην επάρκεια και σαφήνεια στην κατανομή αρμοδιοτήτων της ομάδας εκτέλεσης.    </w:t>
      </w:r>
    </w:p>
    <w:p w14:paraId="15BB8619"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Τον αποτελεσματικό τρόπο επικοινωνίας με την Αναθέτουσα Αρχή κατά την εκτέλεση της σύμβασης.    </w:t>
      </w:r>
    </w:p>
    <w:p w14:paraId="56142521" w14:textId="77777777" w:rsidR="00C42AC2" w:rsidRPr="00F94DA0" w:rsidRDefault="00C42AC2" w:rsidP="00C42AC2">
      <w:pPr>
        <w:numPr>
          <w:ilvl w:val="0"/>
          <w:numId w:val="41"/>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Κάθε άλλο στοιχείο, που ο προσφέρων κρίνει σκόπιμο ότι πρέπει να παρουσιάσει ή να προτείνει κατά την κρίση του.   </w:t>
      </w:r>
    </w:p>
    <w:p w14:paraId="2423EB7C" w14:textId="53218515"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Σημείωση</w:t>
      </w:r>
      <w:r w:rsidRPr="00F94DA0">
        <w:rPr>
          <w:rFonts w:ascii="Tahoma" w:eastAsia="Times New Roman" w:hAnsi="Tahoma" w:cs="Tahoma"/>
          <w:lang w:eastAsia="zh-CN"/>
          <w14:ligatures w14:val="none"/>
        </w:rPr>
        <w:t xml:space="preserve">: Θα ληφθεί ιδιαίτερα θετικά κατά την αξιολόγηση η σαφής αντιστοίχιση των παραγράφων της τεχνικής προσφοράς με τα κριτήρια αξιολόγησης.   </w:t>
      </w:r>
    </w:p>
    <w:p w14:paraId="558FBDF4" w14:textId="2ABE2383" w:rsidR="00C42AC2" w:rsidRPr="00842D25" w:rsidRDefault="00C42AC2" w:rsidP="00842D25">
      <w:pPr>
        <w:keepNext/>
        <w:numPr>
          <w:ilvl w:val="2"/>
          <w:numId w:val="0"/>
        </w:numPr>
        <w:suppressAutoHyphens/>
        <w:spacing w:before="240" w:after="60" w:line="240" w:lineRule="auto"/>
        <w:ind w:left="720" w:hanging="720"/>
        <w:jc w:val="both"/>
        <w:outlineLvl w:val="2"/>
        <w:rPr>
          <w:rFonts w:ascii="Tahoma" w:eastAsia="Times New Roman" w:hAnsi="Tahoma" w:cs="Tahoma"/>
          <w:b/>
          <w:bCs/>
          <w:lang w:eastAsia="zh-CN"/>
          <w14:ligatures w14:val="none"/>
        </w:rPr>
      </w:pPr>
      <w:bookmarkStart w:id="177" w:name="_Toc71708158"/>
      <w:bookmarkStart w:id="178" w:name="_Toc202179046"/>
      <w:bookmarkStart w:id="179" w:name="_Toc205387293"/>
      <w:bookmarkStart w:id="180" w:name="_Toc230177230"/>
      <w:r w:rsidRPr="00F94DA0">
        <w:rPr>
          <w:rFonts w:ascii="Tahoma" w:eastAsia="Times New Roman" w:hAnsi="Tahoma" w:cs="Tahoma"/>
          <w:b/>
          <w:bCs/>
          <w:lang w:eastAsia="zh-CN"/>
          <w14:ligatures w14:val="none"/>
        </w:rPr>
        <w:t>Βαθμολόγηση και κατάταξη προσφορών</w:t>
      </w:r>
      <w:bookmarkEnd w:id="177"/>
      <w:bookmarkEnd w:id="178"/>
      <w:bookmarkEnd w:id="179"/>
      <w:bookmarkEnd w:id="180"/>
    </w:p>
    <w:p w14:paraId="06770EB0" w14:textId="58883463"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Βαθμολόγηση των τεχνικών προσφορών θα γίνει σύμφωνα με τα “Κριτήρια Αξιολόγησης”, όπως αυτά προσδιορίζονται στον πίνακα της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496542191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2.3.1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w:t>
      </w:r>
    </w:p>
    <w:p w14:paraId="207B2FA2"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150 βαθμούς όταν υπερκαλύπτονται οι απαιτήσεις του συγκεκριμένου κριτηρίου</w:t>
      </w:r>
      <w:r w:rsidRPr="00F94DA0">
        <w:rPr>
          <w:rFonts w:ascii="Tahoma" w:eastAsia="Times New Roman" w:hAnsi="Tahoma" w:cs="Tahoma"/>
          <w:b/>
          <w:lang w:eastAsia="zh-CN"/>
          <w14:ligatures w14:val="none"/>
        </w:rPr>
        <w:t>.</w:t>
      </w:r>
    </w:p>
    <w:p w14:paraId="30DF2E72"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Κάθε κριτήριο αξιολόγησης βαθμολογείται αυτόνομα με βάση τα στοιχεία της προσφοράς. </w:t>
      </w:r>
    </w:p>
    <w:p w14:paraId="7D05A806"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5D0BDB80"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proofErr w:type="spellStart"/>
      <w:r w:rsidRPr="00F94DA0">
        <w:rPr>
          <w:rFonts w:ascii="Tahoma" w:eastAsia="Times New Roman" w:hAnsi="Tahoma" w:cs="Tahoma"/>
          <w:vertAlign w:val="subscript"/>
          <w:lang w:val="en-GB" w:eastAsia="zh-CN"/>
          <w14:ligatures w14:val="none"/>
        </w:rPr>
        <w:t>i</w:t>
      </w:r>
      <w:proofErr w:type="spellEnd"/>
      <w:r w:rsidRPr="00F94DA0">
        <w:rPr>
          <w:rFonts w:ascii="Tahoma" w:eastAsia="Times New Roman" w:hAnsi="Tahoma" w:cs="Tahoma"/>
          <w:lang w:eastAsia="zh-CN"/>
          <w14:ligatures w14:val="none"/>
        </w:rPr>
        <w:t>)θα προκύπτει από το άθροισμα των σταθμισμένων βαθμολογιών όλων των κριτηρίων.</w:t>
      </w:r>
    </w:p>
    <w:p w14:paraId="2AF097F1"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bookmarkStart w:id="181" w:name="_Hlk49962342"/>
      <w:r w:rsidRPr="00F94DA0">
        <w:rPr>
          <w:rFonts w:ascii="Tahoma" w:eastAsia="Times New Roman" w:hAnsi="Tahoma" w:cs="Tahoma"/>
          <w:lang w:eastAsia="zh-CN"/>
          <w14:ligatures w14:val="none"/>
        </w:rPr>
        <w:t xml:space="preserve">Η συνολική βαθμολογία της τεχνικής προσφοράς υπολογίζεται με βάση τον παρακάτω τύπο : </w:t>
      </w:r>
    </w:p>
    <w:p w14:paraId="3B92EA4F" w14:textId="4542B24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 = σ1χΚ1 + σ2χΚ2 +……+</w:t>
      </w:r>
      <w:proofErr w:type="spellStart"/>
      <w:r w:rsidRPr="00F94DA0">
        <w:rPr>
          <w:rFonts w:ascii="Tahoma" w:eastAsia="Times New Roman" w:hAnsi="Tahoma" w:cs="Tahoma"/>
          <w:lang w:eastAsia="zh-CN"/>
          <w14:ligatures w14:val="none"/>
        </w:rPr>
        <w:t>σνχΚν</w:t>
      </w:r>
      <w:bookmarkEnd w:id="181"/>
      <w:proofErr w:type="spellEnd"/>
    </w:p>
    <w:p w14:paraId="0E33AA00"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Πλέον συμφέρουσα από οικονομική άποψη προσφορά είναι εκείνη που παρουσιάζει τη μεγαλύτερη τιμή (Α) της σχέσης:</w:t>
      </w:r>
    </w:p>
    <w:p w14:paraId="6F0D788C" w14:textId="77777777" w:rsidR="00C42AC2" w:rsidRPr="00F94DA0" w:rsidRDefault="00C42AC2" w:rsidP="00C42AC2">
      <w:pPr>
        <w:suppressAutoHyphens/>
        <w:spacing w:after="120" w:line="240" w:lineRule="auto"/>
        <w:jc w:val="center"/>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Α = </w:t>
      </w:r>
      <w:proofErr w:type="spellStart"/>
      <w:r w:rsidRPr="00F94DA0">
        <w:rPr>
          <w:rFonts w:ascii="Tahoma" w:eastAsia="Times New Roman" w:hAnsi="Tahoma" w:cs="Tahoma"/>
          <w:b/>
          <w:bCs/>
          <w:lang w:eastAsia="zh-CN"/>
          <w14:ligatures w14:val="none"/>
        </w:rPr>
        <w:t>σΤx</w:t>
      </w:r>
      <w:proofErr w:type="spellEnd"/>
      <w:r w:rsidRPr="00F94DA0">
        <w:rPr>
          <w:rFonts w:ascii="Tahoma" w:eastAsia="Times New Roman" w:hAnsi="Tahoma" w:cs="Tahoma"/>
          <w:b/>
          <w:bCs/>
          <w:lang w:eastAsia="zh-CN"/>
          <w14:ligatures w14:val="none"/>
        </w:rPr>
        <w:t xml:space="preserve"> (T/</w:t>
      </w:r>
      <w:proofErr w:type="spellStart"/>
      <w:r w:rsidRPr="00F94DA0">
        <w:rPr>
          <w:rFonts w:ascii="Tahoma" w:eastAsia="Times New Roman" w:hAnsi="Tahoma" w:cs="Tahoma"/>
          <w:b/>
          <w:bCs/>
          <w:lang w:eastAsia="zh-CN"/>
          <w14:ligatures w14:val="none"/>
        </w:rPr>
        <w:t>Tmax</w:t>
      </w:r>
      <w:proofErr w:type="spellEnd"/>
      <w:r w:rsidRPr="00F94DA0">
        <w:rPr>
          <w:rFonts w:ascii="Tahoma" w:eastAsia="Times New Roman" w:hAnsi="Tahoma" w:cs="Tahoma"/>
          <w:b/>
          <w:bCs/>
          <w:lang w:eastAsia="zh-CN"/>
          <w14:ligatures w14:val="none"/>
        </w:rPr>
        <w:t xml:space="preserve">) + </w:t>
      </w:r>
      <w:proofErr w:type="spellStart"/>
      <w:r w:rsidRPr="00F94DA0">
        <w:rPr>
          <w:rFonts w:ascii="Tahoma" w:eastAsia="Times New Roman" w:hAnsi="Tahoma" w:cs="Tahoma"/>
          <w:b/>
          <w:bCs/>
          <w:lang w:eastAsia="zh-CN"/>
          <w14:ligatures w14:val="none"/>
        </w:rPr>
        <w:t>σox</w:t>
      </w:r>
      <w:proofErr w:type="spellEnd"/>
      <w:r w:rsidRPr="00F94DA0">
        <w:rPr>
          <w:rFonts w:ascii="Tahoma" w:eastAsia="Times New Roman" w:hAnsi="Tahoma" w:cs="Tahoma"/>
          <w:b/>
          <w:bCs/>
          <w:lang w:eastAsia="zh-CN"/>
          <w14:ligatures w14:val="none"/>
        </w:rPr>
        <w:t xml:space="preserve"> (</w:t>
      </w:r>
      <w:proofErr w:type="spellStart"/>
      <w:r w:rsidRPr="00F94DA0">
        <w:rPr>
          <w:rFonts w:ascii="Tahoma" w:eastAsia="Times New Roman" w:hAnsi="Tahoma" w:cs="Tahoma"/>
          <w:b/>
          <w:bCs/>
          <w:lang w:eastAsia="zh-CN"/>
          <w14:ligatures w14:val="none"/>
        </w:rPr>
        <w:t>Οmin</w:t>
      </w:r>
      <w:proofErr w:type="spellEnd"/>
      <w:r w:rsidRPr="00F94DA0">
        <w:rPr>
          <w:rFonts w:ascii="Tahoma" w:eastAsia="Times New Roman" w:hAnsi="Tahoma" w:cs="Tahoma"/>
          <w:b/>
          <w:bCs/>
          <w:lang w:eastAsia="zh-CN"/>
          <w14:ligatures w14:val="none"/>
        </w:rPr>
        <w:t>/Ο)</w:t>
      </w:r>
    </w:p>
    <w:p w14:paraId="72D675B0"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όπου: T = Συνολική βαθμολογία τεχνικής προσφοράς,</w:t>
      </w:r>
    </w:p>
    <w:p w14:paraId="286DD142"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Tmax</w:t>
      </w:r>
      <w:proofErr w:type="spellEnd"/>
      <w:r w:rsidRPr="00F94DA0">
        <w:rPr>
          <w:rFonts w:ascii="Tahoma" w:eastAsia="Times New Roman" w:hAnsi="Tahoma" w:cs="Tahoma"/>
          <w:lang w:eastAsia="zh-CN"/>
          <w14:ligatures w14:val="none"/>
        </w:rPr>
        <w:t>= Συνολική βαθμολογία της καλύτερης τεχνικής προσφοράς,</w:t>
      </w:r>
    </w:p>
    <w:p w14:paraId="18018F3F"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Οmin</w:t>
      </w:r>
      <w:proofErr w:type="spellEnd"/>
      <w:r w:rsidRPr="00F94DA0">
        <w:rPr>
          <w:rFonts w:ascii="Tahoma" w:eastAsia="Times New Roman" w:hAnsi="Tahoma" w:cs="Tahoma"/>
          <w:lang w:eastAsia="zh-CN"/>
          <w14:ligatures w14:val="none"/>
        </w:rPr>
        <w:t xml:space="preserve"> = τιμή χαμηλότερης οικονομικής προσφοράς,</w:t>
      </w:r>
    </w:p>
    <w:p w14:paraId="0EE11531"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 τιμή οικονομικής προσφοράς,</w:t>
      </w:r>
    </w:p>
    <w:p w14:paraId="6BF6C035" w14:textId="77777777" w:rsidR="00C42AC2" w:rsidRPr="00F94DA0" w:rsidRDefault="00C42AC2" w:rsidP="00C42AC2">
      <w:pPr>
        <w:suppressAutoHyphens/>
        <w:spacing w:after="120" w:line="240" w:lineRule="auto"/>
        <w:jc w:val="both"/>
        <w:rPr>
          <w:rFonts w:ascii="Tahoma" w:eastAsia="Times New Roman" w:hAnsi="Tahoma" w:cs="Tahoma"/>
          <w:b/>
          <w:lang w:eastAsia="zh-CN"/>
          <w14:ligatures w14:val="none"/>
        </w:rPr>
      </w:pPr>
      <w:proofErr w:type="spellStart"/>
      <w:r w:rsidRPr="00F94DA0">
        <w:rPr>
          <w:rFonts w:ascii="Tahoma" w:eastAsia="Times New Roman" w:hAnsi="Tahoma" w:cs="Tahoma"/>
          <w:b/>
          <w:lang w:eastAsia="zh-CN"/>
          <w14:ligatures w14:val="none"/>
        </w:rPr>
        <w:t>σΤ</w:t>
      </w:r>
      <w:proofErr w:type="spellEnd"/>
      <w:r w:rsidRPr="00F94DA0">
        <w:rPr>
          <w:rFonts w:ascii="Tahoma" w:eastAsia="Times New Roman" w:hAnsi="Tahoma" w:cs="Tahoma"/>
          <w:b/>
          <w:lang w:eastAsia="zh-CN"/>
          <w14:ligatures w14:val="none"/>
        </w:rPr>
        <w:t xml:space="preserve"> = Συντελεστής βαρύτητας τεχνικής προσφοράς, ποσοστό επί τοις εκατό, ογδόντα (80) %</w:t>
      </w:r>
    </w:p>
    <w:p w14:paraId="74388F10" w14:textId="77777777" w:rsidR="00C42AC2" w:rsidRPr="00F94DA0" w:rsidRDefault="00C42AC2" w:rsidP="00C42AC2">
      <w:pPr>
        <w:suppressAutoHyphens/>
        <w:spacing w:after="120" w:line="240" w:lineRule="auto"/>
        <w:jc w:val="both"/>
        <w:rPr>
          <w:rFonts w:ascii="Tahoma" w:eastAsia="Times New Roman" w:hAnsi="Tahoma" w:cs="Tahoma"/>
          <w:b/>
          <w:lang w:eastAsia="zh-CN"/>
          <w14:ligatures w14:val="none"/>
        </w:rPr>
      </w:pPr>
      <w:proofErr w:type="spellStart"/>
      <w:r w:rsidRPr="00F94DA0">
        <w:rPr>
          <w:rFonts w:ascii="Tahoma" w:eastAsia="Times New Roman" w:hAnsi="Tahoma" w:cs="Tahoma"/>
          <w:b/>
          <w:lang w:eastAsia="zh-CN"/>
          <w14:ligatures w14:val="none"/>
        </w:rPr>
        <w:t>σΟ</w:t>
      </w:r>
      <w:proofErr w:type="spellEnd"/>
      <w:r w:rsidRPr="00F94DA0">
        <w:rPr>
          <w:rFonts w:ascii="Tahoma" w:eastAsia="Times New Roman" w:hAnsi="Tahoma" w:cs="Tahoma"/>
          <w:b/>
          <w:lang w:eastAsia="zh-CN"/>
          <w14:ligatures w14:val="none"/>
        </w:rPr>
        <w:t xml:space="preserve"> = Συντελεστής βαρύτητας οικονομικής προσφοράς, ποσοστό επί τοις εκατό, είκοσι (20) %</w:t>
      </w:r>
    </w:p>
    <w:p w14:paraId="38D54289" w14:textId="77777777" w:rsidR="00C42AC2" w:rsidRPr="00F94DA0" w:rsidRDefault="00C42AC2" w:rsidP="00C42AC2">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Το άθροισμα των δύο συντελεστών βαρύτητας ισούται με εκατό (100).</w:t>
      </w:r>
    </w:p>
    <w:p w14:paraId="05EC296D" w14:textId="77777777" w:rsidR="008452FD" w:rsidRPr="00F94DA0" w:rsidRDefault="008452FD" w:rsidP="008452FD">
      <w:pPr>
        <w:spacing w:after="0" w:line="276" w:lineRule="auto"/>
        <w:jc w:val="both"/>
        <w:rPr>
          <w:rFonts w:ascii="Tahoma" w:eastAsia="Times New Roman" w:hAnsi="Tahoma" w:cs="Tahoma"/>
          <w:lang w:eastAsia="zh-CN"/>
          <w14:ligatures w14:val="none"/>
        </w:rPr>
      </w:pPr>
    </w:p>
    <w:p w14:paraId="4FFDFB43"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182" w:name="_Toc97194435"/>
      <w:bookmarkStart w:id="183" w:name="_Toc97194296"/>
      <w:bookmarkStart w:id="184" w:name="_Toc230177231"/>
      <w:r w:rsidRPr="00F94DA0">
        <w:rPr>
          <w:rFonts w:ascii="Tahoma" w:eastAsia="Times New Roman" w:hAnsi="Tahoma" w:cs="Tahoma"/>
          <w:b/>
          <w:color w:val="002060"/>
          <w:lang w:eastAsia="zh-CN"/>
          <w14:ligatures w14:val="none"/>
        </w:rPr>
        <w:t>Κατάρτιση - Περιεχόμενο Προσφορών</w:t>
      </w:r>
      <w:bookmarkEnd w:id="182"/>
      <w:bookmarkEnd w:id="183"/>
      <w:bookmarkEnd w:id="184"/>
    </w:p>
    <w:p w14:paraId="5D9D09D0" w14:textId="77777777" w:rsidR="008452FD" w:rsidRPr="00F94DA0"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185" w:name="_Toc97194436"/>
      <w:bookmarkStart w:id="186" w:name="_Toc97194297"/>
      <w:bookmarkStart w:id="187" w:name="_Ref496542253"/>
      <w:bookmarkStart w:id="188" w:name="_Toc230177232"/>
      <w:r w:rsidRPr="00F94DA0">
        <w:rPr>
          <w:rFonts w:ascii="Tahoma" w:eastAsia="Times New Roman" w:hAnsi="Tahoma" w:cs="Tahoma"/>
          <w:b/>
          <w:bCs/>
          <w:lang w:eastAsia="zh-CN"/>
          <w14:ligatures w14:val="none"/>
        </w:rPr>
        <w:t>Γενικοί όροι υποβολής προσφορών</w:t>
      </w:r>
      <w:bookmarkEnd w:id="185"/>
      <w:bookmarkEnd w:id="186"/>
      <w:bookmarkEnd w:id="187"/>
      <w:bookmarkEnd w:id="188"/>
    </w:p>
    <w:p w14:paraId="6C8E4D8C" w14:textId="3FBF38C9"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προσφορές υποβάλλονται με βάση τις απαιτήσεις της παρούσας Διακήρυξης, για όλες τις περιγραφόμενες υπηρεσίες.</w:t>
      </w:r>
    </w:p>
    <w:p w14:paraId="2A41DDA9" w14:textId="77777777" w:rsidR="008452FD" w:rsidRPr="00F94DA0" w:rsidRDefault="008452FD" w:rsidP="008452FD">
      <w:pPr>
        <w:suppressAutoHyphens/>
        <w:spacing w:after="120" w:line="276" w:lineRule="auto"/>
        <w:jc w:val="both"/>
        <w:rPr>
          <w:rFonts w:ascii="Tahoma" w:eastAsia="Times New Roman" w:hAnsi="Tahoma" w:cs="Tahoma"/>
          <w:i/>
          <w:iCs/>
          <w:color w:val="5B9BD5"/>
          <w:lang w:eastAsia="zh-CN"/>
          <w14:ligatures w14:val="none"/>
        </w:rPr>
      </w:pPr>
      <w:r w:rsidRPr="00F94DA0">
        <w:rPr>
          <w:rFonts w:ascii="Tahoma" w:eastAsia="Times New Roman" w:hAnsi="Tahoma" w:cs="Tahoma"/>
          <w:lang w:eastAsia="zh-CN"/>
          <w14:ligatures w14:val="none"/>
        </w:rPr>
        <w:t xml:space="preserve">Δεν επιτρέπονται εναλλακτικές προσφορές </w:t>
      </w:r>
      <w:r w:rsidRPr="00F94DA0">
        <w:rPr>
          <w:rFonts w:ascii="Tahoma" w:eastAsia="Times New Roman" w:hAnsi="Tahoma" w:cs="Tahoma"/>
          <w:i/>
          <w:iCs/>
          <w:color w:val="5B9BD5"/>
          <w:lang w:eastAsia="zh-CN"/>
          <w14:ligatures w14:val="none"/>
        </w:rPr>
        <w:t>.</w:t>
      </w:r>
    </w:p>
    <w:p w14:paraId="3BE16227" w14:textId="77777777" w:rsidR="008452FD" w:rsidRPr="00F94DA0" w:rsidRDefault="008452FD" w:rsidP="008452FD">
      <w:pPr>
        <w:suppressAutoHyphens/>
        <w:spacing w:after="120" w:line="276" w:lineRule="auto"/>
        <w:jc w:val="both"/>
        <w:rPr>
          <w:rFonts w:ascii="Tahoma" w:eastAsia="Times New Roman" w:hAnsi="Tahoma" w:cs="Tahoma"/>
          <w:color w:val="000000"/>
          <w:lang w:eastAsia="el-GR"/>
          <w14:ligatures w14:val="none"/>
        </w:rPr>
      </w:pPr>
      <w:r w:rsidRPr="00F94DA0">
        <w:rPr>
          <w:rFonts w:ascii="Tahoma" w:eastAsia="Times New Roman" w:hAnsi="Tahoma" w:cs="Tahoma"/>
          <w:color w:val="000000"/>
          <w:lang w:eastAsia="el-GR"/>
          <w14:ligatures w14:val="none"/>
        </w:rPr>
        <w:t xml:space="preserve">Η ένωση οικονομικών φορέων υποβάλλει κοινή προσφορά, η οποία υπογράφεται υποχρεωτικά </w:t>
      </w:r>
      <w:r w:rsidRPr="00F94DA0">
        <w:rPr>
          <w:rFonts w:ascii="Tahoma" w:eastAsia="Times New Roman" w:hAnsi="Tahoma" w:cs="Tahoma"/>
          <w:lang w:eastAsia="zh-CN"/>
          <w14:ligatures w14:val="none"/>
        </w:rPr>
        <w:t xml:space="preserve">ηλεκτρονικά </w:t>
      </w:r>
      <w:r w:rsidRPr="00F94DA0">
        <w:rPr>
          <w:rFonts w:ascii="Tahoma" w:eastAsia="Times New Roman" w:hAnsi="Tahoma" w:cs="Tahoma"/>
          <w:color w:val="000000"/>
          <w:lang w:eastAsia="el-GR"/>
          <w14:ligatures w14:val="none"/>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sidRPr="00F94DA0">
        <w:rPr>
          <w:rFonts w:ascii="Tahoma" w:eastAsia="Times New Roman" w:hAnsi="Tahoma" w:cs="Tahoma"/>
          <w:color w:val="000000"/>
          <w:vertAlign w:val="superscript"/>
          <w:lang w:eastAsia="el-GR"/>
          <w14:ligatures w14:val="none"/>
        </w:rPr>
        <w:footnoteReference w:id="6"/>
      </w:r>
      <w:r w:rsidRPr="00F94DA0">
        <w:rPr>
          <w:rFonts w:ascii="Tahoma" w:eastAsia="Times New Roman" w:hAnsi="Tahoma" w:cs="Tahoma"/>
          <w:color w:val="000000"/>
          <w:lang w:eastAsia="el-GR"/>
          <w14:ligatures w14:val="none"/>
        </w:rPr>
        <w:t>.</w:t>
      </w:r>
    </w:p>
    <w:p w14:paraId="507F5021" w14:textId="77777777" w:rsidR="008452FD" w:rsidRPr="00F94DA0" w:rsidRDefault="008452FD" w:rsidP="008452FD">
      <w:pPr>
        <w:suppressAutoHyphens/>
        <w:spacing w:after="120" w:line="276" w:lineRule="auto"/>
        <w:jc w:val="both"/>
        <w:rPr>
          <w:rFonts w:ascii="Tahoma" w:eastAsia="Times New Roman" w:hAnsi="Tahoma" w:cs="Tahoma"/>
          <w:color w:val="000000"/>
          <w:lang w:eastAsia="el-GR"/>
          <w14:ligatures w14:val="none"/>
        </w:rPr>
      </w:pPr>
      <w:r w:rsidRPr="00F94DA0">
        <w:rPr>
          <w:rFonts w:ascii="Tahoma" w:eastAsia="Times New Roman" w:hAnsi="Tahoma" w:cs="Tahoma"/>
          <w:color w:val="000000"/>
          <w:lang w:eastAsia="el-GR"/>
          <w14:ligatures w14:val="none"/>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 .</w:t>
      </w:r>
    </w:p>
    <w:p w14:paraId="3F31D349" w14:textId="77777777" w:rsidR="008452FD" w:rsidRPr="00F94DA0" w:rsidRDefault="008452FD" w:rsidP="008452FD">
      <w:pPr>
        <w:suppressAutoHyphens/>
        <w:spacing w:after="120" w:line="276" w:lineRule="auto"/>
        <w:jc w:val="both"/>
        <w:rPr>
          <w:rFonts w:ascii="Tahoma" w:eastAsia="Times New Roman" w:hAnsi="Tahoma" w:cs="Tahoma"/>
          <w:color w:val="000000"/>
          <w:lang w:eastAsia="el-GR"/>
          <w14:ligatures w14:val="none"/>
        </w:rPr>
      </w:pPr>
      <w:r w:rsidRPr="00F94DA0">
        <w:rPr>
          <w:rFonts w:ascii="Tahoma" w:eastAsia="Times New Roman" w:hAnsi="Tahoma" w:cs="Tahoma"/>
          <w:color w:val="000000"/>
          <w:lang w:eastAsia="el-GR"/>
          <w14:ligatures w14:val="none"/>
        </w:rPr>
        <w:t>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p>
    <w:p w14:paraId="7583746D" w14:textId="77777777" w:rsidR="008452FD" w:rsidRPr="00F94DA0" w:rsidRDefault="008452FD" w:rsidP="008452FD">
      <w:pPr>
        <w:suppressAutoHyphens/>
        <w:spacing w:after="120" w:line="276" w:lineRule="auto"/>
        <w:jc w:val="both"/>
        <w:rPr>
          <w:rFonts w:ascii="Tahoma" w:eastAsia="Times New Roman" w:hAnsi="Tahoma" w:cs="Tahoma"/>
          <w:color w:val="000000"/>
          <w:lang w:eastAsia="el-GR"/>
          <w14:ligatures w14:val="none"/>
        </w:rPr>
      </w:pPr>
      <w:r w:rsidRPr="00F94DA0">
        <w:rPr>
          <w:rFonts w:ascii="Tahoma" w:eastAsia="Times New Roman" w:hAnsi="Tahoma" w:cs="Tahoma"/>
          <w:color w:val="000000"/>
          <w:lang w:eastAsia="el-GR"/>
          <w14:ligatures w14:val="none"/>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  προς την Αναθέτουσα Αρχή, καθώς και σχετικές ενέργειες απόσυρσης («αποκλεισμού») της προσφοράς από χρήστη της Αναθέτουσας Αρχής.</w:t>
      </w:r>
    </w:p>
    <w:p w14:paraId="4F1682CA" w14:textId="77777777" w:rsidR="008452FD" w:rsidRPr="00F94DA0" w:rsidRDefault="008452FD" w:rsidP="008452FD">
      <w:pPr>
        <w:suppressAutoHyphens/>
        <w:spacing w:after="120" w:line="276" w:lineRule="auto"/>
        <w:jc w:val="both"/>
        <w:rPr>
          <w:rFonts w:ascii="Tahoma" w:eastAsia="Times New Roman" w:hAnsi="Tahoma" w:cs="Tahoma"/>
          <w:color w:val="000000"/>
          <w:lang w:eastAsia="el-GR"/>
          <w14:ligatures w14:val="none"/>
        </w:rPr>
      </w:pPr>
    </w:p>
    <w:p w14:paraId="185E0A95" w14:textId="3742E92D" w:rsidR="008452FD" w:rsidRPr="00E676FA" w:rsidRDefault="008452FD" w:rsidP="00E676FA">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189" w:name="_Toc74566860"/>
      <w:bookmarkStart w:id="190" w:name="_Toc97194437"/>
      <w:bookmarkStart w:id="191" w:name="_Toc97194298"/>
      <w:bookmarkStart w:id="192" w:name="_Ref496542299"/>
      <w:bookmarkStart w:id="193" w:name="_Toc230177233"/>
      <w:bookmarkEnd w:id="189"/>
      <w:r w:rsidRPr="00F94DA0">
        <w:rPr>
          <w:rFonts w:ascii="Tahoma" w:eastAsia="Times New Roman" w:hAnsi="Tahoma" w:cs="Tahoma"/>
          <w:b/>
          <w:bCs/>
          <w:lang w:eastAsia="zh-CN"/>
          <w14:ligatures w14:val="none"/>
        </w:rPr>
        <w:t>Χρόνος και Τρόπος υποβολής προσφορών</w:t>
      </w:r>
      <w:bookmarkEnd w:id="190"/>
      <w:bookmarkEnd w:id="191"/>
      <w:bookmarkEnd w:id="192"/>
      <w:bookmarkEnd w:id="193"/>
    </w:p>
    <w:p w14:paraId="33807E8B" w14:textId="1CF827E9" w:rsidR="008452FD" w:rsidRPr="00EE66E4" w:rsidRDefault="008452FD" w:rsidP="00E676FA">
      <w:pPr>
        <w:suppressAutoHyphens/>
        <w:spacing w:after="120" w:line="240" w:lineRule="auto"/>
        <w:jc w:val="both"/>
        <w:rPr>
          <w:rFonts w:ascii="Tahoma" w:eastAsia="Times New Roman" w:hAnsi="Tahoma" w:cs="Tahoma"/>
          <w:lang w:eastAsia="zh-CN"/>
          <w14:ligatures w14:val="none"/>
        </w:rPr>
      </w:pPr>
      <w:bookmarkStart w:id="194" w:name="_Toc74566862"/>
      <w:bookmarkStart w:id="195" w:name="_Toc97194299"/>
      <w:bookmarkEnd w:id="194"/>
      <w:r w:rsidRPr="00F94DA0">
        <w:rPr>
          <w:rFonts w:ascii="Tahoma" w:eastAsia="Times New Roman" w:hAnsi="Tahoma" w:cs="Tahoma"/>
          <w:b/>
          <w:bCs/>
          <w:lang w:eastAsia="zh-CN"/>
          <w14:ligatures w14:val="none"/>
        </w:rPr>
        <w:t xml:space="preserve">2.4.2.1 </w:t>
      </w:r>
      <w:r w:rsidRPr="00F94DA0">
        <w:rPr>
          <w:rFonts w:ascii="Tahoma" w:eastAsia="Times New Roman" w:hAnsi="Tahoma" w:cs="Tahoma"/>
          <w:lang w:eastAsia="zh-CN"/>
          <w14:ligatures w14:val="none"/>
        </w:rPr>
        <w:t xml:space="preserve">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40979373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1.5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στην </w:t>
      </w:r>
      <w:r w:rsidRPr="00F94DA0">
        <w:rPr>
          <w:rFonts w:ascii="Tahoma" w:eastAsia="Times New Roman" w:hAnsi="Tahoma" w:cs="Tahoma"/>
          <w:color w:val="000000"/>
          <w:lang w:eastAsia="zh-CN"/>
          <w14:ligatures w14:val="none"/>
        </w:rPr>
        <w:t>Ελληνική</w:t>
      </w:r>
      <w:r w:rsidRPr="00F94DA0">
        <w:rPr>
          <w:rFonts w:ascii="Tahoma" w:eastAsia="Times New Roman" w:hAnsi="Tahoma" w:cs="Tahoma"/>
          <w:lang w:eastAsia="zh-CN"/>
          <w14:ligatures w14:val="none"/>
        </w:rPr>
        <w:t xml:space="preserve"> Γλώσσα, σε ηλεκτρονικό φάκελο, σύμφωνα με τα αναφερόμενα στο ν. 4412/2016 , ιδίως στα άρθρα 36 και 37 και στην κατ’ εξουσιοδότηση των διατάξεων της παρ. 5 του άρθρου 36 του ν.4412/2016 </w:t>
      </w:r>
      <w:proofErr w:type="spellStart"/>
      <w:r w:rsidRPr="00F94DA0">
        <w:rPr>
          <w:rFonts w:ascii="Tahoma" w:eastAsia="Times New Roman" w:hAnsi="Tahoma" w:cs="Tahoma"/>
          <w:lang w:eastAsia="zh-CN"/>
          <w14:ligatures w14:val="none"/>
        </w:rPr>
        <w:t>εκδοθείσα</w:t>
      </w:r>
      <w:proofErr w:type="spellEnd"/>
      <w:r w:rsidRPr="00F94DA0">
        <w:rPr>
          <w:rFonts w:ascii="Tahoma" w:eastAsia="Times New Roman" w:hAnsi="Tahoma" w:cs="Tahoma"/>
          <w:lang w:eastAsia="zh-CN"/>
          <w14:ligatures w14:val="none"/>
        </w:rPr>
        <w:t xml:space="preserve"> </w:t>
      </w:r>
      <w:bookmarkEnd w:id="195"/>
      <w:r w:rsidRPr="00F94DA0">
        <w:rPr>
          <w:rFonts w:ascii="Tahoma" w:eastAsia="Times New Roman" w:hAnsi="Tahoma" w:cs="Tahoma"/>
          <w:lang w:eastAsia="zh-CN"/>
          <w14:ligatures w14:val="none"/>
        </w:rPr>
        <w:t xml:space="preserve">υπ’ </w:t>
      </w:r>
      <w:proofErr w:type="spellStart"/>
      <w:r w:rsidRPr="00F94DA0">
        <w:rPr>
          <w:rFonts w:ascii="Tahoma" w:eastAsia="Times New Roman" w:hAnsi="Tahoma" w:cs="Tahoma"/>
          <w:lang w:eastAsia="zh-CN"/>
          <w14:ligatures w14:val="none"/>
        </w:rPr>
        <w:t>αρ</w:t>
      </w:r>
      <w:proofErr w:type="spellEnd"/>
      <w:r w:rsidRPr="00F94DA0">
        <w:rPr>
          <w:rFonts w:ascii="Tahoma" w:eastAsia="Times New Roman" w:hAnsi="Tahoma" w:cs="Tahoma"/>
          <w:lang w:eastAsia="zh-CN"/>
          <w14:ligatures w14:val="none"/>
        </w:rPr>
        <w:t xml:space="preserve">.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proofErr w:type="spellStart"/>
      <w:r w:rsidRPr="00F94DA0">
        <w:rPr>
          <w:rFonts w:ascii="Tahoma" w:eastAsia="Times New Roman" w:hAnsi="Tahoma" w:cs="Tahoma"/>
          <w:lang w:eastAsia="zh-CN"/>
          <w14:ligatures w14:val="none"/>
        </w:rPr>
        <w:t>Tροποποίηση</w:t>
      </w:r>
      <w:proofErr w:type="spellEnd"/>
      <w:r w:rsidRPr="00F94DA0">
        <w:rPr>
          <w:rFonts w:ascii="Tahoma" w:eastAsia="Times New Roman" w:hAnsi="Tahoma" w:cs="Tahoma"/>
          <w:lang w:eastAsia="zh-CN"/>
          <w14:ligatures w14:val="none"/>
        </w:rPr>
        <w:t xml:space="preserve"> της υπ’ </w:t>
      </w:r>
      <w:proofErr w:type="spellStart"/>
      <w:r w:rsidRPr="00F94DA0">
        <w:rPr>
          <w:rFonts w:ascii="Tahoma" w:eastAsia="Times New Roman" w:hAnsi="Tahoma" w:cs="Tahoma"/>
          <w:lang w:eastAsia="zh-CN"/>
          <w14:ligatures w14:val="none"/>
        </w:rPr>
        <w:t>αριθμ</w:t>
      </w:r>
      <w:proofErr w:type="spellEnd"/>
      <w:r w:rsidRPr="00F94DA0">
        <w:rPr>
          <w:rFonts w:ascii="Tahoma" w:eastAsia="Times New Roman" w:hAnsi="Tahoma" w:cs="Tahoma"/>
          <w:lang w:eastAsia="zh-CN"/>
          <w14:ligatures w14:val="none"/>
        </w:rPr>
        <w:t xml:space="preserve">. 64233/8.6.2021 (β’ 2453) κοινής απόφασης των Υπουργών Ανάπτυξης και Επενδύσεων και Επικρατείας»,  (εφεξής Κ.Υ.Α. ΕΣΗΔΗΣ Προμήθειες και Υπηρεσίες). </w:t>
      </w:r>
    </w:p>
    <w:p w14:paraId="638377EE"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color w:val="000000"/>
          <w:lang w:eastAsia="zh-CN"/>
          <w14:ligatures w14:val="none"/>
        </w:rPr>
        <w:lastRenderedPageBreak/>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F94DA0">
        <w:rPr>
          <w:rFonts w:ascii="Tahoma" w:eastAsia="Times New Roman" w:hAnsi="Tahoma" w:cs="Tahoma"/>
          <w:color w:val="000000"/>
          <w:lang w:eastAsia="zh-CN"/>
          <w14:ligatures w14:val="none"/>
        </w:rPr>
        <w:t>πάροχο</w:t>
      </w:r>
      <w:proofErr w:type="spellEnd"/>
      <w:r w:rsidRPr="00F94DA0">
        <w:rPr>
          <w:rFonts w:ascii="Tahoma" w:eastAsia="Times New Roman" w:hAnsi="Tahoma" w:cs="Tahoma"/>
          <w:color w:val="000000"/>
          <w:lang w:eastAsia="zh-CN"/>
          <w14:ligatures w14:val="none"/>
        </w:rPr>
        <w:t xml:space="preserve"> υπηρεσιών πιστοποίησης, ο οποίος περιλαμβάνεται στον κατάλογο </w:t>
      </w:r>
      <w:proofErr w:type="spellStart"/>
      <w:r w:rsidRPr="00F94DA0">
        <w:rPr>
          <w:rFonts w:ascii="Tahoma" w:eastAsia="Times New Roman" w:hAnsi="Tahoma" w:cs="Tahoma"/>
          <w:color w:val="000000"/>
          <w:lang w:eastAsia="zh-CN"/>
          <w14:ligatures w14:val="none"/>
        </w:rPr>
        <w:t>εμπίστευσης</w:t>
      </w:r>
      <w:proofErr w:type="spellEnd"/>
      <w:r w:rsidRPr="00F94DA0">
        <w:rPr>
          <w:rFonts w:ascii="Tahoma" w:eastAsia="Times New Roman" w:hAnsi="Tahoma" w:cs="Tahoma"/>
          <w:color w:val="000000"/>
          <w:lang w:eastAsia="zh-CN"/>
          <w14:ligatures w14:val="none"/>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459CD2B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bookmarkStart w:id="196" w:name="_Toc97194300"/>
    </w:p>
    <w:p w14:paraId="2C4C3D2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2.4.2.2 </w:t>
      </w:r>
      <w:r w:rsidRPr="00F94DA0">
        <w:rPr>
          <w:rFonts w:ascii="Tahoma" w:eastAsia="Times New Roman" w:hAnsi="Tahoma" w:cs="Tahoma"/>
          <w:lang w:eastAsia="zh-CN"/>
          <w14:ligatures w14:val="none"/>
        </w:rPr>
        <w:t xml:space="preserve">Ο χρόνος υποβολής της προσφοράς μέσω του ΕΣΗΔΗΣ βεβαιώνεται αυτόματα από το ΕΣΗΔΗΣ με υπηρεσίες </w:t>
      </w:r>
      <w:proofErr w:type="spellStart"/>
      <w:r w:rsidRPr="00F94DA0">
        <w:rPr>
          <w:rFonts w:ascii="Tahoma" w:eastAsia="Times New Roman" w:hAnsi="Tahoma" w:cs="Tahoma"/>
          <w:lang w:eastAsia="zh-CN"/>
          <w14:ligatures w14:val="none"/>
        </w:rPr>
        <w:t>χρονοσήμανσης</w:t>
      </w:r>
      <w:proofErr w:type="spellEnd"/>
      <w:r w:rsidRPr="00F94DA0">
        <w:rPr>
          <w:rFonts w:ascii="Tahoma" w:eastAsia="Times New Roman" w:hAnsi="Tahoma" w:cs="Tahoma"/>
          <w:lang w:eastAsia="zh-CN"/>
          <w14:ligatures w14:val="none"/>
        </w:rPr>
        <w:t>, σύμφωνα με τα οριζόμενα στο άρθρο 37 του ν. 4412/2016 και τις διατάξεις του άρθρου 10 της ως άνω κοινής υπουργικής απόφασης.</w:t>
      </w:r>
      <w:bookmarkEnd w:id="196"/>
    </w:p>
    <w:p w14:paraId="465D449F" w14:textId="5618584D" w:rsidR="008452FD" w:rsidRPr="00EE66E4" w:rsidRDefault="008452FD" w:rsidP="008452FD">
      <w:pPr>
        <w:suppressAutoHyphens/>
        <w:spacing w:after="0" w:line="276" w:lineRule="auto"/>
        <w:jc w:val="both"/>
        <w:rPr>
          <w:rFonts w:ascii="Tahoma" w:eastAsia="Times New Roman" w:hAnsi="Tahoma" w:cs="Tahoma"/>
          <w:color w:val="000000"/>
          <w:lang w:eastAsia="zh-CN"/>
          <w14:ligatures w14:val="none"/>
        </w:rPr>
      </w:pPr>
      <w:r w:rsidRPr="00F94DA0">
        <w:rPr>
          <w:rFonts w:ascii="Tahoma" w:eastAsia="Times New Roman" w:hAnsi="Tahoma" w:cs="Tahoma"/>
          <w:lang w:eastAsia="zh-CN"/>
          <w14:ligatures w14:val="none"/>
        </w:rPr>
        <w:t xml:space="preserve">Μετά την παρέλευση της καταληκτικής ημερομηνίας και ώρας, δεν υπάρχει η δυνατότητα υποβολής προσφοράς στο ΕΣΗΔΗΣ. </w:t>
      </w:r>
      <w:r w:rsidRPr="00F94DA0">
        <w:rPr>
          <w:rFonts w:ascii="Tahoma" w:eastAsia="Times New Roman" w:hAnsi="Tahoma" w:cs="Tahoma"/>
          <w:color w:val="000000"/>
          <w:lang w:eastAsia="zh-CN"/>
          <w14:ligatures w14:val="none"/>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031E5C2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bookmarkStart w:id="197" w:name="_Toc74566865"/>
      <w:bookmarkStart w:id="198" w:name="_Toc97194301"/>
      <w:bookmarkEnd w:id="197"/>
    </w:p>
    <w:p w14:paraId="3EC14C0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2.4.2.3 </w:t>
      </w:r>
      <w:r w:rsidRPr="00F94DA0">
        <w:rPr>
          <w:rFonts w:ascii="Tahoma" w:eastAsia="Times New Roman" w:hAnsi="Tahoma" w:cs="Tahoma"/>
          <w:lang w:eastAsia="zh-CN"/>
          <w14:ligatures w14:val="none"/>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198"/>
    </w:p>
    <w:p w14:paraId="188FAEC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έναν ηλεκτρονικό (</w:t>
      </w:r>
      <w:proofErr w:type="spellStart"/>
      <w:r w:rsidRPr="00F94DA0">
        <w:rPr>
          <w:rFonts w:ascii="Tahoma" w:eastAsia="Times New Roman" w:hAnsi="Tahoma" w:cs="Tahoma"/>
          <w:lang w:eastAsia="zh-CN"/>
          <w14:ligatures w14:val="none"/>
        </w:rPr>
        <w:t>υπο</w:t>
      </w:r>
      <w:proofErr w:type="spellEnd"/>
      <w:r w:rsidRPr="00F94DA0">
        <w:rPr>
          <w:rFonts w:ascii="Tahoma" w:eastAsia="Times New Roman" w:hAnsi="Tahoma" w:cs="Tahoma"/>
          <w:lang w:eastAsia="zh-CN"/>
          <w14:ligatures w14:val="none"/>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5B30ABC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έναν ηλεκτρονικό (</w:t>
      </w:r>
      <w:proofErr w:type="spellStart"/>
      <w:r w:rsidRPr="00F94DA0">
        <w:rPr>
          <w:rFonts w:ascii="Tahoma" w:eastAsia="Times New Roman" w:hAnsi="Tahoma" w:cs="Tahoma"/>
          <w:lang w:eastAsia="zh-CN"/>
          <w14:ligatures w14:val="none"/>
        </w:rPr>
        <w:t>υπο</w:t>
      </w:r>
      <w:proofErr w:type="spellEnd"/>
      <w:r w:rsidRPr="00F94DA0">
        <w:rPr>
          <w:rFonts w:ascii="Tahoma" w:eastAsia="Times New Roman" w:hAnsi="Tahoma" w:cs="Tahoma"/>
          <w:lang w:eastAsia="zh-CN"/>
          <w14:ligatures w14:val="none"/>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53C01C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1A1D50D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71B3134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bookmarkStart w:id="199" w:name="_Toc97194302"/>
      <w:bookmarkStart w:id="200" w:name="_Ref75869622"/>
    </w:p>
    <w:p w14:paraId="7DF6ABEE" w14:textId="2F11F226"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2.4.2.4 </w:t>
      </w:r>
      <w:r w:rsidRPr="00F94DA0">
        <w:rPr>
          <w:rFonts w:ascii="Tahoma" w:eastAsia="Times New Roman" w:hAnsi="Tahoma" w:cs="Tahoma"/>
          <w:lang w:eastAsia="zh-CN"/>
          <w14:ligatures w14:val="none"/>
        </w:rPr>
        <w:t xml:space="preserve">Εφόσον οι Οικονομικοί Φορείς καταχωρίσουν τα σχετικά στοιχεία, με τα 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Pr="00F94DA0">
        <w:rPr>
          <w:rFonts w:ascii="Tahoma" w:eastAsia="Times New Roman" w:hAnsi="Tahoma" w:cs="Tahoma"/>
          <w:lang w:eastAsia="zh-CN"/>
          <w14:ligatures w14:val="none"/>
        </w:rPr>
        <w:t>μορφότυπο</w:t>
      </w:r>
      <w:proofErr w:type="spellEnd"/>
      <w:r w:rsidRPr="00F94DA0">
        <w:rPr>
          <w:rFonts w:ascii="Tahoma" w:eastAsia="Times New Roman" w:hAnsi="Tahoma" w:cs="Tahoma"/>
          <w:lang w:eastAsia="zh-CN"/>
          <w14:ligatures w14:val="none"/>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Pr="00F94DA0">
        <w:rPr>
          <w:rFonts w:ascii="Tahoma" w:eastAsia="Times New Roman" w:hAnsi="Tahoma" w:cs="Tahoma"/>
          <w:lang w:eastAsia="zh-CN"/>
          <w14:ligatures w14:val="none"/>
        </w:rPr>
        <w:lastRenderedPageBreak/>
        <w:t>υποφακέλους</w:t>
      </w:r>
      <w:proofErr w:type="spellEnd"/>
      <w:r w:rsidRPr="00F94DA0">
        <w:rPr>
          <w:rFonts w:ascii="Tahoma" w:eastAsia="Times New Roman" w:hAnsi="Tahoma" w:cs="Tahoma"/>
          <w:lang w:eastAsia="zh-CN"/>
          <w14:ligatures w14:val="none"/>
        </w:rPr>
        <w:t xml:space="preserve">. Επισημαίνεται ότι η εξαγωγή και η επισύναψη των προαναφερθεισών αναφορών (εκτυπώσεων) δύναται να πραγματοποιείται για κάθε </w:t>
      </w:r>
      <w:proofErr w:type="spellStart"/>
      <w:r w:rsidRPr="00F94DA0">
        <w:rPr>
          <w:rFonts w:ascii="Tahoma" w:eastAsia="Times New Roman" w:hAnsi="Tahoma" w:cs="Tahoma"/>
          <w:lang w:eastAsia="zh-CN"/>
          <w14:ligatures w14:val="none"/>
        </w:rPr>
        <w:t>υποφακέλο</w:t>
      </w:r>
      <w:proofErr w:type="spellEnd"/>
      <w:r w:rsidRPr="00F94DA0">
        <w:rPr>
          <w:rFonts w:ascii="Tahoma" w:eastAsia="Times New Roman" w:hAnsi="Tahoma" w:cs="Tahoma"/>
          <w:lang w:eastAsia="zh-CN"/>
          <w14:ligatures w14:val="none"/>
        </w:rPr>
        <w:t xml:space="preserve">  ξεχωριστά, από τη στιγμή που έχει ολοκληρωθεί η καταχώριση των στοιχείων σε αυτόν</w:t>
      </w:r>
      <w:r w:rsidR="0026091C" w:rsidRPr="00F94DA0">
        <w:rPr>
          <w:rFonts w:ascii="Tahoma" w:eastAsia="Times New Roman" w:hAnsi="Tahoma" w:cs="Tahoma"/>
          <w:lang w:eastAsia="zh-CN"/>
          <w14:ligatures w14:val="none"/>
        </w:rPr>
        <w:t>.</w:t>
      </w:r>
      <w:r w:rsidRPr="00F94DA0">
        <w:rPr>
          <w:rFonts w:ascii="Tahoma" w:eastAsia="Times New Roman" w:hAnsi="Tahoma" w:cs="Tahoma"/>
          <w:lang w:eastAsia="zh-CN"/>
          <w14:ligatures w14:val="none"/>
        </w:rPr>
        <w:t xml:space="preserve">  </w:t>
      </w:r>
      <w:bookmarkStart w:id="201" w:name="_Toc74566870"/>
      <w:bookmarkStart w:id="202" w:name="_Toc74566869"/>
      <w:bookmarkStart w:id="203" w:name="_Toc74566868"/>
      <w:bookmarkStart w:id="204" w:name="_Toc74566867"/>
      <w:bookmarkEnd w:id="201"/>
      <w:bookmarkEnd w:id="202"/>
      <w:bookmarkEnd w:id="203"/>
      <w:bookmarkEnd w:id="204"/>
    </w:p>
    <w:p w14:paraId="7B2ECB75" w14:textId="2C43176B"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οικονομικοί φορείς συντάσσουν την τεχνική και οικονομική τους προσφορά σύμφωνα με τις απαιτήσεις της παρούσας </w:t>
      </w:r>
      <w:r w:rsidRPr="00F94DA0">
        <w:rPr>
          <w:rFonts w:ascii="Tahoma" w:eastAsia="Times New Roman" w:hAnsi="Tahoma" w:cs="Tahoma"/>
          <w:lang w:eastAsia="zh-CN"/>
          <w14:ligatures w14:val="none"/>
        </w:rPr>
        <w:fldChar w:fldCharType="begin"/>
      </w:r>
      <w:r w:rsidRPr="00F94DA0">
        <w:rPr>
          <w:rFonts w:ascii="Tahoma" w:eastAsia="Times New Roman" w:hAnsi="Tahoma" w:cs="Tahoma"/>
          <w:lang w:eastAsia="zh-CN"/>
          <w14:ligatures w14:val="none"/>
        </w:rPr>
        <w:instrText xml:space="preserve"> REF _Ref510087097 \h  \* MERGEFORMAT </w:instrText>
      </w:r>
      <w:r w:rsidRPr="00F94DA0">
        <w:rPr>
          <w:rFonts w:ascii="Tahoma" w:eastAsia="Times New Roman" w:hAnsi="Tahoma" w:cs="Tahoma"/>
          <w:lang w:eastAsia="zh-CN"/>
          <w14:ligatures w14:val="none"/>
        </w:rPr>
      </w:r>
      <w:r w:rsidRPr="00F94DA0">
        <w:rPr>
          <w:rFonts w:ascii="Tahoma" w:eastAsia="Times New Roman" w:hAnsi="Tahoma" w:cs="Tahoma"/>
          <w:lang w:eastAsia="zh-CN"/>
          <w14:ligatures w14:val="none"/>
        </w:rPr>
        <w:fldChar w:fldCharType="separate"/>
      </w:r>
      <w:r w:rsidR="00CC35B6" w:rsidRPr="00F94DA0">
        <w:rPr>
          <w:rFonts w:ascii="Tahoma" w:eastAsia="Times New Roman" w:hAnsi="Tahoma" w:cs="Tahoma"/>
          <w:lang w:eastAsia="zh-CN"/>
          <w14:ligatures w14:val="none"/>
        </w:rPr>
        <w:t xml:space="preserve">ΠΑΡΑΡΤΗΜΑ IV – </w:t>
      </w:r>
      <w:r w:rsidRPr="00F94DA0">
        <w:rPr>
          <w:rFonts w:ascii="Tahoma" w:eastAsia="Times New Roman" w:hAnsi="Tahoma" w:cs="Tahoma"/>
          <w:lang w:eastAsia="zh-CN"/>
          <w14:ligatures w14:val="none"/>
        </w:rPr>
        <w:fldChar w:fldCharType="end"/>
      </w:r>
      <w:r w:rsidRPr="00F94DA0">
        <w:rPr>
          <w:rFonts w:ascii="Tahoma" w:eastAsia="Times New Roman" w:hAnsi="Tahoma" w:cs="Tahoma"/>
          <w:lang w:eastAsia="zh-CN"/>
          <w14:ligatures w14:val="none"/>
        </w:rPr>
        <w:t>&amp;</w:t>
      </w:r>
      <w:r w:rsidRPr="00F94DA0">
        <w:rPr>
          <w:rFonts w:ascii="Tahoma" w:eastAsia="Times New Roman" w:hAnsi="Tahoma" w:cs="Tahoma"/>
          <w:lang w:eastAsia="zh-CN"/>
          <w14:ligatures w14:val="none"/>
        </w:rPr>
        <w:fldChar w:fldCharType="begin"/>
      </w:r>
      <w:r w:rsidRPr="00F94DA0">
        <w:rPr>
          <w:rFonts w:ascii="Tahoma" w:eastAsia="Times New Roman" w:hAnsi="Tahoma" w:cs="Tahoma"/>
          <w:lang w:eastAsia="zh-CN"/>
          <w14:ligatures w14:val="none"/>
        </w:rPr>
        <w:instrText xml:space="preserve"> REF _Ref510087099 \h  \* MERGEFORMAT </w:instrText>
      </w:r>
      <w:r w:rsidRPr="00F94DA0">
        <w:rPr>
          <w:rFonts w:ascii="Tahoma" w:eastAsia="Times New Roman" w:hAnsi="Tahoma" w:cs="Tahoma"/>
          <w:lang w:eastAsia="zh-CN"/>
          <w14:ligatures w14:val="none"/>
        </w:rPr>
      </w:r>
      <w:r w:rsidRPr="00F94DA0">
        <w:rPr>
          <w:rFonts w:ascii="Tahoma" w:eastAsia="Times New Roman" w:hAnsi="Tahoma" w:cs="Tahoma"/>
          <w:lang w:eastAsia="zh-CN"/>
          <w14:ligatures w14:val="none"/>
        </w:rPr>
        <w:fldChar w:fldCharType="separate"/>
      </w:r>
      <w:r w:rsidR="00CC35B6" w:rsidRPr="00F94DA0">
        <w:rPr>
          <w:rFonts w:ascii="Tahoma" w:eastAsia="Times New Roman" w:hAnsi="Tahoma" w:cs="Tahoma"/>
          <w:lang w:eastAsia="zh-CN"/>
          <w14:ligatures w14:val="none"/>
        </w:rPr>
        <w:t xml:space="preserve">ΠΑΡΑΡΤΗΜΑ </w:t>
      </w:r>
      <w:r w:rsidR="00CC35B6" w:rsidRPr="00F94DA0">
        <w:rPr>
          <w:rFonts w:ascii="Tahoma" w:eastAsia="Times New Roman" w:hAnsi="Tahoma" w:cs="Tahoma"/>
          <w:lang w:val="en-US" w:eastAsia="zh-CN"/>
          <w14:ligatures w14:val="none"/>
        </w:rPr>
        <w:t>V</w:t>
      </w:r>
      <w:r w:rsidR="00CC35B6" w:rsidRPr="00F94DA0">
        <w:rPr>
          <w:rFonts w:ascii="Tahoma" w:eastAsia="Times New Roman" w:hAnsi="Tahoma" w:cs="Tahoma"/>
          <w:lang w:eastAsia="zh-CN"/>
          <w14:ligatures w14:val="none"/>
        </w:rPr>
        <w:t xml:space="preserve"> – </w:t>
      </w:r>
      <w:r w:rsidRPr="00F94DA0">
        <w:rPr>
          <w:rFonts w:ascii="Tahoma" w:eastAsia="Times New Roman" w:hAnsi="Tahoma" w:cs="Tahoma"/>
          <w:lang w:eastAsia="zh-CN"/>
          <w14:ligatures w14:val="none"/>
        </w:rPr>
        <w:fldChar w:fldCharType="end"/>
      </w:r>
      <w:r w:rsidRPr="00F94DA0">
        <w:rPr>
          <w:rFonts w:ascii="Tahoma" w:eastAsia="Times New Roman" w:hAnsi="Tahoma" w:cs="Tahoma"/>
          <w:lang w:eastAsia="zh-CN"/>
          <w14:ligatures w14:val="none"/>
        </w:rPr>
        <w:t xml:space="preserve"> Υπόδειγμα Οικονομικής Προσφοράς 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199"/>
      <w:bookmarkEnd w:id="200"/>
    </w:p>
    <w:p w14:paraId="4D404D6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36E632A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bookmarkStart w:id="205" w:name="_Toc74566873"/>
      <w:bookmarkStart w:id="206" w:name="_Toc74566872"/>
      <w:bookmarkStart w:id="207" w:name="_Toc97194304"/>
      <w:bookmarkEnd w:id="205"/>
      <w:bookmarkEnd w:id="206"/>
      <w:r w:rsidRPr="00F94DA0">
        <w:rPr>
          <w:rFonts w:ascii="Tahoma" w:eastAsia="Times New Roman" w:hAnsi="Tahoma" w:cs="Tahoma"/>
          <w:b/>
          <w:bCs/>
          <w:lang w:eastAsia="zh-CN"/>
          <w14:ligatures w14:val="none"/>
        </w:rPr>
        <w:t xml:space="preserve">2.4.2.5 </w:t>
      </w:r>
      <w:r w:rsidRPr="00F94DA0">
        <w:rPr>
          <w:rFonts w:ascii="Tahoma" w:eastAsia="Times New Roman" w:hAnsi="Tahoma" w:cs="Tahoma"/>
          <w:lang w:eastAsia="zh-CN"/>
          <w14:ligatures w14:val="none"/>
        </w:rPr>
        <w:t>Ειδικότερα, όσον αφορά τα συνημμένα ηλεκτρονικά αρχεία της προσφοράς, οι Οικονομικοί Φορείς τα καταχωρίζουν στους ανωτέρω (</w:t>
      </w:r>
      <w:proofErr w:type="spellStart"/>
      <w:r w:rsidRPr="00F94DA0">
        <w:rPr>
          <w:rFonts w:ascii="Tahoma" w:eastAsia="Times New Roman" w:hAnsi="Tahoma" w:cs="Tahoma"/>
          <w:lang w:eastAsia="zh-CN"/>
          <w14:ligatures w14:val="none"/>
        </w:rPr>
        <w:t>υπο</w:t>
      </w:r>
      <w:proofErr w:type="spellEnd"/>
      <w:r w:rsidRPr="00F94DA0">
        <w:rPr>
          <w:rFonts w:ascii="Tahoma" w:eastAsia="Times New Roman" w:hAnsi="Tahoma" w:cs="Tahoma"/>
          <w:lang w:eastAsia="zh-CN"/>
          <w14:ligatures w14:val="none"/>
        </w:rPr>
        <w:t>)φακέλους μέσω του Υποσυστήματος, ως εξής :</w:t>
      </w:r>
      <w:bookmarkEnd w:id="207"/>
    </w:p>
    <w:p w14:paraId="3832CA8D"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0F91437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F94DA0">
        <w:rPr>
          <w:rFonts w:ascii="Tahoma" w:eastAsia="Times New Roman" w:hAnsi="Tahoma" w:cs="Tahoma"/>
          <w:color w:val="000000"/>
          <w:lang w:val="en-US" w:eastAsia="zh-CN"/>
          <w14:ligatures w14:val="none"/>
        </w:rPr>
        <w:t>e</w:t>
      </w:r>
      <w:r w:rsidRPr="00F94DA0">
        <w:rPr>
          <w:rFonts w:ascii="Tahoma" w:eastAsia="Times New Roman" w:hAnsi="Tahoma" w:cs="Tahoma"/>
          <w:color w:val="000000"/>
          <w:lang w:eastAsia="zh-CN"/>
          <w14:ligatures w14:val="none"/>
        </w:rPr>
        <w:t>-</w:t>
      </w:r>
      <w:r w:rsidRPr="00F94DA0">
        <w:rPr>
          <w:rFonts w:ascii="Tahoma" w:eastAsia="Times New Roman" w:hAnsi="Tahoma" w:cs="Tahoma"/>
          <w:color w:val="000000"/>
          <w:lang w:val="en-US" w:eastAsia="zh-CN"/>
          <w14:ligatures w14:val="none"/>
        </w:rPr>
        <w:t>Apostille</w:t>
      </w:r>
      <w:r w:rsidRPr="00F94DA0">
        <w:rPr>
          <w:rFonts w:ascii="Tahoma" w:eastAsia="Times New Roman" w:hAnsi="Tahoma" w:cs="Tahoma"/>
          <w:color w:val="000000"/>
          <w:lang w:eastAsia="zh-CN"/>
          <w14:ligatures w14:val="none"/>
        </w:rPr>
        <w:t>,</w:t>
      </w:r>
    </w:p>
    <w:p w14:paraId="52D4ECB7"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β) είτε των άρθρων 15 και 27 του ν. 4727/2020 (Α΄ 184) περί ηλεκτρονικών ιδιωτικών εγγράφων που φέρουν ηλεκτρονική υπογραφή ή σφραγίδα </w:t>
      </w:r>
    </w:p>
    <w:p w14:paraId="4D89F7D4"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γ) είτε του άρθρου 11 του ν. 2690/1999 (Α΄ 45),</w:t>
      </w:r>
    </w:p>
    <w:p w14:paraId="40F5679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δ) είτε της παρ. 2 του άρθρου 37 του ν. 4412/2016, περί χρήσης ηλεκτρονικών υπογραφών σε ηλεκτρονικές διαδικασίες δημοσίων συμβάσεων,  </w:t>
      </w:r>
    </w:p>
    <w:p w14:paraId="2193009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ε) είτε της παρ. 8 του άρθρου 92 του ν. 4412/2016, περί </w:t>
      </w:r>
      <w:proofErr w:type="spellStart"/>
      <w:r w:rsidRPr="00F94DA0">
        <w:rPr>
          <w:rFonts w:ascii="Tahoma" w:eastAsia="Times New Roman" w:hAnsi="Tahoma" w:cs="Tahoma"/>
          <w:color w:val="000000"/>
          <w:lang w:eastAsia="zh-CN"/>
          <w14:ligatures w14:val="none"/>
        </w:rPr>
        <w:t>συνυποβολής</w:t>
      </w:r>
      <w:proofErr w:type="spellEnd"/>
      <w:r w:rsidRPr="00F94DA0">
        <w:rPr>
          <w:rFonts w:ascii="Tahoma" w:eastAsia="Times New Roman" w:hAnsi="Tahoma" w:cs="Tahoma"/>
          <w:color w:val="000000"/>
          <w:lang w:eastAsia="zh-CN"/>
          <w14:ligatures w14:val="none"/>
        </w:rPr>
        <w:t xml:space="preserve"> υπεύθυνης δήλωσης στην περίπτωση απλής φωτοτυπίας ιδιωτικών εγγράφων. </w:t>
      </w:r>
    </w:p>
    <w:p w14:paraId="1F897AD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783969FB" w14:textId="77777777" w:rsidR="008452FD" w:rsidRPr="00F94DA0" w:rsidRDefault="008452FD" w:rsidP="008452FD">
      <w:pPr>
        <w:suppressAutoHyphens/>
        <w:spacing w:after="144" w:line="276" w:lineRule="auto"/>
        <w:jc w:val="both"/>
        <w:rPr>
          <w:rFonts w:ascii="Tahoma" w:eastAsia="Times New Roman" w:hAnsi="Tahoma" w:cs="Tahoma"/>
          <w:b/>
          <w:strike/>
          <w:color w:val="000000"/>
          <w:lang w:eastAsia="zh-CN"/>
          <w14:ligatures w14:val="none"/>
        </w:rPr>
      </w:pPr>
      <w:bookmarkStart w:id="208" w:name="_Hlk71366084"/>
      <w:r w:rsidRPr="00F94DA0">
        <w:rPr>
          <w:rFonts w:ascii="Tahoma" w:eastAsia="Times New Roman" w:hAnsi="Tahoma" w:cs="Tahoma"/>
          <w:color w:val="000000"/>
          <w:lang w:eastAsia="zh-CN"/>
          <w14:ligatures w14:val="none"/>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F94DA0">
        <w:rPr>
          <w:rFonts w:ascii="Tahoma" w:eastAsia="Times New Roman" w:hAnsi="Tahoma" w:cs="Tahoma"/>
          <w:color w:val="000000"/>
          <w:lang w:eastAsia="zh-CN"/>
          <w14:ligatures w14:val="none"/>
        </w:rPr>
        <w:t>μορφότυπο</w:t>
      </w:r>
      <w:proofErr w:type="spellEnd"/>
      <w:r w:rsidRPr="00F94DA0">
        <w:rPr>
          <w:rFonts w:ascii="Tahoma" w:eastAsia="Times New Roman" w:hAnsi="Tahoma" w:cs="Tahoma"/>
          <w:color w:val="000000"/>
          <w:lang w:eastAsia="zh-CN"/>
          <w14:ligatures w14:val="none"/>
        </w:rPr>
        <w:t xml:space="preserve"> PDF.</w:t>
      </w:r>
      <w:bookmarkEnd w:id="208"/>
    </w:p>
    <w:p w14:paraId="4DA3BC0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F94DA0">
        <w:rPr>
          <w:rFonts w:ascii="Tahoma" w:eastAsia="Times New Roman" w:hAnsi="Tahoma" w:cs="Tahoma"/>
          <w:lang w:eastAsia="zh-CN"/>
          <w14:ligatures w14:val="none"/>
        </w:rPr>
        <w:t>ούς</w:t>
      </w:r>
      <w:proofErr w:type="spellEnd"/>
      <w:r w:rsidRPr="00F94DA0">
        <w:rPr>
          <w:rFonts w:ascii="Tahoma" w:eastAsia="Times New Roman" w:hAnsi="Tahoma" w:cs="Tahoma"/>
          <w:lang w:eastAsia="zh-CN"/>
          <w14:ligatures w14:val="none"/>
        </w:rPr>
        <w:t xml:space="preserve"> φάκελο-</w:t>
      </w:r>
      <w:proofErr w:type="spellStart"/>
      <w:r w:rsidRPr="00F94DA0">
        <w:rPr>
          <w:rFonts w:ascii="Tahoma" w:eastAsia="Times New Roman" w:hAnsi="Tahoma" w:cs="Tahoma"/>
          <w:lang w:eastAsia="zh-CN"/>
          <w14:ligatures w14:val="none"/>
        </w:rPr>
        <w:t>ους</w:t>
      </w:r>
      <w:proofErr w:type="spellEnd"/>
      <w:r w:rsidRPr="00F94DA0">
        <w:rPr>
          <w:rFonts w:ascii="Tahoma" w:eastAsia="Times New Roman" w:hAnsi="Tahoma" w:cs="Tahoma"/>
          <w:lang w:eastAsia="zh-CN"/>
          <w14:ligatures w14:val="none"/>
        </w:rPr>
        <w:t>,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14:paraId="1D70CCC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0B6CDAA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αυτά που δεν υπάγονται στις διατάξεις του άρθρου 11 παρ. 2 του ν. 2690/1999, </w:t>
      </w:r>
    </w:p>
    <w:p w14:paraId="6A0C921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7F4CF48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δ) τα αλλοδαπά δημόσια έντυπα έγγραφα που φέρουν την επισημείωση της Χάγης (</w:t>
      </w:r>
      <w:proofErr w:type="spellStart"/>
      <w:r w:rsidRPr="00F94DA0">
        <w:rPr>
          <w:rFonts w:ascii="Tahoma" w:eastAsia="Times New Roman" w:hAnsi="Tahoma" w:cs="Tahoma"/>
          <w:lang w:eastAsia="zh-CN"/>
          <w14:ligatures w14:val="none"/>
        </w:rPr>
        <w:t>Apostille</w:t>
      </w:r>
      <w:proofErr w:type="spellEnd"/>
      <w:r w:rsidRPr="00F94DA0">
        <w:rPr>
          <w:rFonts w:ascii="Tahoma" w:eastAsia="Times New Roman" w:hAnsi="Tahoma" w:cs="Tahoma"/>
          <w:lang w:eastAsia="zh-CN"/>
          <w14:ligatures w14:val="none"/>
        </w:rPr>
        <w:t xml:space="preserve">), ή προξενική θεώρηση και δεν έχουν επικυρωθεί  από δικηγόρο. </w:t>
      </w:r>
    </w:p>
    <w:p w14:paraId="464F165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3192CA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F94DA0">
        <w:rPr>
          <w:rFonts w:ascii="Tahoma" w:eastAsia="Times New Roman" w:hAnsi="Tahoma" w:cs="Tahoma"/>
          <w:lang w:eastAsia="zh-CN"/>
          <w14:ligatures w14:val="none"/>
        </w:rPr>
        <w:t>Apostille</w:t>
      </w:r>
      <w:proofErr w:type="spellEnd"/>
      <w:r w:rsidRPr="00F94DA0">
        <w:rPr>
          <w:rFonts w:ascii="Tahoma" w:eastAsia="Times New Roman" w:hAnsi="Tahoma" w:cs="Tahoma"/>
          <w:lang w:eastAsia="zh-CN"/>
          <w14:ligatures w14:val="none"/>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57D3A23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6D04039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4E0B3E6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2065E13E" w14:textId="77777777" w:rsidR="008452FD" w:rsidRPr="00F94DA0" w:rsidRDefault="008452FD" w:rsidP="008452FD">
      <w:pPr>
        <w:suppressAutoHyphens/>
        <w:spacing w:after="120" w:line="276" w:lineRule="auto"/>
        <w:jc w:val="both"/>
        <w:rPr>
          <w:rFonts w:ascii="Tahoma" w:eastAsia="Times New Roman" w:hAnsi="Tahoma" w:cs="Tahoma"/>
          <w:color w:val="00B050"/>
          <w:lang w:eastAsia="zh-CN"/>
          <w14:ligatures w14:val="none"/>
        </w:rPr>
      </w:pPr>
      <w:r w:rsidRPr="00F94DA0">
        <w:rPr>
          <w:rFonts w:ascii="Tahoma" w:eastAsia="Times New Roman" w:hAnsi="Tahoma" w:cs="Tahoma"/>
          <w:lang w:eastAsia="zh-CN"/>
          <w14:ligatures w14:val="none"/>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7F7EC99B" w14:textId="77777777" w:rsidR="008452FD" w:rsidRPr="00F94DA0" w:rsidRDefault="008452FD" w:rsidP="008452FD">
      <w:pPr>
        <w:suppressAutoHyphens/>
        <w:spacing w:after="120" w:line="276" w:lineRule="auto"/>
        <w:jc w:val="both"/>
        <w:rPr>
          <w:rFonts w:ascii="Tahoma" w:eastAsia="Times New Roman" w:hAnsi="Tahoma" w:cs="Tahoma"/>
          <w:i/>
          <w:iCs/>
          <w:color w:val="5B9BD5"/>
          <w:lang w:eastAsia="zh-CN"/>
          <w14:ligatures w14:val="none"/>
        </w:rPr>
      </w:pPr>
    </w:p>
    <w:p w14:paraId="3E094774" w14:textId="77777777" w:rsidR="008452FD" w:rsidRPr="00F94DA0"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209" w:name="_Toc97194438"/>
      <w:bookmarkStart w:id="210" w:name="_Toc97194305"/>
      <w:bookmarkStart w:id="211" w:name="_Ref496542340"/>
      <w:bookmarkStart w:id="212" w:name="_Toc230177234"/>
      <w:r w:rsidRPr="00F94DA0">
        <w:rPr>
          <w:rFonts w:ascii="Tahoma" w:eastAsia="Times New Roman" w:hAnsi="Tahoma" w:cs="Tahoma"/>
          <w:b/>
          <w:bCs/>
          <w:lang w:eastAsia="zh-CN"/>
          <w14:ligatures w14:val="none"/>
        </w:rPr>
        <w:lastRenderedPageBreak/>
        <w:t>Περιεχόμενα Φακέλου «Δικαιολογητικά Συμμετοχής - Τεχνική Προσφορά»</w:t>
      </w:r>
      <w:bookmarkEnd w:id="209"/>
      <w:bookmarkEnd w:id="210"/>
      <w:bookmarkEnd w:id="211"/>
      <w:bookmarkEnd w:id="212"/>
    </w:p>
    <w:p w14:paraId="050708A2" w14:textId="77777777" w:rsidR="008452FD" w:rsidRPr="00F94DA0"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lang w:val="en-GB" w:eastAsia="zh-CN"/>
          <w14:ligatures w14:val="none"/>
        </w:rPr>
      </w:pPr>
      <w:bookmarkStart w:id="213" w:name="_Toc74566876"/>
      <w:bookmarkStart w:id="214" w:name="_Toc97194306"/>
      <w:bookmarkStart w:id="215" w:name="_Ref55324286"/>
      <w:bookmarkStart w:id="216" w:name="_Toc230177235"/>
      <w:bookmarkEnd w:id="213"/>
      <w:proofErr w:type="spellStart"/>
      <w:r w:rsidRPr="00F94DA0">
        <w:rPr>
          <w:rFonts w:ascii="Tahoma" w:eastAsia="Times New Roman" w:hAnsi="Tahoma" w:cs="Tahoma"/>
          <w:b/>
          <w:bCs/>
          <w:lang w:val="en-GB" w:eastAsia="zh-CN"/>
          <w14:ligatures w14:val="none"/>
        </w:rPr>
        <w:t>Δικ</w:t>
      </w:r>
      <w:proofErr w:type="spellEnd"/>
      <w:r w:rsidRPr="00F94DA0">
        <w:rPr>
          <w:rFonts w:ascii="Tahoma" w:eastAsia="Times New Roman" w:hAnsi="Tahoma" w:cs="Tahoma"/>
          <w:b/>
          <w:bCs/>
          <w:lang w:val="en-GB" w:eastAsia="zh-CN"/>
          <w14:ligatures w14:val="none"/>
        </w:rPr>
        <w:t xml:space="preserve">αιολογητικά </w:t>
      </w:r>
      <w:proofErr w:type="spellStart"/>
      <w:r w:rsidRPr="00F94DA0">
        <w:rPr>
          <w:rFonts w:ascii="Tahoma" w:eastAsia="Times New Roman" w:hAnsi="Tahoma" w:cs="Tahoma"/>
          <w:b/>
          <w:bCs/>
          <w:lang w:val="en-GB" w:eastAsia="zh-CN"/>
          <w14:ligatures w14:val="none"/>
        </w:rPr>
        <w:t>Συμμετοχής</w:t>
      </w:r>
      <w:bookmarkEnd w:id="214"/>
      <w:bookmarkEnd w:id="215"/>
      <w:bookmarkEnd w:id="216"/>
      <w:proofErr w:type="spellEnd"/>
    </w:p>
    <w:p w14:paraId="79E2DA0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στοιχεία: </w:t>
      </w:r>
    </w:p>
    <w:p w14:paraId="0ED2708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3A345B0A" w14:textId="1D9D2813"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Εγγύηση συμμετοχής, όπως προβλέπεται στο άρθρο 72 του Ν.4412/2016 και τις παραγράφους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496624630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2.1.5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και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496542081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αντίστοιχα της παρούσας διακήρυξης.  </w:t>
      </w:r>
    </w:p>
    <w:p w14:paraId="4EA7E935" w14:textId="22F12681" w:rsidR="008452FD" w:rsidRPr="00EE66E4" w:rsidRDefault="008452FD" w:rsidP="00E676FA">
      <w:pPr>
        <w:suppressAutoHyphens/>
        <w:spacing w:after="120" w:line="240" w:lineRule="auto"/>
        <w:jc w:val="both"/>
        <w:rPr>
          <w:rFonts w:ascii="Tahoma" w:eastAsia="Times New Roman" w:hAnsi="Tahoma" w:cs="Tahoma"/>
          <w:lang w:eastAsia="zh-CN"/>
          <w14:ligatures w14:val="none"/>
        </w:rPr>
      </w:pPr>
      <w:bookmarkStart w:id="217" w:name="_Hlk118712689"/>
      <w:r w:rsidRPr="00F94DA0">
        <w:rPr>
          <w:rFonts w:ascii="Tahoma" w:eastAsia="Times New Roman" w:hAnsi="Tahoma" w:cs="Tahoma"/>
          <w:lang w:eastAsia="zh-CN"/>
          <w14:ligatures w14:val="none"/>
        </w:rPr>
        <w:t>γ) 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w:t>
      </w:r>
      <w:bookmarkEnd w:id="217"/>
      <w:r w:rsidR="00EE66E4" w:rsidRPr="00EE66E4">
        <w:rPr>
          <w:rFonts w:ascii="Tahoma" w:eastAsia="Times New Roman" w:hAnsi="Tahoma" w:cs="Tahoma"/>
          <w:lang w:eastAsia="zh-CN"/>
          <w14:ligatures w14:val="none"/>
        </w:rPr>
        <w:t xml:space="preserve"> </w:t>
      </w:r>
      <w:r w:rsidR="00EE66E4" w:rsidRPr="00EE66E4">
        <w:rPr>
          <w:rFonts w:ascii="Tahoma" w:eastAsia="Times New Roman" w:hAnsi="Tahoma" w:cs="Tahoma"/>
          <w:lang w:eastAsia="zh-CN"/>
          <w14:ligatures w14:val="none"/>
        </w:rPr>
        <w:t>ΠΑΡΑΡΤΗΜΑ IX– ΑΛΛΕΣ ΔΗΛΩΣΕΙΣ</w:t>
      </w:r>
      <w:r w:rsidRPr="00F94DA0">
        <w:rPr>
          <w:rFonts w:ascii="Tahoma" w:eastAsia="Times New Roman" w:hAnsi="Tahoma" w:cs="Tahoma"/>
          <w:lang w:eastAsia="zh-CN"/>
          <w14:ligatures w14:val="none"/>
        </w:rPr>
        <w:t>.</w:t>
      </w:r>
    </w:p>
    <w:p w14:paraId="1AAA7A5C" w14:textId="4206EC94"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προσφέροντες συμπληρώνουν το σχετικό υπόδειγμα ΕΕΕΣ,  το οποίο αποτελεί αναπόσπαστο μέρος της παρούσας διακήρυξης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496624736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color w:val="000099"/>
          <w:lang w:eastAsia="zh-CN"/>
          <w14:ligatures w14:val="none"/>
        </w:rPr>
        <w:t>ΠΑΡΑΡΤΗΜΑ II – ΕΥΡΩΠΑΙΚΟ ΕΝΙΑΙΟ ΕΓΓΡΑΦΟ ΣΥΜΒΑΣΗΣ (ΕΕΕΣ)</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ως Παράρτημα  αυτής. </w:t>
      </w:r>
    </w:p>
    <w:p w14:paraId="1924E8A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συμπλήρωσή του δύναται να πραγματοποιηθεί με χρήση του υποσυστήματος </w:t>
      </w:r>
      <w:proofErr w:type="spellStart"/>
      <w:r w:rsidRPr="00F94DA0">
        <w:rPr>
          <w:rFonts w:ascii="Tahoma" w:eastAsia="Times New Roman" w:hAnsi="Tahoma" w:cs="Tahoma"/>
          <w:lang w:eastAsia="zh-CN"/>
          <w14:ligatures w14:val="none"/>
        </w:rPr>
        <w:t>Promitheus</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ESPDint</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προσβάσιμου</w:t>
      </w:r>
      <w:proofErr w:type="spellEnd"/>
      <w:r w:rsidRPr="00F94DA0">
        <w:rPr>
          <w:rFonts w:ascii="Tahoma" w:eastAsia="Times New Roman" w:hAnsi="Tahoma" w:cs="Tahoma"/>
          <w:lang w:eastAsia="zh-CN"/>
          <w14:ligatures w14:val="none"/>
        </w:rPr>
        <w:t xml:space="preserve"> μέσω της Διαδικτυακής Πύλης (</w:t>
      </w:r>
      <w:hyperlink r:id="rId45" w:history="1">
        <w:r w:rsidRPr="00F94DA0">
          <w:rPr>
            <w:rFonts w:ascii="Tahoma" w:eastAsia="Times New Roman" w:hAnsi="Tahoma" w:cs="Tahoma"/>
            <w:color w:val="0000FF"/>
            <w:u w:val="single"/>
            <w:lang w:eastAsia="zh-CN"/>
            <w14:ligatures w14:val="none"/>
          </w:rPr>
          <w:t>https://espd.eprocurement.gov.gr/</w:t>
        </w:r>
      </w:hyperlink>
      <w:r w:rsidRPr="00F94DA0">
        <w:rPr>
          <w:rFonts w:ascii="Tahoma" w:eastAsia="Times New Roman" w:hAnsi="Tahoma" w:cs="Tahoma"/>
          <w:lang w:eastAsia="zh-CN"/>
          <w14:ligatures w14:val="none"/>
        </w:rPr>
        <w:t xml:space="preserve">) του ΟΠΣ ΕΣΗΔΗΣ, ή άλλης σχετικής συμβατής πλατφόρμας υπηρεσιών διαχείρισης ηλεκτρονικών ΕΕΕΣ. Οι Οικονομικοί Φορείς δύνανται για αυτό τον σκοπό να αξιοποιήσουν το αντίστοιχο ηλεκτρονικό αρχείο με </w:t>
      </w:r>
      <w:proofErr w:type="spellStart"/>
      <w:r w:rsidRPr="00F94DA0">
        <w:rPr>
          <w:rFonts w:ascii="Tahoma" w:eastAsia="Times New Roman" w:hAnsi="Tahoma" w:cs="Tahoma"/>
          <w:lang w:eastAsia="zh-CN"/>
          <w14:ligatures w14:val="none"/>
        </w:rPr>
        <w:t>μορφότυπο</w:t>
      </w:r>
      <w:proofErr w:type="spellEnd"/>
      <w:r w:rsidRPr="00F94DA0">
        <w:rPr>
          <w:rFonts w:ascii="Tahoma" w:eastAsia="Times New Roman" w:hAnsi="Tahoma" w:cs="Tahoma"/>
          <w:lang w:eastAsia="zh-CN"/>
          <w14:ligatures w14:val="none"/>
        </w:rPr>
        <w:t xml:space="preserve"> XML που αποτελεί επικουρικό στοιχείο των εγγράφων της σύμβασης.</w:t>
      </w:r>
    </w:p>
    <w:p w14:paraId="37FEF2B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 συμπληρωμένο από τον Οικονομικό Φορέα ΕΕΕΣ, (συμπεριλαμβανομένων των διακριτών ΕΕΕΣ από δανείζοντες εμπειρία ή υπεργολάβους, σύμφωνα με την παράγραφο 2.2.8), καθώς και η τυχόν συνοδευτική αυτού υπεύθυνη δήλωση, υποβάλλονται σύμφωνα με την περίπτωση β’ ή δ΄ της παραγράφου 2.4.2.5 της παρούσας, σε ψηφιακά υπογεγραμμένο ηλεκτρονικό αρχείο με </w:t>
      </w:r>
      <w:proofErr w:type="spellStart"/>
      <w:r w:rsidRPr="00F94DA0">
        <w:rPr>
          <w:rFonts w:ascii="Tahoma" w:eastAsia="Times New Roman" w:hAnsi="Tahoma" w:cs="Tahoma"/>
          <w:lang w:eastAsia="zh-CN"/>
          <w14:ligatures w14:val="none"/>
        </w:rPr>
        <w:t>μορφότυπο</w:t>
      </w:r>
      <w:proofErr w:type="spellEnd"/>
      <w:r w:rsidRPr="00F94DA0">
        <w:rPr>
          <w:rFonts w:ascii="Tahoma" w:eastAsia="Times New Roman" w:hAnsi="Tahoma" w:cs="Tahoma"/>
          <w:lang w:eastAsia="zh-CN"/>
          <w14:ligatures w14:val="none"/>
        </w:rPr>
        <w:t xml:space="preserve"> PDF.</w:t>
      </w:r>
    </w:p>
    <w:p w14:paraId="4AB317D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F94DA0">
        <w:rPr>
          <w:rFonts w:ascii="Tahoma" w:eastAsia="Times New Roman" w:hAnsi="Tahoma" w:cs="Tahoma"/>
          <w:lang w:eastAsia="zh-CN"/>
          <w14:ligatures w14:val="none"/>
        </w:rPr>
        <w:t>PromitheusESPDint</w:t>
      </w:r>
      <w:proofErr w:type="spellEnd"/>
      <w:r w:rsidRPr="00F94DA0">
        <w:rPr>
          <w:rFonts w:ascii="Tahoma" w:eastAsia="Times New Roman" w:hAnsi="Tahoma" w:cs="Tahoma"/>
          <w:lang w:eastAsia="zh-CN"/>
          <w14:ligatures w14:val="none"/>
        </w:rPr>
        <w:t xml:space="preserve"> είναι αναρτημένες σε σχετική θεματική ενότητα στη Διαδικτυακή Πύλη (</w:t>
      </w:r>
      <w:r w:rsidRPr="00F94DA0">
        <w:rPr>
          <w:rFonts w:ascii="Tahoma" w:eastAsia="Times New Roman" w:hAnsi="Tahoma" w:cs="Tahoma"/>
          <w:u w:val="single"/>
          <w:lang w:eastAsia="zh-CN"/>
          <w14:ligatures w14:val="none"/>
        </w:rPr>
        <w:t>https://espd.eprocurement.gov.gr/</w:t>
      </w:r>
      <w:r w:rsidRPr="00F94DA0">
        <w:rPr>
          <w:rFonts w:ascii="Tahoma" w:eastAsia="Times New Roman" w:hAnsi="Tahoma" w:cs="Tahoma"/>
          <w:lang w:eastAsia="zh-CN"/>
          <w14:ligatures w14:val="none"/>
        </w:rPr>
        <w:t>)  του ΟΠΣ ΕΣΗΔΗΣ.</w:t>
      </w:r>
    </w:p>
    <w:p w14:paraId="53A6BBD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ενώσεις οικονομικών φορέων που υποβάλλουν κοινή προσφορά, υποβάλλουν το ΕΕΕΣ για κάθε οικονομικό φορέα που συμμετέχει στην ένωση.</w:t>
      </w:r>
    </w:p>
    <w:p w14:paraId="6BDE7DE5" w14:textId="02823C4C" w:rsidR="008452FD" w:rsidRPr="00F94DA0" w:rsidRDefault="008452FD" w:rsidP="008452FD">
      <w:pPr>
        <w:suppressAutoHyphens/>
        <w:spacing w:after="120" w:line="276"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ΕΕΕΣ</w:t>
      </w:r>
    </w:p>
    <w:p w14:paraId="51909D65" w14:textId="77777777" w:rsidR="008452FD" w:rsidRPr="00F94DA0" w:rsidRDefault="008452FD" w:rsidP="008452FD">
      <w:pPr>
        <w:spacing w:after="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Οι υποψήφιοι οικονομικοί 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αίτησης συμμετοχής ή το αρμοδίως εξουσιοδοτημένο φυσικό πρόσωπο να εκπροσωπεί τον </w:t>
      </w:r>
      <w:r w:rsidRPr="00F94DA0">
        <w:rPr>
          <w:rFonts w:ascii="Tahoma" w:eastAsia="Times New Roman" w:hAnsi="Tahoma" w:cs="Tahoma"/>
          <w:lang w:eastAsia="el-GR"/>
          <w14:ligatures w14:val="none"/>
        </w:rPr>
        <w:lastRenderedPageBreak/>
        <w:t xml:space="preserve">οικονομικό φορέα για διαδικασίες σύναψης συμβάσεων ή για συγκεκριμένη διαδικασία σύναψης σύμβασης). </w:t>
      </w:r>
    </w:p>
    <w:p w14:paraId="33F3186A" w14:textId="01BA2E89"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προσφέροντες συμπληρώνουν το σχετικό πρότυπο ΕΕΕΣ 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496624736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color w:val="000099"/>
          <w:lang w:eastAsia="zh-CN"/>
          <w14:ligatures w14:val="none"/>
        </w:rPr>
        <w:t>ΠΑΡΑΡΤΗΜΑ II – ΕΥΡΩΠΑΙΚΟ ΕΝΙΑΙΟ ΕΓΓΡΑΦΟ ΣΥΜΒΑΣΗΣ (ΕΕΕΣ)</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w:t>
      </w:r>
    </w:p>
    <w:p w14:paraId="0FFC637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Επισημαίνονται τα ακόλουθα, αναφορικά με την συμπλήρωση και υποβολή του ΕΕΕΣ:</w:t>
      </w:r>
    </w:p>
    <w:p w14:paraId="6081891A" w14:textId="77777777" w:rsidR="008452FD" w:rsidRPr="00F94DA0" w:rsidRDefault="008452FD" w:rsidP="008452FD">
      <w:pPr>
        <w:suppressAutoHyphens/>
        <w:spacing w:after="120" w:line="276" w:lineRule="auto"/>
        <w:jc w:val="both"/>
        <w:rPr>
          <w:rFonts w:ascii="Tahoma" w:eastAsia="Times New Roman" w:hAnsi="Tahoma" w:cs="Tahoma"/>
          <w:u w:val="single"/>
          <w:lang w:eastAsia="el-GR"/>
          <w14:ligatures w14:val="none"/>
        </w:rPr>
      </w:pPr>
      <w:r w:rsidRPr="00F94DA0">
        <w:rPr>
          <w:rFonts w:ascii="Tahoma" w:eastAsia="Times New Roman" w:hAnsi="Tahoma" w:cs="Tahoma"/>
          <w:lang w:eastAsia="zh-CN"/>
          <w14:ligatures w14:val="none"/>
        </w:rPr>
        <w:t xml:space="preserve">α. </w:t>
      </w:r>
      <w:r w:rsidRPr="00F94DA0">
        <w:rPr>
          <w:rFonts w:ascii="Tahoma" w:eastAsia="Times New Roman" w:hAnsi="Tahoma" w:cs="Tahoma"/>
          <w:u w:val="single"/>
          <w:lang w:eastAsia="el-GR"/>
          <w14:ligatures w14:val="none"/>
        </w:rPr>
        <w:t xml:space="preserve">ΕΕΕΣ –Οικονομικού Φορέα </w:t>
      </w:r>
    </w:p>
    <w:p w14:paraId="64758A5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w:t>
      </w:r>
    </w:p>
    <w:p w14:paraId="0C498BB8" w14:textId="77777777" w:rsidR="008452FD" w:rsidRPr="00F94DA0" w:rsidRDefault="008452FD" w:rsidP="008452FD">
      <w:pPr>
        <w:suppressAutoHyphens/>
        <w:spacing w:after="120" w:line="276" w:lineRule="auto"/>
        <w:jc w:val="both"/>
        <w:rPr>
          <w:rFonts w:ascii="Tahoma" w:eastAsia="Times New Roman" w:hAnsi="Tahoma" w:cs="Tahoma"/>
          <w:u w:val="single"/>
          <w:lang w:eastAsia="zh-CN"/>
          <w14:ligatures w14:val="none"/>
        </w:rPr>
      </w:pPr>
      <w:r w:rsidRPr="00F94DA0">
        <w:rPr>
          <w:rFonts w:ascii="Tahoma" w:eastAsia="Times New Roman" w:hAnsi="Tahoma" w:cs="Tahoma"/>
          <w:u w:val="single"/>
          <w:lang w:eastAsia="zh-CN"/>
          <w14:ligatures w14:val="none"/>
        </w:rPr>
        <w:t>β.</w:t>
      </w:r>
      <w:r w:rsidRPr="00F94DA0">
        <w:rPr>
          <w:rFonts w:ascii="Tahoma" w:eastAsia="Times New Roman" w:hAnsi="Tahoma" w:cs="Tahoma"/>
          <w:u w:val="single"/>
          <w:lang w:eastAsia="el-GR"/>
          <w14:ligatures w14:val="none"/>
        </w:rPr>
        <w:t xml:space="preserve"> ΕΕΕΣ – Στήριξη Οικονομικού Φορέα στις ικανότητες άλλων </w:t>
      </w:r>
      <w:r w:rsidRPr="00F94DA0">
        <w:rPr>
          <w:rFonts w:ascii="Tahoma" w:eastAsia="Times New Roman" w:hAnsi="Tahoma" w:cs="Tahoma"/>
          <w:u w:val="single"/>
          <w:lang w:eastAsia="zh-CN"/>
          <w14:ligatures w14:val="none"/>
        </w:rPr>
        <w:t>φορέων</w:t>
      </w:r>
    </w:p>
    <w:p w14:paraId="7C81D05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υποβάλλεται χωριστό ΕΕΕΣ, που συμπληρώνεται και υπογράφεται ψηφιακά από τον τρίτο/</w:t>
      </w:r>
      <w:proofErr w:type="spellStart"/>
      <w:r w:rsidRPr="00F94DA0">
        <w:rPr>
          <w:rFonts w:ascii="Tahoma" w:eastAsia="Times New Roman" w:hAnsi="Tahoma" w:cs="Tahoma"/>
          <w:lang w:eastAsia="zh-CN"/>
          <w14:ligatures w14:val="none"/>
        </w:rPr>
        <w:t>ους</w:t>
      </w:r>
      <w:proofErr w:type="spellEnd"/>
      <w:r w:rsidRPr="00F94DA0">
        <w:rPr>
          <w:rFonts w:ascii="Tahoma" w:eastAsia="Times New Roman" w:hAnsi="Tahoma" w:cs="Tahoma"/>
          <w:lang w:eastAsia="zh-CN"/>
          <w14:ligatures w14:val="none"/>
        </w:rPr>
        <w:t>, συμπληρώνοντας:</w:t>
      </w:r>
    </w:p>
    <w:p w14:paraId="1B223974" w14:textId="77777777" w:rsidR="008452FD" w:rsidRPr="00F94DA0" w:rsidRDefault="008452FD" w:rsidP="008452FD">
      <w:pPr>
        <w:numPr>
          <w:ilvl w:val="0"/>
          <w:numId w:val="5"/>
        </w:numPr>
        <w:suppressAutoHyphens/>
        <w:spacing w:after="120" w:line="276" w:lineRule="auto"/>
        <w:contextualSpacing/>
        <w:jc w:val="both"/>
        <w:rPr>
          <w:rFonts w:ascii="Tahoma" w:eastAsia="Times New Roman" w:hAnsi="Tahoma" w:cs="Tahoma"/>
          <w:lang w:eastAsia="el-GR"/>
          <w14:ligatures w14:val="none"/>
        </w:rPr>
      </w:pPr>
      <w:r w:rsidRPr="00F94DA0">
        <w:rPr>
          <w:rFonts w:ascii="Tahoma" w:eastAsia="Times New Roman" w:hAnsi="Tahoma" w:cs="Tahoma"/>
          <w:lang w:eastAsia="zh-CN"/>
          <w14:ligatures w14:val="none"/>
        </w:rPr>
        <w:t xml:space="preserve">τις ενότητες των Α και Β του Μέρους ΙΙ , το Μέρος ΙΙΙ , το Μέρος </w:t>
      </w:r>
      <w:r w:rsidRPr="00F94DA0">
        <w:rPr>
          <w:rFonts w:ascii="Tahoma" w:eastAsia="Times New Roman" w:hAnsi="Tahoma" w:cs="Tahoma"/>
          <w:lang w:val="en-GB" w:eastAsia="el-GR"/>
          <w14:ligatures w14:val="none"/>
        </w:rPr>
        <w:t>IV</w:t>
      </w:r>
      <w:r w:rsidRPr="00F94DA0">
        <w:rPr>
          <w:rFonts w:ascii="Tahoma" w:eastAsia="Times New Roman" w:hAnsi="Tahoma" w:cs="Tahoma"/>
          <w:lang w:eastAsia="el-GR"/>
          <w14:ligatures w14:val="none"/>
        </w:rPr>
        <w:t xml:space="preserve"> </w:t>
      </w:r>
      <w:r w:rsidRPr="00F94DA0">
        <w:rPr>
          <w:rFonts w:ascii="Tahoma" w:eastAsia="Times New Roman" w:hAnsi="Tahoma" w:cs="Tahoma"/>
          <w:lang w:eastAsia="zh-CN"/>
          <w14:ligatures w14:val="none"/>
        </w:rPr>
        <w:t xml:space="preserve">σχετικά με τις ικανότητες που δανείζει στον υποψήφιο οικονομικό φορέα </w:t>
      </w:r>
      <w:r w:rsidRPr="00F94DA0">
        <w:rPr>
          <w:rFonts w:ascii="Tahoma" w:eastAsia="Times New Roman" w:hAnsi="Tahoma" w:cs="Tahoma"/>
          <w:lang w:eastAsia="el-GR"/>
          <w14:ligatures w14:val="none"/>
        </w:rPr>
        <w:t xml:space="preserve">καθώς και το Μέρος </w:t>
      </w:r>
      <w:r w:rsidRPr="00F94DA0">
        <w:rPr>
          <w:rFonts w:ascii="Tahoma" w:eastAsia="Times New Roman" w:hAnsi="Tahoma" w:cs="Tahoma"/>
          <w:lang w:val="en-US" w:eastAsia="el-GR"/>
          <w14:ligatures w14:val="none"/>
        </w:rPr>
        <w:t>VI</w:t>
      </w:r>
      <w:r w:rsidRPr="00F94DA0">
        <w:rPr>
          <w:rFonts w:ascii="Tahoma" w:eastAsia="Times New Roman" w:hAnsi="Tahoma" w:cs="Tahoma"/>
          <w:lang w:eastAsia="el-GR"/>
          <w14:ligatures w14:val="none"/>
        </w:rPr>
        <w:t xml:space="preserve"> Τελικές Δηλώσεις </w:t>
      </w:r>
    </w:p>
    <w:p w14:paraId="0B02D243" w14:textId="77777777"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Για την υπογραφή του ΕΕΕΣ του τρίτου/ων ισχύουν τα ανωτέρω αναφερόμενα για την υπογραφή του ΕΕΕΣ του προσφέροντος. </w:t>
      </w:r>
    </w:p>
    <w:p w14:paraId="064913E2" w14:textId="77777777" w:rsidR="008452FD" w:rsidRPr="00F94DA0" w:rsidRDefault="008452FD" w:rsidP="008452FD">
      <w:pPr>
        <w:suppressAutoHyphens/>
        <w:spacing w:after="120" w:line="276" w:lineRule="auto"/>
        <w:jc w:val="both"/>
        <w:rPr>
          <w:rFonts w:ascii="Tahoma" w:eastAsia="Times New Roman" w:hAnsi="Tahoma" w:cs="Tahoma"/>
          <w:u w:val="single"/>
          <w:lang w:eastAsia="el-GR"/>
          <w14:ligatures w14:val="none"/>
        </w:rPr>
      </w:pPr>
      <w:r w:rsidRPr="00F94DA0">
        <w:rPr>
          <w:rFonts w:ascii="Tahoma" w:eastAsia="Times New Roman" w:hAnsi="Tahoma" w:cs="Tahoma"/>
          <w:u w:val="single"/>
          <w:lang w:eastAsia="zh-CN"/>
          <w14:ligatures w14:val="none"/>
        </w:rPr>
        <w:t>γ. ΕΕΕΣ</w:t>
      </w:r>
      <w:r w:rsidRPr="00F94DA0">
        <w:rPr>
          <w:rFonts w:ascii="Tahoma" w:eastAsia="Times New Roman" w:hAnsi="Tahoma" w:cs="Tahoma"/>
          <w:u w:val="single"/>
          <w:lang w:eastAsia="el-GR"/>
          <w14:ligatures w14:val="none"/>
        </w:rPr>
        <w:t xml:space="preserve"> - Ενώσεις οικονομικών φορέων Κοινοπραξίες </w:t>
      </w:r>
      <w:proofErr w:type="spellStart"/>
      <w:r w:rsidRPr="00F94DA0">
        <w:rPr>
          <w:rFonts w:ascii="Tahoma" w:eastAsia="Times New Roman" w:hAnsi="Tahoma" w:cs="Tahoma"/>
          <w:u w:val="single"/>
          <w:lang w:eastAsia="el-GR"/>
          <w14:ligatures w14:val="none"/>
        </w:rPr>
        <w:t>κλπ</w:t>
      </w:r>
      <w:proofErr w:type="spellEnd"/>
    </w:p>
    <w:p w14:paraId="3C8C79C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Στην περίπτωση συμμετοχής στο διαγωνισμό από κοινού οικονομικών φορέων (</w:t>
      </w:r>
      <w:proofErr w:type="spellStart"/>
      <w:r w:rsidRPr="00F94DA0">
        <w:rPr>
          <w:rFonts w:ascii="Tahoma" w:eastAsia="Times New Roman" w:hAnsi="Tahoma" w:cs="Tahoma"/>
          <w:lang w:eastAsia="zh-CN"/>
          <w14:ligatures w14:val="none"/>
        </w:rPr>
        <w:t>λ.χ</w:t>
      </w:r>
      <w:proofErr w:type="spellEnd"/>
      <w:r w:rsidRPr="00F94DA0">
        <w:rPr>
          <w:rFonts w:ascii="Tahoma" w:eastAsia="Times New Roman" w:hAnsi="Tahoma" w:cs="Tahoma"/>
          <w:lang w:eastAsia="zh-CN"/>
          <w14:ligatures w14:val="none"/>
        </w:rPr>
        <w:t xml:space="preserve"> ενώσεων, κοινοπραξιών, συνεταιρισμών </w:t>
      </w:r>
      <w:proofErr w:type="spellStart"/>
      <w:r w:rsidRPr="00F94DA0">
        <w:rPr>
          <w:rFonts w:ascii="Tahoma" w:eastAsia="Times New Roman" w:hAnsi="Tahoma" w:cs="Tahoma"/>
          <w:lang w:eastAsia="zh-CN"/>
          <w14:ligatures w14:val="none"/>
        </w:rPr>
        <w:t>κλπ</w:t>
      </w:r>
      <w:proofErr w:type="spellEnd"/>
      <w:r w:rsidRPr="00F94DA0">
        <w:rPr>
          <w:rFonts w:ascii="Tahoma" w:eastAsia="Times New Roman" w:hAnsi="Tahoma" w:cs="Tahoma"/>
          <w:lang w:eastAsia="zh-CN"/>
          <w14:ligatures w14:val="none"/>
        </w:rPr>
        <w:t>), υποβάλλεται χωριστό ΕΕΕΣ για κάθε έναν συμμετέχοντα οικονομικό φορέα.</w:t>
      </w:r>
    </w:p>
    <w:p w14:paraId="7428955E" w14:textId="77777777" w:rsidR="008452FD" w:rsidRPr="00F94DA0" w:rsidRDefault="008452FD" w:rsidP="008452FD">
      <w:pPr>
        <w:suppressAutoHyphens/>
        <w:spacing w:after="120" w:line="276" w:lineRule="auto"/>
        <w:jc w:val="both"/>
        <w:rPr>
          <w:rFonts w:ascii="Tahoma" w:eastAsia="Times New Roman" w:hAnsi="Tahoma" w:cs="Tahoma"/>
          <w:u w:val="single"/>
          <w:lang w:eastAsia="el-GR"/>
          <w14:ligatures w14:val="none"/>
        </w:rPr>
      </w:pPr>
      <w:r w:rsidRPr="00F94DA0">
        <w:rPr>
          <w:rFonts w:ascii="Tahoma" w:eastAsia="Times New Roman" w:hAnsi="Tahoma" w:cs="Tahoma"/>
          <w:u w:val="single"/>
          <w:lang w:eastAsia="el-GR"/>
          <w14:ligatures w14:val="none"/>
        </w:rPr>
        <w:t>δ. ΕΕΕΣ - Υπεργολάβοι:</w:t>
      </w:r>
    </w:p>
    <w:p w14:paraId="53F71B5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που ο προσφέρων προτίθεται να αναθέσει υπό μορφή υπεργολαβίας σε τρίτο/</w:t>
      </w:r>
      <w:proofErr w:type="spellStart"/>
      <w:r w:rsidRPr="00F94DA0">
        <w:rPr>
          <w:rFonts w:ascii="Tahoma" w:eastAsia="Times New Roman" w:hAnsi="Tahoma" w:cs="Tahoma"/>
          <w:lang w:eastAsia="zh-CN"/>
          <w14:ligatures w14:val="none"/>
        </w:rPr>
        <w:t>ους</w:t>
      </w:r>
      <w:proofErr w:type="spellEnd"/>
      <w:r w:rsidRPr="00F94DA0">
        <w:rPr>
          <w:rFonts w:ascii="Tahoma" w:eastAsia="Times New Roman" w:hAnsi="Tahoma" w:cs="Tahoma"/>
          <w:lang w:eastAsia="zh-CN"/>
          <w14:ligatures w14:val="none"/>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F94DA0">
        <w:rPr>
          <w:rFonts w:ascii="Tahoma" w:eastAsia="Times New Roman" w:hAnsi="Tahoma" w:cs="Tahoma"/>
          <w:lang w:eastAsia="zh-CN"/>
          <w14:ligatures w14:val="none"/>
        </w:rPr>
        <w:t>υπεργολαβικά</w:t>
      </w:r>
      <w:proofErr w:type="spellEnd"/>
      <w:r w:rsidRPr="00F94DA0">
        <w:rPr>
          <w:rFonts w:ascii="Tahoma" w:eastAsia="Times New Roman" w:hAnsi="Tahoma" w:cs="Tahoma"/>
          <w:lang w:eastAsia="zh-CN"/>
          <w14:ligatures w14:val="none"/>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F94DA0">
        <w:rPr>
          <w:rFonts w:ascii="Tahoma" w:eastAsia="Times New Roman" w:hAnsi="Tahoma" w:cs="Tahoma"/>
          <w:lang w:eastAsia="el-GR"/>
          <w14:ligatures w14:val="none"/>
        </w:rPr>
        <w:t xml:space="preserve">καθώς και το Μέρος </w:t>
      </w:r>
      <w:r w:rsidRPr="00F94DA0">
        <w:rPr>
          <w:rFonts w:ascii="Tahoma" w:eastAsia="Times New Roman" w:hAnsi="Tahoma" w:cs="Tahoma"/>
          <w:lang w:val="en-US" w:eastAsia="el-GR"/>
          <w14:ligatures w14:val="none"/>
        </w:rPr>
        <w:t>VI</w:t>
      </w:r>
      <w:r w:rsidRPr="00F94DA0">
        <w:rPr>
          <w:rFonts w:ascii="Tahoma" w:eastAsia="Times New Roman" w:hAnsi="Tahoma" w:cs="Tahoma"/>
          <w:lang w:eastAsia="el-GR"/>
          <w14:ligatures w14:val="none"/>
        </w:rPr>
        <w:t xml:space="preserve"> Τελικές Δηλώσεις</w:t>
      </w:r>
      <w:r w:rsidRPr="00F94DA0">
        <w:rPr>
          <w:rFonts w:ascii="Tahoma" w:eastAsia="Times New Roman" w:hAnsi="Tahoma" w:cs="Tahoma"/>
          <w:lang w:eastAsia="zh-CN"/>
          <w14:ligatures w14:val="none"/>
        </w:rPr>
        <w:t xml:space="preserve">. </w:t>
      </w:r>
    </w:p>
    <w:p w14:paraId="49E039C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el-GR"/>
          <w14:ligatures w14:val="none"/>
        </w:rPr>
        <w:t>Για την υπογραφή του ΕΕΕΣ του υπεργολάβου ισχύουν και εφαρμόζονται τα ανωτέρω αναφερόμενα για την υπογραφή του ΕΕΕΣ του προσφέροντος.</w:t>
      </w:r>
    </w:p>
    <w:p w14:paraId="3A16A14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ΕΕΕΣ σύμφωνα με τα ως άνω αναφερόμενα για το ΕΕΕΣ.  </w:t>
      </w:r>
    </w:p>
    <w:p w14:paraId="1136DE6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00FF6160" w14:textId="77777777" w:rsidR="008452FD" w:rsidRPr="00F94DA0"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lang w:eastAsia="zh-CN"/>
          <w14:ligatures w14:val="none"/>
        </w:rPr>
      </w:pPr>
      <w:bookmarkStart w:id="218" w:name="_Toc97194307"/>
      <w:bookmarkStart w:id="219" w:name="_Toc230177236"/>
      <w:r w:rsidRPr="00F94DA0">
        <w:rPr>
          <w:rFonts w:ascii="Tahoma" w:eastAsia="Times New Roman" w:hAnsi="Tahoma" w:cs="Tahoma"/>
          <w:b/>
          <w:bCs/>
          <w:lang w:eastAsia="zh-CN"/>
          <w14:ligatures w14:val="none"/>
        </w:rPr>
        <w:lastRenderedPageBreak/>
        <w:t>Τεχνική Προσφορά</w:t>
      </w:r>
      <w:bookmarkEnd w:id="218"/>
      <w:bookmarkEnd w:id="219"/>
    </w:p>
    <w:p w14:paraId="604763AF" w14:textId="4C4515B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val="en-US" w:eastAsia="zh-CN"/>
          <w14:ligatures w14:val="none"/>
        </w:rPr>
        <w:t>H</w:t>
      </w:r>
      <w:r w:rsidRPr="00F94DA0">
        <w:rPr>
          <w:rFonts w:ascii="Tahoma" w:eastAsia="Times New Roman" w:hAnsi="Tahoma" w:cs="Tahoma"/>
          <w:lang w:eastAsia="zh-CN"/>
          <w14:ligatures w14:val="none"/>
        </w:rPr>
        <w:t xml:space="preserve"> τεχνική προσφορά καλύπτει όλες τις απαιτήσεις και τις προδιαγραφές της παρούσας και συγκεκριμένα των Παραρτημάτων ΠΑΡΑΡΤΗΜΑ Ι – Αναλυτική Περιγραφή Φυσικού και Οικονομικού Αντικειμένου της Σύμβασης &amp; </w:t>
      </w:r>
      <w:r w:rsidR="00E0271E" w:rsidRPr="00F94DA0">
        <w:rPr>
          <w:rFonts w:ascii="Tahoma" w:eastAsia="Times New Roman" w:hAnsi="Tahoma" w:cs="Tahoma"/>
          <w:lang w:eastAsia="zh-CN"/>
          <w14:ligatures w14:val="none"/>
        </w:rPr>
        <w:t>ΠΑΡΑΡΤΗΜΑ ΙΙ – ΕΥΡΩΠΑΙΚΟ ΕΝΙΑΙΟ ΕΓΓΡΑΦΟ ΣΥΜΒΑΣΗΣ (ΕΕΕΣ)</w:t>
      </w:r>
      <w:r w:rsidRPr="00F94DA0">
        <w:rPr>
          <w:rFonts w:ascii="Tahoma" w:eastAsia="Times New Roman" w:hAnsi="Tahoma" w:cs="Tahoma"/>
          <w:lang w:eastAsia="zh-CN"/>
          <w14:ligatures w14:val="none"/>
        </w:rPr>
        <w:t xml:space="preserve"> της παρούσας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στα ως άνω Παραρτήματα.</w:t>
      </w:r>
    </w:p>
    <w:p w14:paraId="707AA82A" w14:textId="07F6FD44" w:rsidR="008452FD" w:rsidRDefault="008452FD" w:rsidP="00842D25">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u w:val="single"/>
          <w:lang w:eastAsia="zh-CN"/>
          <w14:ligatures w14:val="none"/>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Pr="00F94DA0">
        <w:rPr>
          <w:rFonts w:ascii="Tahoma" w:eastAsia="Times New Roman" w:hAnsi="Tahoma" w:cs="Tahoma"/>
          <w:lang w:eastAsia="zh-CN"/>
          <w14:ligatures w14:val="none"/>
        </w:rPr>
        <w:t xml:space="preserve">σύμφωνα με το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40980475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 xml:space="preserve">ΠΑΡΑΡΤΗΜΑ </w:t>
      </w:r>
      <w:r w:rsidR="00CC35B6" w:rsidRPr="00F94DA0">
        <w:rPr>
          <w:rFonts w:ascii="Tahoma" w:eastAsia="Times New Roman" w:hAnsi="Tahoma" w:cs="Tahoma"/>
          <w:lang w:val="en-US" w:eastAsia="zh-CN"/>
          <w14:ligatures w14:val="none"/>
        </w:rPr>
        <w:t>IV</w:t>
      </w:r>
      <w:r w:rsidR="00CC35B6" w:rsidRPr="00F94DA0">
        <w:rPr>
          <w:rFonts w:ascii="Tahoma" w:eastAsia="Times New Roman" w:hAnsi="Tahoma" w:cs="Tahoma"/>
          <w:lang w:eastAsia="zh-CN"/>
          <w14:ligatures w14:val="none"/>
        </w:rPr>
        <w:t xml:space="preserve"> – </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Υπόδειγμα Τεχνικής Προσφοράς της παρούσας διακήρυξης</w:t>
      </w:r>
      <w:r w:rsidRPr="00F94DA0">
        <w:rPr>
          <w:rFonts w:ascii="Tahoma" w:eastAsia="Times New Roman" w:hAnsi="Tahoma" w:cs="Tahoma"/>
          <w:u w:val="single"/>
          <w:lang w:eastAsia="zh-CN"/>
          <w14:ligatures w14:val="none"/>
        </w:rPr>
        <w:t xml:space="preserve"> (</w:t>
      </w:r>
      <w:r w:rsidRPr="00F94DA0">
        <w:rPr>
          <w:rFonts w:ascii="Tahoma" w:eastAsia="Times New Roman" w:hAnsi="Tahoma" w:cs="Tahoma"/>
          <w:lang w:eastAsia="zh-CN"/>
          <w14:ligatures w14:val="none"/>
        </w:rPr>
        <w:t xml:space="preserve">σε συμπιεσμένη μορφή και κατά προτίμηση σε ένα (1) αρχείο </w:t>
      </w:r>
      <w:r w:rsidRPr="00F94DA0">
        <w:rPr>
          <w:rFonts w:ascii="Tahoma" w:eastAsia="Times New Roman" w:hAnsi="Tahoma" w:cs="Tahoma"/>
          <w:lang w:val="en-US" w:eastAsia="zh-CN"/>
          <w14:ligatures w14:val="none"/>
        </w:rPr>
        <w:t>pdf</w:t>
      </w:r>
      <w:r w:rsidRPr="00F94DA0">
        <w:rPr>
          <w:rFonts w:ascii="Tahoma" w:eastAsia="Times New Roman" w:hAnsi="Tahoma" w:cs="Tahoma"/>
          <w:lang w:eastAsia="zh-CN"/>
          <w14:ligatures w14:val="none"/>
        </w:rPr>
        <w:t>).</w:t>
      </w:r>
      <w:r w:rsidR="003E18CD"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56A9A599" w14:textId="77777777" w:rsidR="00842D25" w:rsidRPr="00F94DA0" w:rsidRDefault="00842D25" w:rsidP="00842D25">
      <w:pPr>
        <w:spacing w:after="120" w:line="276" w:lineRule="auto"/>
        <w:jc w:val="both"/>
        <w:rPr>
          <w:rFonts w:ascii="Tahoma" w:eastAsia="Times New Roman" w:hAnsi="Tahoma" w:cs="Tahoma"/>
          <w:lang w:eastAsia="zh-CN"/>
          <w14:ligatures w14:val="none"/>
        </w:rPr>
      </w:pPr>
    </w:p>
    <w:p w14:paraId="026540F7" w14:textId="054D04B3" w:rsidR="008452FD" w:rsidRPr="00842D25" w:rsidRDefault="008452FD" w:rsidP="00842D25">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220" w:name="_Toc97194439"/>
      <w:bookmarkStart w:id="221" w:name="_Toc97194308"/>
      <w:bookmarkStart w:id="222" w:name="_Ref496542376"/>
      <w:bookmarkStart w:id="223" w:name="_Toc230177237"/>
      <w:r w:rsidRPr="00F94DA0">
        <w:rPr>
          <w:rFonts w:ascii="Tahoma" w:eastAsia="Times New Roman" w:hAnsi="Tahoma" w:cs="Tahoma"/>
          <w:b/>
          <w:bCs/>
          <w:lang w:eastAsia="zh-CN"/>
          <w14:ligatures w14:val="none"/>
        </w:rPr>
        <w:t>Περιεχόμενα Φακέλου «Οικονομική Προσφορά» / Τρόπος σύνταξης και υποβολής οικονομικών προσφορών</w:t>
      </w:r>
      <w:bookmarkEnd w:id="220"/>
      <w:bookmarkEnd w:id="221"/>
      <w:bookmarkEnd w:id="222"/>
      <w:bookmarkEnd w:id="223"/>
    </w:p>
    <w:p w14:paraId="0179FFD4" w14:textId="5F2547ED" w:rsidR="008452FD" w:rsidRPr="00F94DA0" w:rsidRDefault="008452FD" w:rsidP="008452FD">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el-GR"/>
          <w14:ligatures w14:val="none"/>
        </w:rPr>
        <w:t xml:space="preserve">Η οικονομική προσφορά συντάσσεται με βάση το κριτήριο ανάθεσης και σύμφωνα με το υπόδειγμα που παρέχεται στο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40980548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 xml:space="preserve">ΠΑΡΑΡΤΗΜΑ </w:t>
      </w:r>
      <w:r w:rsidR="00CC35B6" w:rsidRPr="00F94DA0">
        <w:rPr>
          <w:rFonts w:ascii="Tahoma" w:eastAsia="Times New Roman" w:hAnsi="Tahoma" w:cs="Tahoma"/>
          <w:lang w:val="en-GB" w:eastAsia="zh-CN"/>
          <w14:ligatures w14:val="none"/>
        </w:rPr>
        <w:t>V</w:t>
      </w:r>
      <w:r w:rsidR="00CC35B6" w:rsidRPr="00F94DA0">
        <w:rPr>
          <w:rFonts w:ascii="Tahoma" w:eastAsia="Times New Roman" w:hAnsi="Tahoma" w:cs="Tahoma"/>
          <w:lang w:eastAsia="zh-CN"/>
          <w14:ligatures w14:val="none"/>
        </w:rPr>
        <w:t xml:space="preserve"> – </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el-GR"/>
          <w14:ligatures w14:val="none"/>
        </w:rPr>
        <w:t xml:space="preserve"> της παρούσας Διακήρυξης και υποβάλλεται </w:t>
      </w:r>
      <w:r w:rsidRPr="00F94DA0">
        <w:rPr>
          <w:rFonts w:ascii="Tahoma" w:eastAsia="Times New Roman" w:hAnsi="Tahoma" w:cs="Tahoma"/>
          <w:lang w:eastAsia="zh-CN"/>
          <w14:ligatures w14:val="none"/>
        </w:rPr>
        <w:t>ηλεκτρονικά σε μορφή αρχείου .</w:t>
      </w:r>
      <w:r w:rsidRPr="00F94DA0">
        <w:rPr>
          <w:rFonts w:ascii="Tahoma" w:eastAsia="Times New Roman" w:hAnsi="Tahoma" w:cs="Tahoma"/>
          <w:lang w:val="en-US" w:eastAsia="zh-CN"/>
          <w14:ligatures w14:val="none"/>
        </w:rPr>
        <w:t>pdf</w:t>
      </w:r>
      <w:r w:rsidRPr="00F94DA0">
        <w:rPr>
          <w:rFonts w:ascii="Tahoma" w:eastAsia="Times New Roman" w:hAnsi="Tahoma" w:cs="Tahoma"/>
          <w:lang w:eastAsia="zh-CN"/>
          <w14:ligatures w14:val="none"/>
        </w:rPr>
        <w:t xml:space="preserve"> ψηφιακά υπογεγραμμένη, στον </w:t>
      </w:r>
      <w:proofErr w:type="spellStart"/>
      <w:r w:rsidRPr="00F94DA0">
        <w:rPr>
          <w:rFonts w:ascii="Tahoma" w:eastAsia="Times New Roman" w:hAnsi="Tahoma" w:cs="Tahoma"/>
          <w:lang w:eastAsia="zh-CN"/>
          <w14:ligatures w14:val="none"/>
        </w:rPr>
        <w:t>Υποφάκελο</w:t>
      </w:r>
      <w:proofErr w:type="spellEnd"/>
      <w:r w:rsidRPr="00F94DA0">
        <w:rPr>
          <w:rFonts w:ascii="Tahoma" w:eastAsia="Times New Roman" w:hAnsi="Tahoma" w:cs="Tahoma"/>
          <w:lang w:eastAsia="zh-CN"/>
          <w14:ligatures w14:val="none"/>
        </w:rPr>
        <w:t xml:space="preserve"> «Οικονομική Προσφορά». </w:t>
      </w:r>
    </w:p>
    <w:p w14:paraId="40580F0E" w14:textId="77777777" w:rsidR="008452FD" w:rsidRPr="00F94DA0" w:rsidRDefault="008452FD" w:rsidP="008452FD">
      <w:pPr>
        <w:spacing w:after="0" w:line="276" w:lineRule="auto"/>
        <w:rPr>
          <w:rFonts w:ascii="Tahoma" w:eastAsia="Times New Roman" w:hAnsi="Tahoma" w:cs="Tahoma"/>
          <w:lang w:eastAsia="el-GR"/>
          <w14:ligatures w14:val="none"/>
        </w:rPr>
      </w:pPr>
    </w:p>
    <w:p w14:paraId="0D466EE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el-GR"/>
          <w14:ligatures w14:val="none"/>
        </w:rPr>
        <w:t>Η τιμή δίνεται σε ευρώ ανά μονάδα</w:t>
      </w:r>
      <w:r w:rsidRPr="00F94DA0">
        <w:rPr>
          <w:rFonts w:ascii="Tahoma" w:eastAsia="Times New Roman" w:hAnsi="Tahoma" w:cs="Tahoma"/>
          <w:vertAlign w:val="superscript"/>
          <w:lang w:eastAsia="el-GR"/>
          <w14:ligatures w14:val="none"/>
        </w:rPr>
        <w:footnoteReference w:id="7"/>
      </w:r>
      <w:r w:rsidRPr="00F94DA0">
        <w:rPr>
          <w:rFonts w:ascii="Tahoma" w:eastAsia="Times New Roman" w:hAnsi="Tahoma" w:cs="Tahoma"/>
          <w:lang w:eastAsia="el-GR"/>
          <w14:ligatures w14:val="none"/>
        </w:rPr>
        <w:t>.</w:t>
      </w:r>
    </w:p>
    <w:p w14:paraId="6219BDC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el-GR"/>
          <w14:ligatures w14:val="none"/>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για την προμήθεια αγαθών και παροχή των υπηρεσιών στον τόπο και με τον τρόπο που προβλέπεται στην παρούσα. </w:t>
      </w:r>
      <w:r w:rsidRPr="00F94DA0">
        <w:rPr>
          <w:rFonts w:ascii="Tahoma" w:eastAsia="Times New Roman" w:hAnsi="Tahoma" w:cs="Tahoma"/>
          <w:vertAlign w:val="superscript"/>
          <w:lang w:eastAsia="el-GR"/>
          <w14:ligatures w14:val="none"/>
        </w:rPr>
        <w:t>.</w:t>
      </w:r>
    </w:p>
    <w:p w14:paraId="10927308" w14:textId="5C79CE45"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προσφερόμενες τιμές αναπροσαρμόζονται σύμφωνα με τα αναλυτικώς οριζόμενα στην παράγραφο </w:t>
      </w:r>
      <w:r w:rsidRPr="00F94DA0">
        <w:rPr>
          <w:rFonts w:ascii="Tahoma" w:eastAsia="Times New Roman" w:hAnsi="Tahoma" w:cs="Tahoma"/>
          <w:lang w:eastAsia="zh-CN"/>
          <w14:ligatures w14:val="none"/>
        </w:rPr>
        <w:fldChar w:fldCharType="begin"/>
      </w:r>
      <w:r w:rsidRPr="00F94DA0">
        <w:rPr>
          <w:rFonts w:ascii="Tahoma" w:eastAsia="Times New Roman" w:hAnsi="Tahoma" w:cs="Tahoma"/>
          <w:lang w:eastAsia="zh-CN"/>
          <w14:ligatures w14:val="none"/>
        </w:rPr>
        <w:instrText xml:space="preserve"> REF _Ref194312175 \r \h  \* MERGEFORMAT </w:instrText>
      </w:r>
      <w:r w:rsidRPr="00F94DA0">
        <w:rPr>
          <w:rFonts w:ascii="Tahoma" w:eastAsia="Times New Roman" w:hAnsi="Tahoma" w:cs="Tahoma"/>
          <w:lang w:eastAsia="zh-CN"/>
          <w14:ligatures w14:val="none"/>
        </w:rPr>
      </w:r>
      <w:r w:rsidRPr="00F94DA0">
        <w:rPr>
          <w:rFonts w:ascii="Tahoma" w:eastAsia="Times New Roman" w:hAnsi="Tahoma" w:cs="Tahoma"/>
          <w:lang w:eastAsia="zh-CN"/>
          <w14:ligatures w14:val="none"/>
        </w:rPr>
        <w:fldChar w:fldCharType="separate"/>
      </w:r>
      <w:r w:rsidR="00CC35B6" w:rsidRPr="00F94DA0">
        <w:rPr>
          <w:rFonts w:ascii="Tahoma" w:eastAsia="Times New Roman" w:hAnsi="Tahoma" w:cs="Tahoma"/>
          <w:lang w:eastAsia="zh-CN"/>
          <w14:ligatures w14:val="none"/>
        </w:rPr>
        <w:t>6.5</w:t>
      </w:r>
      <w:r w:rsidRPr="00F94DA0">
        <w:rPr>
          <w:rFonts w:ascii="Tahoma" w:eastAsia="Times New Roman" w:hAnsi="Tahoma" w:cs="Tahoma"/>
          <w:lang w:eastAsia="zh-CN"/>
          <w14:ligatures w14:val="none"/>
        </w:rPr>
        <w:fldChar w:fldCharType="end"/>
      </w:r>
      <w:r w:rsidRPr="00F94DA0">
        <w:rPr>
          <w:rFonts w:ascii="Tahoma" w:eastAsia="Times New Roman" w:hAnsi="Tahoma" w:cs="Tahoma"/>
          <w:lang w:eastAsia="zh-CN"/>
          <w14:ligatures w14:val="none"/>
        </w:rPr>
        <w:t xml:space="preserve"> της παρούσας.</w:t>
      </w:r>
    </w:p>
    <w:p w14:paraId="5D53B76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Ως απαράδεκτες θα απορρίπτονται προσφορές στις οποίες: </w:t>
      </w:r>
    </w:p>
    <w:p w14:paraId="6FB088F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δεν δίνεται τιμή σε ΕΥΡΩ ή που καθορίζεται σχέση ΕΥΡΩ προς ξένο νόμισμα, </w:t>
      </w:r>
    </w:p>
    <w:p w14:paraId="6282762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δεν προκύπτει με σαφήνεια η προσφερόμενη τιμή, με την επιφύλαξη του άρθρου 102 του ν. 4412/2016 </w:t>
      </w:r>
      <w:bookmarkStart w:id="224" w:name="_Hlk67667045"/>
      <w:r w:rsidRPr="00F94DA0">
        <w:rPr>
          <w:rFonts w:ascii="Tahoma" w:eastAsia="Times New Roman" w:hAnsi="Tahoma" w:cs="Tahoma"/>
          <w:lang w:eastAsia="zh-CN"/>
          <w14:ligatures w14:val="none"/>
        </w:rPr>
        <w:t xml:space="preserve">όπως τροποποιήθηκε με το άρθρο 42 του ν. 4782/Α36/9-3-2021 </w:t>
      </w:r>
      <w:bookmarkEnd w:id="224"/>
      <w:r w:rsidRPr="00F94DA0">
        <w:rPr>
          <w:rFonts w:ascii="Tahoma" w:eastAsia="Times New Roman" w:hAnsi="Tahoma" w:cs="Tahoma"/>
          <w:lang w:eastAsia="zh-CN"/>
          <w14:ligatures w14:val="none"/>
        </w:rPr>
        <w:t>και</w:t>
      </w:r>
    </w:p>
    <w:p w14:paraId="41FC29C3" w14:textId="77777777" w:rsidR="008452FD"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γ) η τιμή υπερβαίνει τον προϋπολογισμό της σύμβασης που καθορίζεται στην παρούσα διακήρυξη. </w:t>
      </w:r>
    </w:p>
    <w:p w14:paraId="61F17BB7" w14:textId="77777777" w:rsidR="008452FD" w:rsidRPr="00F94DA0"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225" w:name="_Toc97194440"/>
      <w:bookmarkStart w:id="226" w:name="_Toc97194309"/>
      <w:bookmarkStart w:id="227" w:name="_Ref496542431"/>
      <w:bookmarkStart w:id="228" w:name="_Ref496542395"/>
      <w:bookmarkStart w:id="229" w:name="_Toc230177238"/>
      <w:r w:rsidRPr="00F94DA0">
        <w:rPr>
          <w:rFonts w:ascii="Tahoma" w:eastAsia="Times New Roman" w:hAnsi="Tahoma" w:cs="Tahoma"/>
          <w:b/>
          <w:bCs/>
          <w:lang w:eastAsia="zh-CN"/>
          <w14:ligatures w14:val="none"/>
        </w:rPr>
        <w:t>Χρόνος ισχύος των προσφορών</w:t>
      </w:r>
      <w:bookmarkEnd w:id="225"/>
      <w:bookmarkEnd w:id="226"/>
      <w:bookmarkEnd w:id="227"/>
      <w:bookmarkEnd w:id="228"/>
      <w:bookmarkEnd w:id="229"/>
    </w:p>
    <w:p w14:paraId="08241684" w14:textId="77777777"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Οι υποβαλλόμενες προσφορές ισχύουν και δεσμεύουν τους οικονομικούς φορείς για διάστημα </w:t>
      </w:r>
      <w:r w:rsidRPr="00F94DA0">
        <w:rPr>
          <w:rFonts w:ascii="Tahoma" w:eastAsia="Times New Roman" w:hAnsi="Tahoma" w:cs="Tahoma"/>
          <w:iCs/>
          <w:lang w:eastAsia="el-GR"/>
          <w14:ligatures w14:val="none"/>
        </w:rPr>
        <w:t xml:space="preserve">δώδεκα (12) μηνών </w:t>
      </w:r>
      <w:r w:rsidRPr="00F94DA0">
        <w:rPr>
          <w:rFonts w:ascii="Tahoma" w:eastAsia="Times New Roman" w:hAnsi="Tahoma" w:cs="Tahoma"/>
          <w:lang w:eastAsia="el-GR"/>
          <w14:ligatures w14:val="none"/>
        </w:rPr>
        <w:t>από την επόμενη της καταληκτικής ημερομηνίας υποβολής τους.</w:t>
      </w:r>
    </w:p>
    <w:p w14:paraId="6B80832B" w14:textId="77777777"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lastRenderedPageBreak/>
        <w:t>Προσφορά η οποία ορίζει χρόνο ισχύος μικρότερο από τον ανωτέρω προβλεπόμενο απορρίπτεται.</w:t>
      </w:r>
    </w:p>
    <w:p w14:paraId="3C34F1D2" w14:textId="2348CC58"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F94DA0">
        <w:rPr>
          <w:rFonts w:ascii="Tahoma" w:eastAsia="Times New Roman" w:hAnsi="Tahoma" w:cs="Tahoma"/>
          <w:lang w:eastAsia="zh-CN"/>
          <w14:ligatures w14:val="none"/>
        </w:rPr>
        <w:t xml:space="preserve">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496542081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el-GR"/>
          <w14:ligatures w14:val="none"/>
        </w:rPr>
        <w:t xml:space="preserve">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w:t>
      </w:r>
      <w:bookmarkStart w:id="230" w:name="_Hlk9420445"/>
      <w:r w:rsidRPr="00F94DA0">
        <w:rPr>
          <w:rFonts w:ascii="Tahoma" w:eastAsia="Times New Roman" w:hAnsi="Tahoma" w:cs="Tahoma"/>
          <w:lang w:eastAsia="el-GR"/>
          <w14:ligatures w14:val="none"/>
        </w:rPr>
        <w:t>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562DE007" w14:textId="77777777"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Μετά τη λήξη και του παραπάνω ανώτατου χρονικού ορίου χρόνου παράτασης ισχύος της προσφοράς, τα αποτελέσματα της διαδικασίας ανάθεσης ματαιώνονται, εκτός εάν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τον χρόνο ισχύος της προσφοράς και της εγγύησης συμμετοχής τους, εφόσον τους ζητηθεί πριν την πάροδο του ανωτέρω ανώτατου ορίου παράτασης, είτε όχι. Στην τελευταία περίπτωση, η διαδικασία συνεχίζεται με όσους </w:t>
      </w:r>
      <w:proofErr w:type="spellStart"/>
      <w:r w:rsidRPr="00F94DA0">
        <w:rPr>
          <w:rFonts w:ascii="Tahoma" w:eastAsia="Times New Roman" w:hAnsi="Tahoma" w:cs="Tahoma"/>
          <w:lang w:eastAsia="el-GR"/>
          <w14:ligatures w14:val="none"/>
        </w:rPr>
        <w:t>παρέτειναν</w:t>
      </w:r>
      <w:proofErr w:type="spellEnd"/>
      <w:r w:rsidRPr="00F94DA0">
        <w:rPr>
          <w:rFonts w:ascii="Tahoma" w:eastAsia="Times New Roman" w:hAnsi="Tahoma" w:cs="Tahoma"/>
          <w:lang w:eastAsia="el-GR"/>
          <w14:ligatures w14:val="none"/>
        </w:rPr>
        <w:t xml:space="preserve"> τον χρόνο ισχύος των προσφορών τους και αποκλείονται οι λοιποί οικονομικοί φορείς. 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 Στην τελευταία περίπτωση, η διαδικασία συνεχίζεται με όσους παρατείνουν τον χρόνο ισχύος της προσφοράς τους.</w:t>
      </w:r>
    </w:p>
    <w:p w14:paraId="27801179" w14:textId="77777777" w:rsidR="008452FD" w:rsidRPr="00F94DA0"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lang w:eastAsia="zh-CN"/>
          <w14:ligatures w14:val="none"/>
        </w:rPr>
      </w:pPr>
      <w:bookmarkStart w:id="231" w:name="_Toc97194441"/>
      <w:bookmarkStart w:id="232" w:name="_Toc97194310"/>
      <w:bookmarkStart w:id="233" w:name="_Ref67613193"/>
      <w:bookmarkStart w:id="234" w:name="_Toc230177239"/>
      <w:bookmarkEnd w:id="230"/>
      <w:r w:rsidRPr="00F94DA0">
        <w:rPr>
          <w:rFonts w:ascii="Tahoma" w:eastAsia="Times New Roman" w:hAnsi="Tahoma" w:cs="Tahoma"/>
          <w:b/>
          <w:bCs/>
          <w:lang w:eastAsia="zh-CN"/>
          <w14:ligatures w14:val="none"/>
        </w:rPr>
        <w:t>Λόγοι απόρριψης προσφορών</w:t>
      </w:r>
      <w:bookmarkEnd w:id="231"/>
      <w:bookmarkEnd w:id="232"/>
      <w:bookmarkEnd w:id="233"/>
      <w:bookmarkEnd w:id="234"/>
    </w:p>
    <w:p w14:paraId="772B21A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val="en-US" w:eastAsia="zh-CN"/>
          <w14:ligatures w14:val="none"/>
        </w:rPr>
        <w:t>H</w:t>
      </w:r>
      <w:r w:rsidRPr="00F94DA0">
        <w:rPr>
          <w:rFonts w:ascii="Tahoma" w:eastAsia="Times New Roman" w:hAnsi="Tahoma" w:cs="Tahoma"/>
          <w:lang w:eastAsia="zh-CN"/>
          <w14:ligatures w14:val="none"/>
        </w:rPr>
        <w:t xml:space="preserve"> αναθέτουσα αρχή με βάση τα αποτελέσματα του ελέγχου και της αξιολόγησης των προσφορών, απορρίπτει, σε κάθε περίπτωση, προσφορά:</w:t>
      </w:r>
    </w:p>
    <w:p w14:paraId="4CB7D811" w14:textId="7D2546A4" w:rsidR="008452FD" w:rsidRPr="00F94DA0" w:rsidRDefault="008452FD" w:rsidP="008452FD">
      <w:pPr>
        <w:suppressAutoHyphens/>
        <w:spacing w:before="120" w:after="120" w:line="276" w:lineRule="auto"/>
        <w:ind w:left="284" w:hanging="284"/>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496542253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2.4.1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(Γενικοί όροι υποβολής προσφορών),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496542299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2.4.2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(Χρόνος και τρόπος υποβολής προσφορών),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496542340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2.4.3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(Περιεχόμενο φακέλων δικαιολογητικών συμμετοχής, τεχνικής προσφοράς),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496542376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2.4.4</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496542395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2.4.5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(Χρόνος ισχύος προσφορών),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496542534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(Αποσφράγιση και αξιολόγηση προσφορών),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496542592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(Πρόσκληση υποβολής δικαιολογητικών προσωρινού αναδόχου) της παρούσας,</w:t>
      </w:r>
    </w:p>
    <w:p w14:paraId="43E8E582" w14:textId="77777777" w:rsidR="008452FD" w:rsidRPr="00F94DA0" w:rsidRDefault="008452FD" w:rsidP="008452FD">
      <w:pPr>
        <w:suppressAutoHyphens/>
        <w:spacing w:before="120" w:after="120" w:line="276" w:lineRule="auto"/>
        <w:ind w:left="284" w:hanging="284"/>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58B98431" w14:textId="0961EC57" w:rsidR="008452FD" w:rsidRPr="00F94DA0" w:rsidRDefault="008452FD" w:rsidP="008452FD">
      <w:pPr>
        <w:suppressAutoHyphens/>
        <w:spacing w:before="120" w:after="120" w:line="276" w:lineRule="auto"/>
        <w:ind w:left="284" w:hanging="284"/>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για την οποία ο προσφέρων δεν παρέσχε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496542486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3.1.1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της παρούσας και τα άρθρα 102 και 103 του ν. 4412/2016,</w:t>
      </w:r>
    </w:p>
    <w:p w14:paraId="60112F14" w14:textId="77777777" w:rsidR="008452FD" w:rsidRPr="00F94DA0" w:rsidRDefault="008452FD" w:rsidP="008452FD">
      <w:pPr>
        <w:suppressAutoHyphens/>
        <w:spacing w:before="120" w:after="120" w:line="276" w:lineRule="auto"/>
        <w:ind w:left="284" w:hanging="284"/>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δ) η οποία είναι εναλλακτική προσφορά </w:t>
      </w:r>
    </w:p>
    <w:p w14:paraId="0E4805F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 η οποία υποβάλλεται από έναν προσφέροντα που έχει υποβάλει δύο ή περισσότερες προσφορές. Ο περιορισμός αυτός ισχύει, υπό τους όρους της παραγράφου 2.2.3.3 </w:t>
      </w:r>
      <w:proofErr w:type="spellStart"/>
      <w:r w:rsidRPr="00F94DA0">
        <w:rPr>
          <w:rFonts w:ascii="Tahoma" w:eastAsia="Times New Roman" w:hAnsi="Tahoma" w:cs="Tahoma"/>
          <w:lang w:eastAsia="zh-CN"/>
          <w14:ligatures w14:val="none"/>
        </w:rPr>
        <w:t>περ.γ</w:t>
      </w:r>
      <w:proofErr w:type="spellEnd"/>
      <w:r w:rsidRPr="00F94DA0">
        <w:rPr>
          <w:rFonts w:ascii="Tahoma" w:eastAsia="Times New Roman" w:hAnsi="Tahoma" w:cs="Tahoma"/>
          <w:lang w:eastAsia="zh-CN"/>
          <w14:ligatures w14:val="none"/>
        </w:rPr>
        <w:t xml:space="preserve">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7C194CD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η οποία είναι υπό αίρεση,</w:t>
      </w:r>
    </w:p>
    <w:p w14:paraId="71A6915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ζ) η οποία θέτει όρο αναπροσαρμογής, πλην των αναφερομένων στην παρ. 6.5 «Αναπροσαρμογή Τιμής"</w:t>
      </w:r>
    </w:p>
    <w:p w14:paraId="1E23063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η οποία εμφανίζει οποιοδήποτε στοιχείο του </w:t>
      </w:r>
      <w:proofErr w:type="spellStart"/>
      <w:r w:rsidRPr="00F94DA0">
        <w:rPr>
          <w:rFonts w:ascii="Tahoma" w:eastAsia="Times New Roman" w:hAnsi="Tahoma" w:cs="Tahoma"/>
          <w:lang w:eastAsia="zh-CN"/>
          <w14:ligatures w14:val="none"/>
        </w:rPr>
        <w:t>προσφερομένου</w:t>
      </w:r>
      <w:proofErr w:type="spellEnd"/>
      <w:r w:rsidRPr="00F94DA0">
        <w:rPr>
          <w:rFonts w:ascii="Tahoma" w:eastAsia="Times New Roman" w:hAnsi="Tahoma" w:cs="Tahoma"/>
          <w:lang w:eastAsia="zh-CN"/>
          <w14:ligatures w14:val="none"/>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40B2EBD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θ)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2B0F3C6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ι) εφόσον διαπιστωθεί ότι είναι ασυνήθιστα χαμηλή διότι δε συμμορφώνεται με τις ισχύουσες  υποχρεώσεις της παρ. 2 του άρθρου 18 του ν.4412/2016,</w:t>
      </w:r>
    </w:p>
    <w:p w14:paraId="028C067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ια</w:t>
      </w:r>
      <w:proofErr w:type="spellEnd"/>
      <w:r w:rsidRPr="00F94DA0">
        <w:rPr>
          <w:rFonts w:ascii="Tahoma" w:eastAsia="Times New Roman" w:hAnsi="Tahoma" w:cs="Tahoma"/>
          <w:lang w:eastAsia="zh-CN"/>
          <w14:ligatures w14:val="none"/>
        </w:rPr>
        <w:t>) 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50E0EA0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ιβ</w:t>
      </w:r>
      <w:proofErr w:type="spellEnd"/>
      <w:r w:rsidRPr="00F94DA0">
        <w:rPr>
          <w:rFonts w:ascii="Tahoma" w:eastAsia="Times New Roman" w:hAnsi="Tahoma" w:cs="Tahoma"/>
          <w:lang w:eastAsia="zh-CN"/>
          <w14:ligatures w14:val="none"/>
        </w:rPr>
        <w:t>)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F7F16D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ιγ</w:t>
      </w:r>
      <w:proofErr w:type="spellEnd"/>
      <w:r w:rsidRPr="00F94DA0">
        <w:rPr>
          <w:rFonts w:ascii="Tahoma" w:eastAsia="Times New Roman" w:hAnsi="Tahoma" w:cs="Tahoma"/>
          <w:lang w:eastAsia="zh-CN"/>
          <w14:ligatures w14:val="none"/>
        </w:rPr>
        <w:t>)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2.2.4.έως 2.2.7, περί κριτηρίων επιλογής,</w:t>
      </w:r>
    </w:p>
    <w:p w14:paraId="299C101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ιδ</w:t>
      </w:r>
      <w:proofErr w:type="spellEnd"/>
      <w:r w:rsidRPr="00F94DA0">
        <w:rPr>
          <w:rFonts w:ascii="Tahoma" w:eastAsia="Times New Roman" w:hAnsi="Tahoma" w:cs="Tahoma"/>
          <w:lang w:eastAsia="zh-CN"/>
          <w14:ligatures w14:val="none"/>
        </w:rPr>
        <w:t>)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14:paraId="6322485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ιε</w:t>
      </w:r>
      <w:proofErr w:type="spellEnd"/>
      <w:r w:rsidRPr="00F94DA0">
        <w:rPr>
          <w:rFonts w:ascii="Tahoma" w:eastAsia="Times New Roman" w:hAnsi="Tahoma" w:cs="Tahoma"/>
          <w:lang w:eastAsia="zh-CN"/>
          <w14:ligatures w14:val="none"/>
        </w:rPr>
        <w:t>) 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15BD3BBC" w14:textId="594BE46C"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ιστ</w:t>
      </w:r>
      <w:proofErr w:type="spellEnd"/>
      <w:r w:rsidRPr="00F94DA0">
        <w:rPr>
          <w:rFonts w:ascii="Tahoma" w:eastAsia="Times New Roman" w:hAnsi="Tahoma" w:cs="Tahoma"/>
          <w:lang w:eastAsia="zh-CN"/>
          <w14:ligatures w14:val="none"/>
        </w:rPr>
        <w:t>) της οποίας το συνολικό τίμημα υπερβαίνει τον προϋπολογισμό του Έργου</w:t>
      </w:r>
      <w:r w:rsidR="00F417C0" w:rsidRPr="00F94DA0">
        <w:rPr>
          <w:rFonts w:ascii="Tahoma" w:eastAsia="Times New Roman" w:hAnsi="Tahoma" w:cs="Tahoma"/>
          <w:lang w:eastAsia="zh-CN"/>
          <w14:ligatures w14:val="none"/>
        </w:rPr>
        <w:t>.</w:t>
      </w:r>
    </w:p>
    <w:p w14:paraId="57D4F5DB" w14:textId="77777777" w:rsidR="008452FD" w:rsidRPr="00F94DA0" w:rsidRDefault="008452FD" w:rsidP="008452FD">
      <w:pPr>
        <w:suppressAutoHyphens/>
        <w:spacing w:after="120" w:line="276" w:lineRule="auto"/>
        <w:jc w:val="both"/>
        <w:rPr>
          <w:rFonts w:ascii="Tahoma" w:eastAsia="Times New Roman" w:hAnsi="Tahoma" w:cs="Tahoma"/>
          <w:iCs/>
          <w:lang w:eastAsia="zh-CN"/>
          <w14:ligatures w14:val="none"/>
        </w:rPr>
      </w:pPr>
    </w:p>
    <w:p w14:paraId="1FE8B731" w14:textId="77777777" w:rsidR="008452FD" w:rsidRPr="00F94DA0"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lang w:val="en-US" w:eastAsia="zh-CN"/>
          <w14:ligatures w14:val="none"/>
        </w:rPr>
      </w:pPr>
      <w:bookmarkStart w:id="235" w:name="_Toc97194442"/>
      <w:bookmarkStart w:id="236" w:name="_Toc230177240"/>
      <w:r w:rsidRPr="00F94DA0">
        <w:rPr>
          <w:rFonts w:ascii="Tahoma" w:eastAsia="Times New Roman" w:hAnsi="Tahoma" w:cs="Tahoma"/>
          <w:b/>
          <w:bCs/>
          <w:color w:val="333399"/>
          <w:lang w:val="en-US" w:eastAsia="zh-CN"/>
          <w14:ligatures w14:val="none"/>
        </w:rPr>
        <w:lastRenderedPageBreak/>
        <w:t>ΔΙΕΝΕΡΓΕΙΑ ΔΙΑΔΙΚΑΣΙΑΣ - ΑΞΙΟΛΟΓΗΣΗ ΠΡΟΣΦΟΡΩΝ</w:t>
      </w:r>
      <w:bookmarkEnd w:id="235"/>
      <w:bookmarkEnd w:id="236"/>
    </w:p>
    <w:p w14:paraId="3DC8841B"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237" w:name="_Toc97194443"/>
      <w:bookmarkStart w:id="238" w:name="_Toc97194311"/>
      <w:bookmarkStart w:id="239" w:name="_Ref496542534"/>
      <w:bookmarkStart w:id="240" w:name="_Toc230177241"/>
      <w:r w:rsidRPr="00F94DA0">
        <w:rPr>
          <w:rFonts w:ascii="Tahoma" w:eastAsia="Times New Roman" w:hAnsi="Tahoma" w:cs="Tahoma"/>
          <w:b/>
          <w:color w:val="002060"/>
          <w:lang w:eastAsia="zh-CN"/>
          <w14:ligatures w14:val="none"/>
        </w:rPr>
        <w:t>Αποσφράγιση και αξιολόγηση προσφορών</w:t>
      </w:r>
      <w:bookmarkEnd w:id="237"/>
      <w:bookmarkEnd w:id="238"/>
      <w:bookmarkEnd w:id="239"/>
      <w:bookmarkEnd w:id="240"/>
    </w:p>
    <w:p w14:paraId="5080C737" w14:textId="77777777" w:rsidR="008452FD" w:rsidRPr="00F94DA0" w:rsidRDefault="008452FD" w:rsidP="006D0A70">
      <w:pPr>
        <w:keepNext/>
        <w:numPr>
          <w:ilvl w:val="2"/>
          <w:numId w:val="17"/>
        </w:numPr>
        <w:suppressAutoHyphens/>
        <w:spacing w:before="240" w:after="60" w:line="276" w:lineRule="auto"/>
        <w:ind w:left="1134" w:hanging="992"/>
        <w:jc w:val="both"/>
        <w:outlineLvl w:val="2"/>
        <w:rPr>
          <w:rFonts w:ascii="Tahoma" w:eastAsia="Times New Roman" w:hAnsi="Tahoma" w:cs="Tahoma"/>
          <w:b/>
          <w:bCs/>
          <w:lang w:eastAsia="zh-CN"/>
          <w14:ligatures w14:val="none"/>
        </w:rPr>
      </w:pPr>
      <w:bookmarkStart w:id="241" w:name="_Toc97194444"/>
      <w:bookmarkStart w:id="242" w:name="_Toc97194312"/>
      <w:bookmarkStart w:id="243" w:name="_Ref496542486"/>
      <w:bookmarkStart w:id="244" w:name="_Toc230177242"/>
      <w:r w:rsidRPr="00F94DA0">
        <w:rPr>
          <w:rFonts w:ascii="Tahoma" w:eastAsia="Times New Roman" w:hAnsi="Tahoma" w:cs="Tahoma"/>
          <w:b/>
          <w:bCs/>
          <w:lang w:eastAsia="zh-CN"/>
          <w14:ligatures w14:val="none"/>
        </w:rPr>
        <w:t>Ηλεκτρονική αποσφράγιση προσφορών</w:t>
      </w:r>
      <w:bookmarkEnd w:id="241"/>
      <w:bookmarkEnd w:id="242"/>
      <w:bookmarkEnd w:id="243"/>
      <w:bookmarkEnd w:id="244"/>
    </w:p>
    <w:p w14:paraId="295ABF9B" w14:textId="2778A87A" w:rsidR="006B49C2" w:rsidRPr="00F94DA0" w:rsidRDefault="008452FD" w:rsidP="006D0A70">
      <w:pPr>
        <w:jc w:val="both"/>
        <w:textAlignment w:val="baseline"/>
        <w:rPr>
          <w:rFonts w:ascii="Tahoma" w:eastAsia="Times New Roman" w:hAnsi="Tahoma" w:cs="Tahoma"/>
          <w:lang w:eastAsia="zh-CN"/>
          <w14:ligatures w14:val="none"/>
        </w:rPr>
      </w:pPr>
      <w:r w:rsidRPr="00F94DA0">
        <w:rPr>
          <w:rFonts w:ascii="Tahoma" w:eastAsia="Times New Roman" w:hAnsi="Tahoma" w:cs="Tahoma"/>
          <w:lang w:eastAsia="zh-CN"/>
          <w14:ligatures w14:val="none"/>
        </w:rPr>
        <w:t>Το πιστοποιημένο στο ΕΣΗΔΗΣ, για την αποσφράγιση των προσφορών αρμόδιο όργανο της αναθέτουσας αρχής</w:t>
      </w:r>
      <w:r w:rsidR="00881297" w:rsidRPr="00F94DA0">
        <w:rPr>
          <w:rFonts w:ascii="Tahoma" w:eastAsia="Times New Roman" w:hAnsi="Tahoma" w:cs="Tahoma"/>
          <w:lang w:eastAsia="zh-CN"/>
          <w14:ligatures w14:val="none"/>
        </w:rPr>
        <w:t>, ήτοι η επιτροπή διενέργειας/επιτροπή αξιολόγησης, εφεξής Επιτροπή Διαγωνισμού,</w:t>
      </w:r>
      <w:r w:rsidR="00D16691">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προβαίνει στην έναρξη της διαδικασίας ηλεκτρονικής αποσφράγισης των φακέλων των προσφορών, κατά το άρθρο 100 του ν. 4412/2016, </w:t>
      </w:r>
      <w:r w:rsidR="006B49C2" w:rsidRPr="00F94DA0">
        <w:rPr>
          <w:rFonts w:ascii="Tahoma" w:eastAsia="Times New Roman" w:hAnsi="Tahoma" w:cs="Tahoma"/>
          <w:lang w:eastAsia="zh-CN"/>
          <w14:ligatures w14:val="none"/>
        </w:rPr>
        <w:t>ακολουθώντας τα εξής στάδια:</w:t>
      </w:r>
    </w:p>
    <w:p w14:paraId="19755F40" w14:textId="162D9D79" w:rsidR="006B49C2" w:rsidRPr="00F94DA0" w:rsidRDefault="006B49C2" w:rsidP="006B49C2">
      <w:pPr>
        <w:widowControl w:val="0"/>
        <w:numPr>
          <w:ilvl w:val="0"/>
          <w:numId w:val="42"/>
        </w:numPr>
        <w:suppressAutoHyphens/>
        <w:spacing w:after="60" w:line="240" w:lineRule="auto"/>
        <w:jc w:val="both"/>
        <w:textAlignment w:val="baseline"/>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Ηλεκτρονική Αποσφράγιση του (υπό)φακέλου «Δικαιολογητικά Συμμετοχής-Τεχνική Προσφορά», </w:t>
      </w:r>
      <w:r w:rsidRPr="00F94DA0">
        <w:rPr>
          <w:rFonts w:ascii="Tahoma" w:eastAsia="Times New Roman" w:hAnsi="Tahoma" w:cs="Tahoma"/>
          <w:b/>
          <w:bCs/>
          <w:lang w:eastAsia="zh-CN"/>
          <w14:ligatures w14:val="none"/>
        </w:rPr>
        <w:t>τέσσερις (4) εργάσιμες ημέρες</w:t>
      </w:r>
      <w:r w:rsidRPr="00F94DA0">
        <w:rPr>
          <w:rFonts w:ascii="Tahoma" w:eastAsia="Times New Roman" w:hAnsi="Tahoma" w:cs="Tahoma"/>
          <w:lang w:eastAsia="zh-CN"/>
          <w14:ligatures w14:val="none"/>
        </w:rPr>
        <w:t xml:space="preserve"> μετά την καταληκτική ημερομηνία προσφορών ήτοι </w:t>
      </w:r>
      <w:r w:rsidR="00E676FA" w:rsidRPr="00E676FA">
        <w:rPr>
          <w:rFonts w:ascii="Tahoma" w:eastAsia="Times New Roman" w:hAnsi="Tahoma" w:cs="Tahoma"/>
          <w:b/>
          <w:bCs/>
          <w:lang w:eastAsia="zh-CN"/>
          <w14:ligatures w14:val="none"/>
        </w:rPr>
        <w:t>26-06-2026</w:t>
      </w:r>
      <w:r w:rsidR="00E676FA" w:rsidRPr="00E676FA">
        <w:rPr>
          <w:rFonts w:ascii="Tahoma" w:eastAsia="Times New Roman" w:hAnsi="Tahoma" w:cs="Tahoma"/>
          <w:lang w:eastAsia="zh-CN"/>
          <w14:ligatures w14:val="none"/>
        </w:rPr>
        <w:t xml:space="preserve">, </w:t>
      </w:r>
      <w:r w:rsidR="00E676FA">
        <w:rPr>
          <w:rFonts w:ascii="Tahoma" w:eastAsia="Times New Roman" w:hAnsi="Tahoma" w:cs="Tahoma"/>
          <w:lang w:eastAsia="zh-CN"/>
          <w14:ligatures w14:val="none"/>
        </w:rPr>
        <w:t xml:space="preserve">ημέρα </w:t>
      </w:r>
      <w:r w:rsidR="00E676FA" w:rsidRPr="00E676FA">
        <w:rPr>
          <w:rFonts w:ascii="Tahoma" w:eastAsia="Times New Roman" w:hAnsi="Tahoma" w:cs="Tahoma"/>
          <w:b/>
          <w:bCs/>
          <w:lang w:eastAsia="zh-CN"/>
          <w14:ligatures w14:val="none"/>
        </w:rPr>
        <w:t>Παρασκευή</w:t>
      </w:r>
      <w:r w:rsidRPr="00F94DA0">
        <w:rPr>
          <w:rFonts w:ascii="Tahoma" w:eastAsia="Times New Roman" w:hAnsi="Tahoma" w:cs="Tahoma"/>
          <w:lang w:eastAsia="zh-CN"/>
          <w14:ligatures w14:val="none"/>
        </w:rPr>
        <w:t xml:space="preserve"> και ώρα </w:t>
      </w:r>
      <w:r w:rsidRPr="00E676FA">
        <w:rPr>
          <w:rFonts w:ascii="Tahoma" w:eastAsia="Times New Roman" w:hAnsi="Tahoma" w:cs="Tahoma"/>
          <w:b/>
          <w:bCs/>
          <w:lang w:eastAsia="zh-CN"/>
          <w14:ligatures w14:val="none"/>
        </w:rPr>
        <w:t>14.00</w:t>
      </w:r>
      <w:r w:rsidRPr="00F94DA0">
        <w:rPr>
          <w:rFonts w:ascii="Tahoma" w:eastAsia="Times New Roman" w:hAnsi="Tahoma" w:cs="Tahoma"/>
          <w:lang w:eastAsia="zh-CN"/>
          <w14:ligatures w14:val="none"/>
        </w:rPr>
        <w:t xml:space="preserve">. </w:t>
      </w:r>
    </w:p>
    <w:p w14:paraId="46D3C7BB" w14:textId="77777777" w:rsidR="006B49C2" w:rsidRPr="00F94DA0" w:rsidRDefault="006B49C2" w:rsidP="006B49C2">
      <w:pPr>
        <w:numPr>
          <w:ilvl w:val="0"/>
          <w:numId w:val="42"/>
        </w:numPr>
        <w:suppressAutoHyphens/>
        <w:spacing w:after="60" w:line="240" w:lineRule="auto"/>
        <w:jc w:val="both"/>
        <w:textAlignment w:val="baseline"/>
        <w:rPr>
          <w:rFonts w:ascii="Tahoma" w:eastAsia="Times New Roman" w:hAnsi="Tahoma" w:cs="Tahoma"/>
          <w:lang w:eastAsia="zh-CN"/>
          <w14:ligatures w14:val="none"/>
        </w:rPr>
      </w:pPr>
      <w:r w:rsidRPr="00F94DA0">
        <w:rPr>
          <w:rFonts w:ascii="Tahoma" w:eastAsia="Times New Roman" w:hAnsi="Tahoma" w:cs="Tahoma"/>
          <w:lang w:eastAsia="zh-CN"/>
          <w14:ligatures w14:val="none"/>
        </w:rPr>
        <w:t>Ηλεκτρονική Αποσφράγιση του (υπό)φακέλου «Οικονομική Προσφορά», κατά την ημερομηνία και ώρα που θα ορίσει η Αναθέτουσα Αρχή</w:t>
      </w:r>
    </w:p>
    <w:p w14:paraId="45A23497" w14:textId="77777777" w:rsidR="006B49C2" w:rsidRPr="00F94DA0" w:rsidRDefault="006B49C2" w:rsidP="006B49C2">
      <w:pPr>
        <w:suppressAutoHyphens/>
        <w:spacing w:after="60" w:line="240" w:lineRule="auto"/>
        <w:ind w:left="720"/>
        <w:jc w:val="both"/>
        <w:textAlignment w:val="baseline"/>
        <w:rPr>
          <w:rFonts w:ascii="Tahoma" w:eastAsia="Times New Roman" w:hAnsi="Tahoma" w:cs="Tahoma"/>
          <w:lang w:eastAsia="zh-CN"/>
          <w14:ligatures w14:val="none"/>
        </w:rPr>
      </w:pPr>
    </w:p>
    <w:p w14:paraId="7AC84EA8" w14:textId="77777777" w:rsidR="006B49C2" w:rsidRPr="00F94DA0" w:rsidRDefault="006B49C2" w:rsidP="006B49C2">
      <w:pPr>
        <w:suppressAutoHyphens/>
        <w:spacing w:after="60" w:line="240" w:lineRule="auto"/>
        <w:jc w:val="both"/>
        <w:textAlignment w:val="baseline"/>
        <w:rPr>
          <w:rFonts w:ascii="Tahoma" w:eastAsia="Times New Roman" w:hAnsi="Tahoma" w:cs="Tahoma"/>
          <w:kern w:val="1"/>
          <w:lang w:eastAsia="ar-SA"/>
          <w14:ligatures w14:val="none"/>
        </w:rPr>
      </w:pPr>
      <w:r w:rsidRPr="00F94DA0">
        <w:rPr>
          <w:rFonts w:ascii="Tahoma" w:eastAsia="Times New Roman" w:hAnsi="Tahoma" w:cs="Tahoma"/>
          <w:kern w:val="1"/>
          <w:lang w:eastAsia="ar-SA"/>
          <w14:ligatures w14:val="none"/>
        </w:rPr>
        <w:t xml:space="preserve">Σε κάθε στάδιο τα στοιχεία των προσφορών που αποσφραγίζονται είναι καταρχήν </w:t>
      </w:r>
      <w:proofErr w:type="spellStart"/>
      <w:r w:rsidRPr="00F94DA0">
        <w:rPr>
          <w:rFonts w:ascii="Tahoma" w:eastAsia="Times New Roman" w:hAnsi="Tahoma" w:cs="Tahoma"/>
          <w:kern w:val="1"/>
          <w:lang w:eastAsia="ar-SA"/>
          <w14:ligatures w14:val="none"/>
        </w:rPr>
        <w:t>προσβάσιμα</w:t>
      </w:r>
      <w:proofErr w:type="spellEnd"/>
      <w:r w:rsidRPr="00F94DA0">
        <w:rPr>
          <w:rFonts w:ascii="Tahoma" w:eastAsia="Times New Roman" w:hAnsi="Tahoma" w:cs="Tahoma"/>
          <w:kern w:val="1"/>
          <w:lang w:eastAsia="ar-SA"/>
          <w14:ligatures w14:val="none"/>
        </w:rPr>
        <w:t xml:space="preserve"> μόνο στα μέλη της Επιτροπής Διαγωνισμού και την Αναθέτουσα Αρχή.</w:t>
      </w:r>
    </w:p>
    <w:p w14:paraId="6A4BB451" w14:textId="717E8002" w:rsidR="008452FD" w:rsidRPr="00F94DA0" w:rsidRDefault="008452FD" w:rsidP="006B49C2">
      <w:pPr>
        <w:suppressAutoHyphens/>
        <w:spacing w:after="120" w:line="276" w:lineRule="auto"/>
        <w:jc w:val="both"/>
        <w:rPr>
          <w:rFonts w:ascii="Tahoma" w:eastAsia="Times New Roman" w:hAnsi="Tahoma" w:cs="Tahoma"/>
          <w:lang w:eastAsia="zh-CN"/>
          <w14:ligatures w14:val="none"/>
        </w:rPr>
      </w:pPr>
    </w:p>
    <w:p w14:paraId="75517A96" w14:textId="77777777" w:rsidR="008452FD" w:rsidRPr="00F94DA0" w:rsidRDefault="008452FD" w:rsidP="0035687F">
      <w:pPr>
        <w:keepNext/>
        <w:numPr>
          <w:ilvl w:val="2"/>
          <w:numId w:val="17"/>
        </w:numPr>
        <w:suppressAutoHyphens/>
        <w:spacing w:before="240" w:after="60" w:line="276" w:lineRule="auto"/>
        <w:ind w:left="1134" w:hanging="992"/>
        <w:jc w:val="both"/>
        <w:outlineLvl w:val="2"/>
        <w:rPr>
          <w:rFonts w:ascii="Tahoma" w:eastAsia="Times New Roman" w:hAnsi="Tahoma" w:cs="Tahoma"/>
          <w:b/>
          <w:bCs/>
          <w:lang w:eastAsia="zh-CN"/>
          <w14:ligatures w14:val="none"/>
        </w:rPr>
      </w:pPr>
      <w:bookmarkStart w:id="245" w:name="_Toc74566892"/>
      <w:bookmarkStart w:id="246" w:name="_Toc74566891"/>
      <w:bookmarkStart w:id="247" w:name="_Toc74566890"/>
      <w:bookmarkStart w:id="248" w:name="_Toc74566889"/>
      <w:bookmarkStart w:id="249" w:name="_Toc74566888"/>
      <w:bookmarkStart w:id="250" w:name="_Toc74566887"/>
      <w:bookmarkStart w:id="251" w:name="_Toc74566886"/>
      <w:bookmarkStart w:id="252" w:name="_Toc74566885"/>
      <w:bookmarkStart w:id="253" w:name="_Toc97194445"/>
      <w:bookmarkStart w:id="254" w:name="_Toc97194313"/>
      <w:bookmarkStart w:id="255" w:name="_Ref40981155"/>
      <w:bookmarkStart w:id="256" w:name="_Ref40981122"/>
      <w:bookmarkStart w:id="257" w:name="_Ref40981105"/>
      <w:bookmarkStart w:id="258" w:name="_Toc230177243"/>
      <w:bookmarkEnd w:id="245"/>
      <w:bookmarkEnd w:id="246"/>
      <w:bookmarkEnd w:id="247"/>
      <w:bookmarkEnd w:id="248"/>
      <w:bookmarkEnd w:id="249"/>
      <w:bookmarkEnd w:id="250"/>
      <w:bookmarkEnd w:id="251"/>
      <w:bookmarkEnd w:id="252"/>
      <w:r w:rsidRPr="00F94DA0">
        <w:rPr>
          <w:rFonts w:ascii="Tahoma" w:eastAsia="Times New Roman" w:hAnsi="Tahoma" w:cs="Tahoma"/>
          <w:b/>
          <w:bCs/>
          <w:lang w:eastAsia="zh-CN"/>
          <w14:ligatures w14:val="none"/>
        </w:rPr>
        <w:t>Αξιολόγηση προσφορών</w:t>
      </w:r>
      <w:bookmarkEnd w:id="253"/>
      <w:bookmarkEnd w:id="254"/>
      <w:bookmarkEnd w:id="255"/>
      <w:bookmarkEnd w:id="256"/>
      <w:bookmarkEnd w:id="257"/>
      <w:bookmarkEnd w:id="258"/>
    </w:p>
    <w:p w14:paraId="04C2102E" w14:textId="380772DA" w:rsidR="00296DB0" w:rsidRPr="00F94DA0" w:rsidRDefault="00830638" w:rsidP="00296DB0">
      <w:pPr>
        <w:jc w:val="both"/>
        <w:rPr>
          <w:rFonts w:ascii="Tahoma" w:eastAsia="Times New Roman" w:hAnsi="Tahoma" w:cs="Tahoma"/>
          <w:lang w:eastAsia="zh-CN"/>
          <w14:ligatures w14:val="none"/>
        </w:rPr>
      </w:pPr>
      <w:bookmarkStart w:id="259" w:name="__RefHeading___Toc491950129"/>
      <w:bookmarkEnd w:id="259"/>
      <w:r w:rsidRPr="00F94DA0">
        <w:rPr>
          <w:rFonts w:ascii="Tahoma" w:eastAsia="Times New Roman" w:hAnsi="Tahoma" w:cs="Tahoma"/>
          <w:b/>
          <w:bCs/>
          <w:lang w:eastAsia="zh-CN"/>
          <w14:ligatures w14:val="none"/>
        </w:rPr>
        <w:t>3.1.2.1</w:t>
      </w:r>
      <w:r w:rsidRPr="00F94DA0">
        <w:rPr>
          <w:rFonts w:ascii="Tahoma" w:eastAsia="Times New Roman" w:hAnsi="Tahoma" w:cs="Tahoma"/>
          <w:lang w:eastAsia="zh-CN"/>
          <w14:ligatures w14:val="none"/>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 εφαρμοζόμενων κατά τα λοιπά των κειμένων διατάξεων</w:t>
      </w:r>
    </w:p>
    <w:p w14:paraId="39C4306F" w14:textId="3F002CC3"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F94DA0">
        <w:rPr>
          <w:rFonts w:ascii="Tahoma" w:eastAsia="Times New Roman" w:hAnsi="Tahoma" w:cs="Tahoma"/>
          <w:lang w:eastAsia="zh-CN"/>
          <w14:ligatures w14:val="none"/>
        </w:rPr>
        <w:t>εξακριβώσιμος</w:t>
      </w:r>
      <w:proofErr w:type="spellEnd"/>
      <w:r w:rsidRPr="00F94DA0">
        <w:rPr>
          <w:rFonts w:ascii="Tahoma" w:eastAsia="Times New Roman" w:hAnsi="Tahoma" w:cs="Tahoma"/>
          <w:lang w:eastAsia="zh-CN"/>
          <w14:ligatures w14:val="none"/>
        </w:rPr>
        <w:t xml:space="preserve"> ο προγενέστερος χαρακτήρας σε σχέση με το πέρας της καταληκτικής προθεσμίας παραλαβής προσφορών. Τα ανωτέρω ισχύουν </w:t>
      </w:r>
      <w:proofErr w:type="spellStart"/>
      <w:r w:rsidRPr="00F94DA0">
        <w:rPr>
          <w:rFonts w:ascii="Tahoma" w:eastAsia="Times New Roman" w:hAnsi="Tahoma" w:cs="Tahoma"/>
          <w:lang w:eastAsia="zh-CN"/>
          <w14:ligatures w14:val="none"/>
        </w:rPr>
        <w:t>κατ</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αναλογίαν</w:t>
      </w:r>
      <w:proofErr w:type="spellEnd"/>
      <w:r w:rsidRPr="00F94DA0">
        <w:rPr>
          <w:rFonts w:ascii="Tahoma" w:eastAsia="Times New Roman" w:hAnsi="Tahoma" w:cs="Tahoma"/>
          <w:lang w:eastAsia="zh-CN"/>
          <w14:ligatures w14:val="none"/>
        </w:rPr>
        <w:t xml:space="preserve"> και για τυχόν ελλείπουσες δηλώσεις, υπό την προϋπόθεση ότι βεβαιώνουν γεγονότα αντικειμενικώς </w:t>
      </w:r>
      <w:proofErr w:type="spellStart"/>
      <w:r w:rsidRPr="00F94DA0">
        <w:rPr>
          <w:rFonts w:ascii="Tahoma" w:eastAsia="Times New Roman" w:hAnsi="Tahoma" w:cs="Tahoma"/>
          <w:lang w:eastAsia="zh-CN"/>
          <w14:ligatures w14:val="none"/>
        </w:rPr>
        <w:t>εξακριβώσιμα</w:t>
      </w:r>
      <w:proofErr w:type="spellEnd"/>
      <w:r w:rsidRPr="00F94DA0">
        <w:rPr>
          <w:rFonts w:ascii="Tahoma" w:eastAsia="Times New Roman" w:hAnsi="Tahoma" w:cs="Tahoma"/>
          <w:lang w:eastAsia="zh-CN"/>
          <w14:ligatures w14:val="none"/>
        </w:rPr>
        <w:t xml:space="preserve"> .</w:t>
      </w:r>
    </w:p>
    <w:p w14:paraId="3682DB9B"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Ειδικότερα :</w:t>
      </w:r>
    </w:p>
    <w:p w14:paraId="552F9582"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Η Επιτροπή Διαγωνισμού εξετάζει αρχικά  την προσκόμιση της εγγύησης συμμετοχής, σύμφωνα με την παρ.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1D879204"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w:t>
      </w:r>
      <w:r w:rsidRPr="00F94DA0">
        <w:rPr>
          <w:rFonts w:ascii="Tahoma" w:eastAsia="Times New Roman" w:hAnsi="Tahoma" w:cs="Tahoma"/>
          <w:lang w:eastAsia="zh-CN"/>
          <w14:ligatures w14:val="none"/>
        </w:rPr>
        <w:lastRenderedPageBreak/>
        <w:t>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με επιμέλεια αυτής μέσω της λειτουργικότητας της «Επικοινωνίας» του ηλεκτρονικού διαγωνισμού στο ΕΣΗΔΗΣ.</w:t>
      </w:r>
    </w:p>
    <w:p w14:paraId="74F96B9B"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Κατά της εν λόγω απόφασης χωρεί προδικαστική προσφυγή, σύμφωνα με τα οριζόμενα στην παράγραφο 3.4 της παρούσας.</w:t>
      </w:r>
    </w:p>
    <w:p w14:paraId="1FA21671"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2843ADB7"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Στη συνέχεια η Επιτροπή Διαγωνισμού προβαίνει αρχικά στον έλεγχο των δικαιολογητικών συμμετοχής και εν συνεχεία στην αξιολόγηση και βαθμολόγηση των τεχνικών προσφορών των προσφερόντων, των οποίων τα δικαιολογητικά συμμετοχής έκρινε πλήρη. Η αξιολόγηση 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 </w:t>
      </w:r>
    </w:p>
    <w:p w14:paraId="476C15F4"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από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18930EA1"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Κατά της εν λόγω απόφασης χωρεί προδικαστική προσφυγή, σύμφωνα με τα οριζόμενα στην παράγραφο 3.4 της παρούσας.</w:t>
      </w:r>
    </w:p>
    <w:p w14:paraId="5CA4F9EC"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4014BEDB"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καταχωρούνται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76EAB584"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p>
    <w:p w14:paraId="2542809E"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p>
    <w:p w14:paraId="034CE406"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Στην περίπτωση ισοδύναμων προφορών, δηλαδή προσφορών με την ίδια συνολική τελική βαθμολογία μεταξύ δύο ή περισσοτέρων προσφερόντων, η ανάθεση γίνεται στην προσφορά με τη μεγαλύτερη βαθμολογία τεχνικής προσφοράς. </w:t>
      </w:r>
    </w:p>
    <w:p w14:paraId="37D47D9E"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Αν οι ισοδύναμες προσφορές έχουν την ίδια βαθμολογία τεχνικής προσφοράς 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Επισημαίνεται ότι τα αποτελέσματα της κλήρωσης ενσωματώνονται ομοίως στην κατωτέρω απόφαση .</w:t>
      </w:r>
    </w:p>
    <w:p w14:paraId="6DE3DC28" w14:textId="77777777" w:rsidR="00811A09" w:rsidRPr="00F94DA0"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 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613DF950" w14:textId="7D4C42E9" w:rsidR="006C04C4" w:rsidRDefault="00811A09" w:rsidP="00296DB0">
      <w:pPr>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Ε.Α.ΔΗ.ΣΥ. σύμφωνα με όσα προβλέπονται στην παράγραφο 3.4 της παρούσας.</w:t>
      </w:r>
    </w:p>
    <w:p w14:paraId="01840642" w14:textId="77777777" w:rsidR="00D16691" w:rsidRPr="00F94DA0" w:rsidRDefault="00D16691" w:rsidP="00296DB0">
      <w:pPr>
        <w:jc w:val="both"/>
        <w:rPr>
          <w:rFonts w:ascii="Tahoma" w:eastAsia="Times New Roman" w:hAnsi="Tahoma" w:cs="Tahoma"/>
          <w:lang w:eastAsia="zh-CN"/>
          <w14:ligatures w14:val="none"/>
        </w:rPr>
      </w:pPr>
    </w:p>
    <w:p w14:paraId="3CFAFCBB" w14:textId="1B27CF07" w:rsidR="008452FD" w:rsidRPr="00F94DA0" w:rsidRDefault="008452FD" w:rsidP="006C04C4">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260" w:name="_Ref496542592"/>
      <w:bookmarkStart w:id="261" w:name="_Toc97194446"/>
      <w:bookmarkStart w:id="262" w:name="_Toc97194314"/>
      <w:bookmarkStart w:id="263" w:name="_Ref67613215"/>
      <w:bookmarkStart w:id="264" w:name="_Toc230177244"/>
      <w:r w:rsidRPr="00F94DA0">
        <w:rPr>
          <w:rFonts w:ascii="Tahoma" w:eastAsia="Times New Roman" w:hAnsi="Tahoma" w:cs="Tahoma"/>
          <w:b/>
          <w:color w:val="002060"/>
          <w:lang w:eastAsia="zh-CN"/>
          <w14:ligatures w14:val="none"/>
        </w:rPr>
        <w:t xml:space="preserve">Πρόσκληση υποβολής δικαιολογητικών προσωρινού αναδόχου - Δικαιολογητικά </w:t>
      </w:r>
      <w:bookmarkEnd w:id="260"/>
      <w:r w:rsidRPr="00F94DA0">
        <w:rPr>
          <w:rFonts w:ascii="Tahoma" w:eastAsia="Times New Roman" w:hAnsi="Tahoma" w:cs="Tahoma"/>
          <w:b/>
          <w:color w:val="002060"/>
          <w:lang w:eastAsia="zh-CN"/>
          <w14:ligatures w14:val="none"/>
        </w:rPr>
        <w:t>προσωρινού αναδόχου</w:t>
      </w:r>
      <w:bookmarkEnd w:id="261"/>
      <w:bookmarkEnd w:id="262"/>
      <w:bookmarkEnd w:id="263"/>
      <w:bookmarkEnd w:id="264"/>
    </w:p>
    <w:p w14:paraId="03BE6EC6"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zh-CN"/>
          <w14:ligatures w14:val="none"/>
        </w:rPr>
        <w:t xml:space="preserve">Μετά την αξιολόγηση των προσφορών, η αναθέτουσα αρχή </w:t>
      </w:r>
      <w:r w:rsidRPr="00F94DA0">
        <w:rPr>
          <w:rFonts w:ascii="Tahoma" w:eastAsia="Times New Roman" w:hAnsi="Tahoma" w:cs="Tahoma"/>
          <w:lang w:eastAsia="ar-SA"/>
          <w14:ligatures w14:val="none"/>
        </w:rPr>
        <w:t>αποστέλλει σχετική ηλεκτρονική  πρόσκληση</w:t>
      </w:r>
      <w:r w:rsidRPr="00F94DA0">
        <w:rPr>
          <w:rFonts w:ascii="Tahoma" w:eastAsia="Times New Roman" w:hAnsi="Tahoma" w:cs="Tahoma"/>
          <w:lang w:eastAsia="zh-CN"/>
          <w14:ligatures w14:val="none"/>
        </w:rPr>
        <w:t xml:space="preserve"> στον προσφέροντα, στον οποίο πρόκειται να γίνει η κατακύρωση («προσωρινό ανάδοχο»), </w:t>
      </w:r>
      <w:r w:rsidRPr="00F94DA0">
        <w:rPr>
          <w:rFonts w:ascii="Tahoma" w:eastAsia="Times New Roman" w:hAnsi="Tahoma" w:cs="Tahoma"/>
          <w:lang w:eastAsia="ar-SA"/>
          <w14:ligatures w14:val="none"/>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58CA9AB6" w14:textId="6D620E6E" w:rsidR="00DB090E" w:rsidRPr="00F94DA0" w:rsidRDefault="00DB090E"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προσωρινός ανάδοχος υποβάλλει τα παραπάνω έγγραφα στον αντίστοιχο (</w:t>
      </w:r>
      <w:proofErr w:type="spellStart"/>
      <w:r w:rsidRPr="00F94DA0">
        <w:rPr>
          <w:rFonts w:ascii="Tahoma" w:eastAsia="Times New Roman" w:hAnsi="Tahoma" w:cs="Tahoma"/>
          <w:lang w:eastAsia="zh-CN"/>
          <w14:ligatures w14:val="none"/>
        </w:rPr>
        <w:t>υπο</w:t>
      </w:r>
      <w:proofErr w:type="spellEnd"/>
      <w:r w:rsidRPr="00F94DA0">
        <w:rPr>
          <w:rFonts w:ascii="Tahoma" w:eastAsia="Times New Roman" w:hAnsi="Tahoma" w:cs="Tahoma"/>
          <w:lang w:eastAsia="zh-CN"/>
          <w14:ligatures w14:val="none"/>
        </w:rPr>
        <w:t>)φάκελο της ηλεκτρονικής περιοχής της προσφοράς του.</w:t>
      </w:r>
    </w:p>
    <w:p w14:paraId="3BAC576E" w14:textId="77777777" w:rsidR="008452FD" w:rsidRPr="00F94DA0" w:rsidRDefault="008452FD" w:rsidP="008452FD">
      <w:pPr>
        <w:suppressAutoHyphens/>
        <w:spacing w:after="120" w:line="276" w:lineRule="auto"/>
        <w:jc w:val="both"/>
        <w:rPr>
          <w:rFonts w:ascii="Tahoma" w:eastAsia="Times New Roman" w:hAnsi="Tahoma" w:cs="Tahoma"/>
          <w:color w:val="000000"/>
          <w:lang w:eastAsia="ar-SA"/>
          <w14:ligatures w14:val="none"/>
        </w:rPr>
      </w:pPr>
      <w:r w:rsidRPr="00F94DA0">
        <w:rPr>
          <w:rFonts w:ascii="Tahoma" w:eastAsia="Times New Roman" w:hAnsi="Tahoma" w:cs="Tahoma"/>
          <w:color w:val="000000"/>
          <w:lang w:eastAsia="ar-SA"/>
          <w14:ligatures w14:val="none"/>
        </w:rPr>
        <w:t xml:space="preserve">Ειδικότερα, το σύνολο των στοιχείων και δικαιολογητικών της ως άνω παραγράφου αποστέλλονται από τον προσωρινό ανάδοχο σε μορφή ηλεκτρονικών αρχείων με </w:t>
      </w:r>
      <w:proofErr w:type="spellStart"/>
      <w:r w:rsidRPr="00F94DA0">
        <w:rPr>
          <w:rFonts w:ascii="Tahoma" w:eastAsia="Times New Roman" w:hAnsi="Tahoma" w:cs="Tahoma"/>
          <w:color w:val="000000"/>
          <w:lang w:eastAsia="ar-SA"/>
          <w14:ligatures w14:val="none"/>
        </w:rPr>
        <w:t>μορφότυπο</w:t>
      </w:r>
      <w:proofErr w:type="spellEnd"/>
      <w:r w:rsidRPr="00F94DA0">
        <w:rPr>
          <w:rFonts w:ascii="Tahoma" w:eastAsia="Times New Roman" w:hAnsi="Tahoma" w:cs="Tahoma"/>
          <w:color w:val="000000"/>
          <w:lang w:eastAsia="ar-SA"/>
          <w14:ligatures w14:val="none"/>
        </w:rPr>
        <w:t xml:space="preserve"> PDF, σύμφωνα με τα ειδικώς οριζόμενα στην παράγραφο 2.4.2.5 της παρούσας.</w:t>
      </w:r>
    </w:p>
    <w:p w14:paraId="5DA2E4F6" w14:textId="77777777" w:rsidR="008452FD" w:rsidRPr="00F94DA0" w:rsidRDefault="008452FD" w:rsidP="008452FD">
      <w:pPr>
        <w:suppressAutoHyphens/>
        <w:spacing w:after="120" w:line="276" w:lineRule="auto"/>
        <w:jc w:val="both"/>
        <w:rPr>
          <w:rFonts w:ascii="Tahoma" w:eastAsia="Times New Roman" w:hAnsi="Tahoma" w:cs="Tahoma"/>
          <w:strike/>
          <w:lang w:eastAsia="ar-SA"/>
          <w14:ligatures w14:val="none"/>
        </w:rPr>
      </w:pPr>
      <w:r w:rsidRPr="00F94DA0">
        <w:rPr>
          <w:rFonts w:ascii="Tahoma" w:eastAsia="Times New Roman" w:hAnsi="Tahoma" w:cs="Tahoma"/>
          <w:lang w:eastAsia="ar-SA"/>
          <w14:ligatures w14:val="none"/>
        </w:rPr>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w:t>
      </w:r>
      <w:r w:rsidRPr="00F94DA0">
        <w:rPr>
          <w:rFonts w:ascii="Tahoma" w:eastAsia="Times New Roman" w:hAnsi="Tahoma" w:cs="Tahoma"/>
          <w:lang w:eastAsia="ar-SA"/>
          <w14:ligatures w14:val="none"/>
        </w:rPr>
        <w:lastRenderedPageBreak/>
        <w:t>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F94DA0">
        <w:rPr>
          <w:rFonts w:ascii="Tahoma" w:eastAsia="Times New Roman" w:hAnsi="Tahoma" w:cs="Tahoma"/>
          <w:color w:val="000000"/>
          <w:lang w:eastAsia="ar-SA"/>
          <w14:ligatures w14:val="none"/>
        </w:rPr>
        <w:t>, σύμφωνα με τα προβλεπόμενα στις διατάξεις της ως άνω παραγράφου 2.4.2.5</w:t>
      </w:r>
      <w:r w:rsidRPr="00F94DA0">
        <w:rPr>
          <w:rFonts w:ascii="Tahoma" w:eastAsia="Times New Roman" w:hAnsi="Tahoma" w:cs="Tahoma"/>
          <w:lang w:eastAsia="ar-SA"/>
          <w14:ligatures w14:val="none"/>
        </w:rPr>
        <w:t xml:space="preserve">. </w:t>
      </w:r>
    </w:p>
    <w:p w14:paraId="4D368E94"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 xml:space="preserve">Αν δεν προσκομισθούν τα παραπάνω δικαιολογητικά ή υπάρχουν ελλείψεις σε αυτά που </w:t>
      </w:r>
      <w:proofErr w:type="spellStart"/>
      <w:r w:rsidRPr="00F94DA0">
        <w:rPr>
          <w:rFonts w:ascii="Tahoma" w:eastAsia="Times New Roman" w:hAnsi="Tahoma" w:cs="Tahoma"/>
          <w:lang w:eastAsia="ar-SA"/>
          <w14:ligatures w14:val="none"/>
        </w:rPr>
        <w:t>υπoβλήθηκαν</w:t>
      </w:r>
      <w:proofErr w:type="spellEnd"/>
      <w:r w:rsidRPr="00F94DA0">
        <w:rPr>
          <w:rFonts w:ascii="Tahoma" w:eastAsia="Times New Roman" w:hAnsi="Tahoma" w:cs="Tahoma"/>
          <w:lang w:eastAsia="ar-SA"/>
          <w14:ligatures w14:val="none"/>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κατά το άρθρο 102 του ν. 4412/2016, εντός δέκα (10) ημερών από την κοινοποίηση της σχετικής πρόσκλησης σε αυτόν.</w:t>
      </w:r>
    </w:p>
    <w:p w14:paraId="41089C1B"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 xml:space="preserve">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w:t>
      </w:r>
      <w:proofErr w:type="spellStart"/>
      <w:r w:rsidRPr="00F94DA0">
        <w:rPr>
          <w:rFonts w:ascii="Tahoma" w:eastAsia="Times New Roman" w:hAnsi="Tahoma" w:cs="Tahoma"/>
          <w:lang w:eastAsia="ar-SA"/>
          <w14:ligatures w14:val="none"/>
        </w:rPr>
        <w:t>κατ</w:t>
      </w:r>
      <w:proofErr w:type="spellEnd"/>
      <w:r w:rsidRPr="00F94DA0">
        <w:rPr>
          <w:rFonts w:ascii="Tahoma" w:eastAsia="Times New Roman" w:hAnsi="Tahoma" w:cs="Tahoma"/>
          <w:lang w:eastAsia="ar-SA"/>
          <w14:ligatures w14:val="none"/>
        </w:rPr>
        <w:t>΄ εφαρμογή της διάταξης του πρώτου εδαφίου της παρ. 5 του άρθρου 79  του ν. 4412/2016, τηρουμένων των αρχών της ίσης μεταχείρισης και της διαφάνειας.</w:t>
      </w:r>
    </w:p>
    <w:p w14:paraId="02599792"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421874C3"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3F442393"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proofErr w:type="spellStart"/>
      <w:r w:rsidRPr="00F94DA0">
        <w:rPr>
          <w:rFonts w:ascii="Tahoma" w:eastAsia="Times New Roman" w:hAnsi="Tahoma" w:cs="Tahoma"/>
          <w:lang w:eastAsia="ar-SA"/>
          <w14:ligatures w14:val="none"/>
        </w:rPr>
        <w:t>ii</w:t>
      </w:r>
      <w:proofErr w:type="spellEnd"/>
      <w:r w:rsidRPr="00F94DA0">
        <w:rPr>
          <w:rFonts w:ascii="Tahoma" w:eastAsia="Times New Roman" w:hAnsi="Tahoma" w:cs="Tahoma"/>
          <w:lang w:eastAsia="ar-SA"/>
          <w14:ligatures w14:val="none"/>
        </w:rPr>
        <w:t xml:space="preserve">)  δεν υποβληθούν στο προκαθορισμένο χρονικό διάστημα τα απαιτούμενα πρωτότυπα ή αντίγραφα των παραπάνω δικαιολογητικών, ή </w:t>
      </w:r>
    </w:p>
    <w:p w14:paraId="34159ADD"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proofErr w:type="spellStart"/>
      <w:r w:rsidRPr="00F94DA0">
        <w:rPr>
          <w:rFonts w:ascii="Tahoma" w:eastAsia="Times New Roman" w:hAnsi="Tahoma" w:cs="Tahoma"/>
          <w:lang w:eastAsia="ar-SA"/>
          <w14:ligatures w14:val="none"/>
        </w:rPr>
        <w:t>iii</w:t>
      </w:r>
      <w:proofErr w:type="spellEnd"/>
      <w:r w:rsidRPr="00F94DA0">
        <w:rPr>
          <w:rFonts w:ascii="Tahoma" w:eastAsia="Times New Roman" w:hAnsi="Tahoma" w:cs="Tahoma"/>
          <w:lang w:eastAsia="ar-SA"/>
          <w14:ligatures w14:val="none"/>
        </w:rPr>
        <w:t>)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w:t>
      </w:r>
    </w:p>
    <w:p w14:paraId="3BE2EFAB"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w:t>
      </w:r>
      <w:proofErr w:type="spellStart"/>
      <w:r w:rsidRPr="00F94DA0">
        <w:rPr>
          <w:rFonts w:ascii="Tahoma" w:eastAsia="Times New Roman" w:hAnsi="Tahoma" w:cs="Tahoma"/>
          <w:lang w:eastAsia="ar-SA"/>
          <w14:ligatures w14:val="none"/>
        </w:rPr>
        <w:t>οψιγενείς</w:t>
      </w:r>
      <w:proofErr w:type="spellEnd"/>
      <w:r w:rsidRPr="00F94DA0">
        <w:rPr>
          <w:rFonts w:ascii="Tahoma" w:eastAsia="Times New Roman" w:hAnsi="Tahoma" w:cs="Tahoma"/>
          <w:lang w:eastAsia="ar-SA"/>
          <w14:ligatures w14:val="none"/>
        </w:rPr>
        <w:t xml:space="preserve"> μεταβολές), δεν καταπίπτει υπέρ της αναθέτουσας αρχής η εγγύηση συμμετοχής του. </w:t>
      </w:r>
    </w:p>
    <w:p w14:paraId="0C1155BB"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lastRenderedPageBreak/>
        <w:t xml:space="preserve">Αν κανένας από τους προσφέροντες δεν υποβάλλει αληθή ή ακριβή δήλωση </w:t>
      </w:r>
      <w:r w:rsidRPr="00F94DA0">
        <w:rPr>
          <w:rFonts w:ascii="Tahoma" w:eastAsia="Times New Roman" w:hAnsi="Tahoma" w:cs="Tahoma"/>
          <w:b/>
          <w:lang w:eastAsia="ar-SA"/>
          <w14:ligatures w14:val="none"/>
        </w:rPr>
        <w:t>ή</w:t>
      </w:r>
      <w:r w:rsidRPr="00F94DA0">
        <w:rPr>
          <w:rFonts w:ascii="Tahoma" w:eastAsia="Times New Roman" w:hAnsi="Tahoma" w:cs="Tahoma"/>
          <w:lang w:eastAsia="ar-SA"/>
          <w14:ligatures w14:val="none"/>
        </w:rPr>
        <w:t xml:space="preserve"> δεν προσκομίσει ένα ή περισσότερα από τα απαιτούμενα έγγραφα και δικαιολογητικά </w:t>
      </w:r>
      <w:r w:rsidRPr="00F94DA0">
        <w:rPr>
          <w:rFonts w:ascii="Tahoma" w:eastAsia="Times New Roman" w:hAnsi="Tahoma" w:cs="Tahoma"/>
          <w:b/>
          <w:lang w:eastAsia="ar-SA"/>
          <w14:ligatures w14:val="none"/>
        </w:rPr>
        <w:t>ή</w:t>
      </w:r>
      <w:r w:rsidRPr="00F94DA0">
        <w:rPr>
          <w:rFonts w:ascii="Tahoma" w:eastAsia="Times New Roman" w:hAnsi="Tahoma" w:cs="Tahoma"/>
          <w:lang w:eastAsia="ar-SA"/>
          <w14:ligatures w14:val="none"/>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10129BE9"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34F3FD3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Τα αποτελέσματα του ελέγχου των παραπάνω δικαιολογητικών και της εισήγησης της Επιτροπής επικυρώνονται με την απόφαση κατακύρωσης.</w:t>
      </w:r>
    </w:p>
    <w:p w14:paraId="0F469422" w14:textId="77777777" w:rsidR="008452FD" w:rsidRPr="00F94DA0" w:rsidRDefault="008452FD" w:rsidP="008452FD">
      <w:pPr>
        <w:suppressAutoHyphens/>
        <w:spacing w:after="120" w:line="240" w:lineRule="auto"/>
        <w:jc w:val="both"/>
        <w:textAlignment w:val="baseline"/>
        <w:rPr>
          <w:rFonts w:ascii="Tahoma" w:eastAsia="Calibri" w:hAnsi="Tahoma" w:cs="Tahoma"/>
          <w:color w:val="000000"/>
          <w:shd w:val="clear" w:color="auto" w:fill="FFFFFF"/>
          <w14:ligatures w14:val="none"/>
        </w:rPr>
      </w:pPr>
      <w:r w:rsidRPr="00F94DA0">
        <w:rPr>
          <w:rFonts w:ascii="Tahoma" w:eastAsia="Calibri" w:hAnsi="Tahoma" w:cs="Tahoma"/>
          <w:color w:val="000000"/>
          <w:shd w:val="clear" w:color="auto" w:fill="FFFFFF"/>
          <w14:ligatures w14:val="none"/>
        </w:rPr>
        <w:t>Σε κάθε περίπτωση,</w:t>
      </w:r>
      <w:r w:rsidRPr="00F94DA0">
        <w:rPr>
          <w:rFonts w:ascii="Tahoma" w:eastAsia="Times New Roman" w:hAnsi="Tahoma" w:cs="Tahoma"/>
          <w:color w:val="000000"/>
          <w:shd w:val="clear" w:color="auto" w:fill="FFFFFF"/>
          <w:lang w:eastAsia="zh-CN"/>
          <w14:ligatures w14:val="none"/>
        </w:rPr>
        <w:t xml:space="preserve"> </w:t>
      </w:r>
      <w:r w:rsidRPr="00F94DA0">
        <w:rPr>
          <w:rFonts w:ascii="Tahoma" w:eastAsia="Calibri" w:hAnsi="Tahoma" w:cs="Tahoma"/>
          <w:color w:val="000000"/>
          <w:shd w:val="clear" w:color="auto" w:fill="FFFFFF"/>
          <w14:ligatures w14:val="none"/>
        </w:rPr>
        <w:t>όταν εξ αρχής έχει υποβληθεί μία προσφορά,</w:t>
      </w:r>
      <w:r w:rsidRPr="00F94DA0">
        <w:rPr>
          <w:rFonts w:ascii="Tahoma" w:eastAsia="Times New Roman" w:hAnsi="Tahoma" w:cs="Tahoma"/>
          <w:color w:val="000000"/>
          <w:shd w:val="clear" w:color="auto" w:fill="FFFFFF"/>
          <w:lang w:eastAsia="zh-CN"/>
          <w14:ligatures w14:val="none"/>
        </w:rPr>
        <w:t xml:space="preserve"> τα </w:t>
      </w:r>
      <w:r w:rsidRPr="00F94DA0">
        <w:rPr>
          <w:rFonts w:ascii="Tahoma" w:eastAsia="Calibri" w:hAnsi="Tahoma" w:cs="Tahoma"/>
          <w:color w:val="000000"/>
          <w:shd w:val="clear" w:color="auto" w:fill="FFFFFF"/>
          <w14:ligatures w14:val="none"/>
        </w:rPr>
        <w:t>αποτελέσματα όλων των σταδίων</w:t>
      </w:r>
      <w:r w:rsidRPr="00F94DA0">
        <w:rPr>
          <w:rFonts w:ascii="Tahoma" w:eastAsia="Times New Roman" w:hAnsi="Tahoma" w:cs="Tahoma"/>
          <w:color w:val="000000"/>
          <w:shd w:val="clear" w:color="auto" w:fill="FFFFFF"/>
          <w:lang w:eastAsia="zh-CN"/>
          <w14:ligatures w14:val="none"/>
        </w:rPr>
        <w:t xml:space="preserve"> της διαδικασίας ανάθεσης</w:t>
      </w:r>
      <w:r w:rsidRPr="00F94DA0">
        <w:rPr>
          <w:rFonts w:ascii="Tahoma" w:eastAsia="Calibri" w:hAnsi="Tahoma" w:cs="Tahoma"/>
          <w:color w:val="000000"/>
          <w:shd w:val="clear" w:color="auto" w:fill="FFFFFF"/>
          <w14:ligatures w14:val="none"/>
        </w:rPr>
        <w:t>, ήτοι Δικαιολογητικών Συμμετοχής, Τεχνικής Προσφοράς και Οικονομικής Προσφοράς</w:t>
      </w:r>
      <w:r w:rsidRPr="00F94DA0">
        <w:rPr>
          <w:rFonts w:ascii="Tahoma" w:eastAsia="Times New Roman" w:hAnsi="Tahoma" w:cs="Tahoma"/>
          <w:color w:val="000000"/>
          <w:shd w:val="clear" w:color="auto" w:fill="FFFFFF"/>
          <w:lang w:eastAsia="zh-CN"/>
          <w14:ligatures w14:val="none"/>
        </w:rPr>
        <w:t xml:space="preserve">,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Pr="00F94DA0">
        <w:rPr>
          <w:rFonts w:ascii="Tahoma" w:eastAsia="Times New Roman" w:hAnsi="Tahoma" w:cs="Tahoma"/>
          <w:lang w:eastAsia="zh-CN"/>
          <w14:ligatures w14:val="none"/>
        </w:rPr>
        <w:t xml:space="preserve">Ε.Α.ΔΗ.ΣΥ. </w:t>
      </w:r>
      <w:r w:rsidRPr="00F94DA0">
        <w:rPr>
          <w:rFonts w:ascii="Tahoma" w:eastAsia="Times New Roman" w:hAnsi="Tahoma" w:cs="Tahoma"/>
          <w:color w:val="000000"/>
          <w:shd w:val="clear" w:color="auto" w:fill="FFFFFF"/>
          <w:lang w:eastAsia="zh-CN"/>
          <w14:ligatures w14:val="none"/>
        </w:rPr>
        <w:t>σύμφωνα με όσα προβλέπονται στην παράγραφο 3.4 της παρούσας</w:t>
      </w:r>
      <w:r w:rsidRPr="00F94DA0">
        <w:rPr>
          <w:rFonts w:ascii="Tahoma" w:eastAsia="Calibri" w:hAnsi="Tahoma" w:cs="Tahoma"/>
          <w:color w:val="000000"/>
          <w:shd w:val="clear" w:color="auto" w:fill="FFFFFF"/>
          <w:vertAlign w:val="superscript"/>
          <w14:ligatures w14:val="none"/>
        </w:rPr>
        <w:footnoteReference w:id="8"/>
      </w:r>
      <w:r w:rsidRPr="00F94DA0">
        <w:rPr>
          <w:rFonts w:ascii="Tahoma" w:eastAsia="Calibri" w:hAnsi="Tahoma" w:cs="Tahoma"/>
          <w:color w:val="000000"/>
          <w:shd w:val="clear" w:color="auto" w:fill="FFFFFF"/>
          <w14:ligatures w14:val="none"/>
        </w:rPr>
        <w:t>.</w:t>
      </w:r>
    </w:p>
    <w:p w14:paraId="21AD8BB5" w14:textId="77777777" w:rsidR="008452FD" w:rsidRPr="00F94DA0" w:rsidRDefault="008452FD" w:rsidP="008452FD">
      <w:pPr>
        <w:suppressAutoHyphens/>
        <w:spacing w:after="120" w:line="276" w:lineRule="auto"/>
        <w:jc w:val="both"/>
        <w:textAlignment w:val="baseline"/>
        <w:rPr>
          <w:rFonts w:ascii="Tahoma" w:eastAsia="Calibri" w:hAnsi="Tahoma" w:cs="Tahoma"/>
          <w:color w:val="000000"/>
          <w:shd w:val="clear" w:color="auto" w:fill="FFFFFF"/>
          <w14:ligatures w14:val="none"/>
        </w:rPr>
      </w:pPr>
    </w:p>
    <w:p w14:paraId="19D570CE"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bookmarkStart w:id="265" w:name="_Toc74566914"/>
      <w:bookmarkStart w:id="266" w:name="_Toc74566913"/>
      <w:bookmarkStart w:id="267" w:name="_Toc74566912"/>
      <w:bookmarkStart w:id="268" w:name="_Toc74566911"/>
      <w:bookmarkStart w:id="269" w:name="_Toc74566910"/>
      <w:bookmarkStart w:id="270" w:name="_Toc74566909"/>
      <w:bookmarkStart w:id="271" w:name="_Toc74566908"/>
      <w:bookmarkStart w:id="272" w:name="_Toc74566907"/>
      <w:bookmarkStart w:id="273" w:name="_Toc74566906"/>
      <w:bookmarkStart w:id="274" w:name="_Toc74566905"/>
      <w:bookmarkStart w:id="275" w:name="_Toc74566904"/>
      <w:bookmarkStart w:id="276" w:name="_Toc74566903"/>
      <w:bookmarkStart w:id="277" w:name="_Toc74566902"/>
      <w:bookmarkStart w:id="278" w:name="_Toc74566901"/>
      <w:bookmarkStart w:id="279" w:name="_Toc74566900"/>
      <w:bookmarkStart w:id="280" w:name="_Toc74566899"/>
      <w:bookmarkStart w:id="281" w:name="_Toc74566898"/>
      <w:bookmarkStart w:id="282" w:name="_Toc74566897"/>
      <w:bookmarkStart w:id="283" w:name="_Toc74566896"/>
      <w:bookmarkStart w:id="284" w:name="_Toc74566895"/>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F94DA0">
        <w:rPr>
          <w:rFonts w:ascii="Tahoma" w:eastAsia="Times New Roman" w:hAnsi="Tahoma" w:cs="Tahoma"/>
          <w:b/>
          <w:color w:val="002060"/>
          <w:lang w:eastAsia="zh-CN"/>
          <w14:ligatures w14:val="none"/>
        </w:rPr>
        <w:tab/>
      </w:r>
      <w:bookmarkStart w:id="285" w:name="_Toc97194447"/>
      <w:bookmarkStart w:id="286" w:name="_Toc97194315"/>
      <w:bookmarkStart w:id="287" w:name="_Toc230177245"/>
      <w:r w:rsidRPr="00F94DA0">
        <w:rPr>
          <w:rFonts w:ascii="Tahoma" w:eastAsia="Times New Roman" w:hAnsi="Tahoma" w:cs="Tahoma"/>
          <w:b/>
          <w:color w:val="002060"/>
          <w:lang w:eastAsia="zh-CN"/>
          <w14:ligatures w14:val="none"/>
        </w:rPr>
        <w:t>Κατακύρωση - σύναψη σύμβασης</w:t>
      </w:r>
      <w:bookmarkEnd w:id="285"/>
      <w:bookmarkEnd w:id="286"/>
      <w:bookmarkEnd w:id="287"/>
    </w:p>
    <w:p w14:paraId="2C553E58"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b/>
          <w:bCs/>
          <w:lang w:eastAsia="ar-SA"/>
          <w14:ligatures w14:val="none"/>
        </w:rPr>
        <w:t xml:space="preserve">3.3.1 </w:t>
      </w:r>
      <w:r w:rsidRPr="00F94DA0">
        <w:rPr>
          <w:rFonts w:ascii="Tahoma" w:eastAsia="Times New Roman" w:hAnsi="Tahoma" w:cs="Tahoma"/>
          <w:lang w:eastAsia="ar-SA"/>
          <w14:ligatures w14:val="none"/>
        </w:rPr>
        <w:t xml:space="preserve">Τα αποτελέσματα του ελέγχου των παραπάνω δικαιολογητικών κατακύρωσης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5D456F96" w14:textId="282DBEA2" w:rsidR="008452FD" w:rsidRPr="00F94DA0" w:rsidRDefault="008452FD" w:rsidP="00C62134">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 xml:space="preserve">Η αναθέτουσα αρχή κοινοποιεί, μέσω της λειτουργικότητας της «Επικοινωνίας», του διαγωνισμού  στο  ΕΣΗΔΗΣ,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w:t>
      </w:r>
      <w:r w:rsidR="00C62134" w:rsidRPr="00F94DA0">
        <w:rPr>
          <w:rFonts w:ascii="Tahoma" w:eastAsia="Times New Roman" w:hAnsi="Tahoma" w:cs="Tahoma"/>
          <w:lang w:eastAsia="ar-SA"/>
          <w14:ligatures w14:val="none"/>
        </w:rPr>
        <w:t xml:space="preserve">των πρακτικών κατάταξης των προσφερόντων και ανάδειξης προσωρινού αναδόχου </w:t>
      </w:r>
      <w:r w:rsidRPr="00F94DA0">
        <w:rPr>
          <w:rFonts w:ascii="Tahoma" w:eastAsia="Times New Roman" w:hAnsi="Tahoma" w:cs="Tahoma"/>
          <w:lang w:eastAsia="ar-SA"/>
          <w14:ligatures w14:val="none"/>
        </w:rPr>
        <w:t xml:space="preserve">και, επιπλέον, αναρτά τα δικαιολογητικά του προσωρινού αναδόχου στα «Συνημμένα Ηλεκτρονικού Διαγωνισμού». </w:t>
      </w:r>
    </w:p>
    <w:p w14:paraId="4BD6C17B"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r w:rsidRPr="00F94DA0">
        <w:rPr>
          <w:rFonts w:ascii="Tahoma" w:eastAsia="Times New Roman" w:hAnsi="Tahoma" w:cs="Tahoma"/>
          <w:lang w:eastAsia="ar-SA"/>
          <w14:ligatures w14:val="none"/>
        </w:rPr>
        <w:t>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Κατά της απόφασης κατακύρωσης χωρεί προδικαστική προσφυγή ενώπιον της Ε.Α.ΔΗ.ΣΥ., σύμφωνα με την παράγραφο 3.4 της παρούσας. Δεν επιτρέπεται η άσκηση άλλης διοικητικής προσφυγής κατά της ανωτέρω απόφασης.</w:t>
      </w:r>
    </w:p>
    <w:p w14:paraId="08C96C6B" w14:textId="77777777" w:rsidR="008452FD" w:rsidRPr="00F94DA0" w:rsidRDefault="008452FD" w:rsidP="008452FD">
      <w:pPr>
        <w:suppressAutoHyphens/>
        <w:spacing w:after="120" w:line="276" w:lineRule="auto"/>
        <w:jc w:val="both"/>
        <w:rPr>
          <w:rFonts w:ascii="Tahoma" w:eastAsia="Times New Roman" w:hAnsi="Tahoma" w:cs="Tahoma"/>
          <w:lang w:eastAsia="ar-SA"/>
          <w14:ligatures w14:val="none"/>
        </w:rPr>
      </w:pPr>
    </w:p>
    <w:p w14:paraId="32510B7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lastRenderedPageBreak/>
        <w:t>3.3.2</w:t>
      </w:r>
      <w:r w:rsidRPr="00F94DA0">
        <w:rPr>
          <w:rFonts w:ascii="Tahoma" w:eastAsia="Times New Roman" w:hAnsi="Tahoma" w:cs="Tahoma"/>
          <w:lang w:eastAsia="zh-CN"/>
          <w14:ligatures w14:val="none"/>
        </w:rPr>
        <w:t xml:space="preserve"> Η απόφαση κατακύρωσης καθίσταται οριστική, εφόσον συντρέξουν οι ακόλουθες προϋποθέσεις σωρευτικά:</w:t>
      </w:r>
    </w:p>
    <w:p w14:paraId="6A313F0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κοινοποιηθεί η απόφαση κατακύρωσης σε όλους τους οικονομικούς φορείς που δεν έχουν αποκλειστεί οριστικά, </w:t>
      </w:r>
    </w:p>
    <w:p w14:paraId="7E4BB9D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proofErr w:type="spellStart"/>
      <w:r w:rsidRPr="00F94DA0">
        <w:rPr>
          <w:rFonts w:ascii="Tahoma" w:eastAsia="Times New Roman" w:hAnsi="Tahoma" w:cs="Tahoma"/>
          <w:lang w:eastAsia="zh-CN"/>
          <w14:ligatures w14:val="none"/>
        </w:rPr>
        <w:t>Ε.Α.ΔΗ.ΣΥ.και</w:t>
      </w:r>
      <w:proofErr w:type="spellEnd"/>
      <w:r w:rsidRPr="00F94DA0">
        <w:rPr>
          <w:rFonts w:ascii="Tahoma" w:eastAsia="Times New Roman" w:hAnsi="Tahoma" w:cs="Tahoma"/>
          <w:lang w:eastAsia="zh-CN"/>
          <w14:ligatures w14:val="none"/>
        </w:rPr>
        <w:t xml:space="preserve"> σε περίπτωση άσκησης αίτησης αναστολής και ακύρωσης κατά της απόφασης της Ε.Α.ΔΗ.ΣΥ., εκδοθεί απόφαση επ’ αυτής, με την επιφύλαξη της χορήγησης προσωρινής διαταγής, σύμφωνα με όσα ορίζονται  στο τελευταίο εδάφιο της παρ. 4 του άρθρου 372 του ν. 4412/2016,</w:t>
      </w:r>
    </w:p>
    <w:p w14:paraId="3A26810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ολοκληρωθεί επιτυχώς ο </w:t>
      </w:r>
      <w:proofErr w:type="spellStart"/>
      <w:r w:rsidRPr="00F94DA0">
        <w:rPr>
          <w:rFonts w:ascii="Tahoma" w:eastAsia="Times New Roman" w:hAnsi="Tahoma" w:cs="Tahoma"/>
          <w:lang w:eastAsia="zh-CN"/>
          <w14:ligatures w14:val="none"/>
        </w:rPr>
        <w:t>προσυμβατικός</w:t>
      </w:r>
      <w:proofErr w:type="spellEnd"/>
      <w:r w:rsidRPr="00F94DA0">
        <w:rPr>
          <w:rFonts w:ascii="Tahoma" w:eastAsia="Times New Roman" w:hAnsi="Tahoma" w:cs="Tahoma"/>
          <w:lang w:eastAsia="zh-CN"/>
          <w14:ligatures w14:val="none"/>
        </w:rPr>
        <w:t xml:space="preserve"> έλεγχος από το Ελεγκτικό Συνέδριο, σύμφωνα με τα άρθρα 324 έως 327 του ν. 4700/2020, εφόσον απαιτείται, και </w:t>
      </w:r>
    </w:p>
    <w:p w14:paraId="7231658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 ο  προσωρινός ανάδοχος  υποβάλει έπειτα από σχετική πρόσκληση, υπεύθυνη δήλωση, που υπογράφεται σύμφωνα με όσα ορίζονται στο άρθρο 79Α του ν. 4412/2016 περί υπογραφής Ευρωπαϊκού Ενιαίου Εγγράφου Σύμβασης, στην οποία δηλώνεται ότι, δεν έχουν επέλθει στο πρόσωπό του </w:t>
      </w:r>
      <w:proofErr w:type="spellStart"/>
      <w:r w:rsidRPr="00F94DA0">
        <w:rPr>
          <w:rFonts w:ascii="Tahoma" w:eastAsia="Times New Roman" w:hAnsi="Tahoma" w:cs="Tahoma"/>
          <w:lang w:eastAsia="zh-CN"/>
          <w14:ligatures w14:val="none"/>
        </w:rPr>
        <w:t>οψιγενείς</w:t>
      </w:r>
      <w:proofErr w:type="spellEnd"/>
      <w:r w:rsidRPr="00F94DA0">
        <w:rPr>
          <w:rFonts w:ascii="Tahoma" w:eastAsia="Times New Roman" w:hAnsi="Tahoma" w:cs="Tahoma"/>
          <w:lang w:eastAsia="zh-CN"/>
          <w14:ligatures w14:val="none"/>
        </w:rPr>
        <w:t xml:space="preserve"> μεταβολές κατά την έννοια του άρθρου 104 του ν. 4412/2016 . Η υπεύθυνη δήλωση ελέγχεται από την αναθέτουσα αρχή και μνημονεύεται στο συμφωνητικό. Εφόσον δηλωθούν </w:t>
      </w:r>
      <w:proofErr w:type="spellStart"/>
      <w:r w:rsidRPr="00F94DA0">
        <w:rPr>
          <w:rFonts w:ascii="Tahoma" w:eastAsia="Times New Roman" w:hAnsi="Tahoma" w:cs="Tahoma"/>
          <w:lang w:eastAsia="zh-CN"/>
          <w14:ligatures w14:val="none"/>
        </w:rPr>
        <w:t>οψιγενείς</w:t>
      </w:r>
      <w:proofErr w:type="spellEnd"/>
      <w:r w:rsidRPr="00F94DA0">
        <w:rPr>
          <w:rFonts w:ascii="Tahoma" w:eastAsia="Times New Roman" w:hAnsi="Tahoma" w:cs="Tahoma"/>
          <w:lang w:eastAsia="zh-CN"/>
          <w14:ligatures w14:val="none"/>
        </w:rPr>
        <w:t xml:space="preserve"> μεταβολές, η δήλωση ελέγχεται από την Επιτροπή Διαγωνισμού, η οποία εισηγείται προς το αρμόδιο αποφαινόμενο όργανο.</w:t>
      </w:r>
    </w:p>
    <w:p w14:paraId="6C10C06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59B26A5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2CA7531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Πριν την υπογραφή της σύμβασης υποβάλλεται η υπεύθυνη δήλωση της κοινής απόφασης των Υπουργών Ανάπτυξης και Επικρατείας 20977/23-8-2007 (Β’ 1673) «Δικαιολογητικά για την τήρηση των μητρώων του ν. 3310/2005 όπως τροποποιήθηκε με τον ν. 3414/2005» .</w:t>
      </w:r>
    </w:p>
    <w:p w14:paraId="2A2C7DD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εγγύηση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πέραν της κατάπτωσης της εγγύησης συμμετοχής, μπορεί να ζητήσει αποζημίωση, ιδίως δυνάμει των άρθρων 197 και 198 του ΑΚ. </w:t>
      </w:r>
    </w:p>
    <w:p w14:paraId="07E56A9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δημοσίου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ζητήσει αποζημίωση ιδίως δυνάμει των άρθρων 197 και 198 του ΑΚ.</w:t>
      </w:r>
    </w:p>
    <w:p w14:paraId="3F2A8D39"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bookmarkStart w:id="288" w:name="_Προδικαστικές_Προσφυγές_-"/>
      <w:bookmarkStart w:id="289" w:name="_Toc74566926"/>
      <w:bookmarkStart w:id="290" w:name="_Toc74566925"/>
      <w:bookmarkStart w:id="291" w:name="_Toc74566924"/>
      <w:bookmarkStart w:id="292" w:name="_Toc74566923"/>
      <w:bookmarkStart w:id="293" w:name="_Toc74566922"/>
      <w:bookmarkStart w:id="294" w:name="_Toc74566921"/>
      <w:bookmarkStart w:id="295" w:name="_Toc74566920"/>
      <w:bookmarkStart w:id="296" w:name="_Toc74566919"/>
      <w:bookmarkStart w:id="297" w:name="_Toc74566918"/>
      <w:bookmarkStart w:id="298" w:name="_Toc74566917"/>
      <w:bookmarkStart w:id="299" w:name="_Toc74566916"/>
      <w:bookmarkStart w:id="300" w:name="_Ref496542669"/>
      <w:bookmarkStart w:id="301" w:name="_Ref496542648"/>
      <w:bookmarkStart w:id="302" w:name="_Toc97194448"/>
      <w:bookmarkStart w:id="303" w:name="_Toc97194316"/>
      <w:bookmarkStart w:id="304" w:name="_Toc230177246"/>
      <w:bookmarkEnd w:id="288"/>
      <w:bookmarkEnd w:id="289"/>
      <w:bookmarkEnd w:id="290"/>
      <w:bookmarkEnd w:id="291"/>
      <w:bookmarkEnd w:id="292"/>
      <w:bookmarkEnd w:id="293"/>
      <w:bookmarkEnd w:id="294"/>
      <w:bookmarkEnd w:id="295"/>
      <w:bookmarkEnd w:id="296"/>
      <w:bookmarkEnd w:id="297"/>
      <w:bookmarkEnd w:id="298"/>
      <w:bookmarkEnd w:id="299"/>
      <w:r w:rsidRPr="00F94DA0">
        <w:rPr>
          <w:rFonts w:ascii="Tahoma" w:eastAsia="Times New Roman" w:hAnsi="Tahoma" w:cs="Tahoma"/>
          <w:b/>
          <w:color w:val="002060"/>
          <w:lang w:eastAsia="zh-CN"/>
          <w14:ligatures w14:val="none"/>
        </w:rPr>
        <w:lastRenderedPageBreak/>
        <w:t>Προδικαστικές Προσφυγές - Προσωρινή και Οριστική Δικαστική Προστασία</w:t>
      </w:r>
      <w:bookmarkEnd w:id="300"/>
      <w:bookmarkEnd w:id="301"/>
      <w:bookmarkEnd w:id="302"/>
      <w:bookmarkEnd w:id="303"/>
      <w:bookmarkEnd w:id="304"/>
    </w:p>
    <w:p w14:paraId="5E789AC6"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eastAsia="zh-CN"/>
          <w14:ligatures w14:val="none"/>
        </w:rPr>
        <w:t>Α.</w:t>
      </w:r>
      <w:r w:rsidRPr="00F94DA0">
        <w:rPr>
          <w:rFonts w:ascii="Tahoma" w:eastAsia="Times New Roman" w:hAnsi="Tahoma" w:cs="Tahoma"/>
          <w:color w:val="000000"/>
          <w:lang w:eastAsia="zh-CN"/>
          <w14:ligatures w14:val="none"/>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F94DA0">
        <w:rPr>
          <w:rFonts w:ascii="Tahoma" w:eastAsia="Times New Roman" w:hAnsi="Tahoma" w:cs="Tahoma"/>
          <w:color w:val="000000"/>
          <w:lang w:eastAsia="zh-CN"/>
          <w14:ligatures w14:val="none"/>
        </w:rPr>
        <w:t>ενωσιακής</w:t>
      </w:r>
      <w:proofErr w:type="spellEnd"/>
      <w:r w:rsidRPr="00F94DA0">
        <w:rPr>
          <w:rFonts w:ascii="Tahoma" w:eastAsia="Times New Roman" w:hAnsi="Tahoma" w:cs="Tahoma"/>
          <w:color w:val="000000"/>
          <w:lang w:eastAsia="zh-CN"/>
          <w14:ligatures w14:val="none"/>
        </w:rPr>
        <w:t xml:space="preserve"> ή εσωτερικής νομοθεσίας στον τομέα των δημοσίων συμβάσεων, έχει δικαίωμα να προσφύγει στην </w:t>
      </w:r>
      <w:r w:rsidRPr="00F94DA0">
        <w:rPr>
          <w:rFonts w:ascii="Tahoma" w:eastAsia="Times New Roman" w:hAnsi="Tahoma" w:cs="Tahoma"/>
          <w:lang w:eastAsia="zh-CN"/>
          <w14:ligatures w14:val="none"/>
        </w:rPr>
        <w:t xml:space="preserve">Ενιαία Αρχή Δημοσίων Συμβάσεων (Ε.Α.ΔΗ.ΣΥ.) </w:t>
      </w:r>
      <w:r w:rsidRPr="00F94DA0">
        <w:rPr>
          <w:rFonts w:ascii="Tahoma" w:eastAsia="Times New Roman" w:hAnsi="Tahoma" w:cs="Tahoma"/>
          <w:color w:val="000000"/>
          <w:lang w:eastAsia="zh-CN"/>
          <w14:ligatures w14:val="none"/>
        </w:rPr>
        <w:t xml:space="preserve">, σύμφωνα με τα ειδικότερα οριζόμενα στα άρθρα 345 </w:t>
      </w:r>
      <w:proofErr w:type="spellStart"/>
      <w:r w:rsidRPr="00F94DA0">
        <w:rPr>
          <w:rFonts w:ascii="Tahoma" w:eastAsia="Times New Roman" w:hAnsi="Tahoma" w:cs="Tahoma"/>
          <w:color w:val="000000"/>
          <w:lang w:eastAsia="zh-CN"/>
          <w14:ligatures w14:val="none"/>
        </w:rPr>
        <w:t>επ</w:t>
      </w:r>
      <w:proofErr w:type="spellEnd"/>
      <w:r w:rsidRPr="00F94DA0">
        <w:rPr>
          <w:rFonts w:ascii="Tahoma" w:eastAsia="Times New Roman" w:hAnsi="Tahoma" w:cs="Tahoma"/>
          <w:color w:val="000000"/>
          <w:lang w:eastAsia="zh-CN"/>
          <w14:ligatures w14:val="none"/>
        </w:rPr>
        <w:t xml:space="preserve">. του ν. 4412/2016 και 1 </w:t>
      </w:r>
      <w:proofErr w:type="spellStart"/>
      <w:r w:rsidRPr="00F94DA0">
        <w:rPr>
          <w:rFonts w:ascii="Tahoma" w:eastAsia="Times New Roman" w:hAnsi="Tahoma" w:cs="Tahoma"/>
          <w:color w:val="000000"/>
          <w:lang w:eastAsia="zh-CN"/>
          <w14:ligatures w14:val="none"/>
        </w:rPr>
        <w:t>επ</w:t>
      </w:r>
      <w:proofErr w:type="spellEnd"/>
      <w:r w:rsidRPr="00F94DA0">
        <w:rPr>
          <w:rFonts w:ascii="Tahoma" w:eastAsia="Times New Roman" w:hAnsi="Tahoma" w:cs="Tahoma"/>
          <w:color w:val="000000"/>
          <w:lang w:eastAsia="zh-CN"/>
          <w14:ligatures w14:val="none"/>
        </w:rPr>
        <w:t xml:space="preserve">. του </w:t>
      </w:r>
      <w:proofErr w:type="spellStart"/>
      <w:r w:rsidRPr="00F94DA0">
        <w:rPr>
          <w:rFonts w:ascii="Tahoma" w:eastAsia="Times New Roman" w:hAnsi="Tahoma" w:cs="Tahoma"/>
          <w:color w:val="000000"/>
          <w:lang w:eastAsia="zh-CN"/>
          <w14:ligatures w14:val="none"/>
        </w:rPr>
        <w:t>π.δ</w:t>
      </w:r>
      <w:proofErr w:type="spellEnd"/>
      <w:r w:rsidRPr="00F94DA0">
        <w:rPr>
          <w:rFonts w:ascii="Tahoma" w:eastAsia="Times New Roman" w:hAnsi="Tahoma" w:cs="Tahoma"/>
          <w:color w:val="000000"/>
          <w:lang w:eastAsia="zh-CN"/>
          <w14:ligatures w14:val="none"/>
        </w:rPr>
        <w:t>/τος.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53D67A51"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προσβολής κατά πράξης της αναθέτουσας αρχής, η προθεσμία για την άσκηση της προδικαστικής προσφυγής είναι:</w:t>
      </w:r>
    </w:p>
    <w:p w14:paraId="661F4DD7"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59FA17D5"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6A712157"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δέκα (10) ημέρες από την πλήρη, πραγματική ή </w:t>
      </w:r>
      <w:proofErr w:type="spellStart"/>
      <w:r w:rsidRPr="00F94DA0">
        <w:rPr>
          <w:rFonts w:ascii="Tahoma" w:eastAsia="Times New Roman" w:hAnsi="Tahoma" w:cs="Tahoma"/>
          <w:lang w:eastAsia="zh-CN"/>
          <w14:ligatures w14:val="none"/>
        </w:rPr>
        <w:t>τεκμαιρόμενη</w:t>
      </w:r>
      <w:proofErr w:type="spellEnd"/>
      <w:r w:rsidRPr="00F94DA0">
        <w:rPr>
          <w:rFonts w:ascii="Tahoma" w:eastAsia="Times New Roman" w:hAnsi="Tahoma" w:cs="Tahoma"/>
          <w:lang w:eastAsia="zh-CN"/>
          <w14:ligatures w14:val="none"/>
        </w:rPr>
        <w:t xml:space="preserve">, γνώση της πράξης που βλάπτει τα συμφέροντα του ενδιαφερόμενου οικονομικού φορέα. </w:t>
      </w:r>
    </w:p>
    <w:p w14:paraId="1118F414"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05586535"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F94DA0">
        <w:rPr>
          <w:rFonts w:ascii="Tahoma" w:eastAsia="Times New Roman" w:hAnsi="Tahoma" w:cs="Tahoma"/>
          <w:color w:val="000000"/>
          <w:vertAlign w:val="superscript"/>
          <w:lang w:eastAsia="zh-CN"/>
          <w14:ligatures w14:val="none"/>
        </w:rPr>
        <w:footnoteReference w:id="9"/>
      </w:r>
      <w:r w:rsidRPr="00F94DA0">
        <w:rPr>
          <w:rFonts w:ascii="Tahoma" w:eastAsia="Times New Roman" w:hAnsi="Tahoma" w:cs="Tahoma"/>
          <w:color w:val="000000"/>
          <w:lang w:eastAsia="zh-CN"/>
          <w14:ligatures w14:val="none"/>
        </w:rPr>
        <w:t xml:space="preserve"> .</w:t>
      </w:r>
    </w:p>
    <w:p w14:paraId="2B2F4FBD"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p>
    <w:p w14:paraId="5112C2F3"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Η προδικαστική προσφυγή συντάσσεται υποχρεωτικά με τη χρήση του τυποποιημένου εντύπου του Παραρτήματος Ι του </w:t>
      </w:r>
      <w:proofErr w:type="spellStart"/>
      <w:r w:rsidRPr="00F94DA0">
        <w:rPr>
          <w:rFonts w:ascii="Tahoma" w:eastAsia="Times New Roman" w:hAnsi="Tahoma" w:cs="Tahoma"/>
          <w:color w:val="000000"/>
          <w:lang w:eastAsia="zh-CN"/>
          <w14:ligatures w14:val="none"/>
        </w:rPr>
        <w:t>π.δ</w:t>
      </w:r>
      <w:proofErr w:type="spellEnd"/>
      <w:r w:rsidRPr="00F94DA0">
        <w:rPr>
          <w:rFonts w:ascii="Tahoma" w:eastAsia="Times New Roman" w:hAnsi="Tahoma" w:cs="Tahoma"/>
          <w:color w:val="000000"/>
          <w:lang w:eastAsia="zh-CN"/>
          <w14:ligatures w14:val="none"/>
        </w:rPr>
        <w:t>/τος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14:paraId="57CDD472"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w:t>
      </w:r>
      <w:r w:rsidRPr="00F94DA0">
        <w:rPr>
          <w:rFonts w:ascii="Tahoma" w:eastAsia="Times New Roman" w:hAnsi="Tahoma" w:cs="Tahoma"/>
          <w:color w:val="000000"/>
          <w:lang w:eastAsia="zh-CN"/>
          <w14:ligatures w14:val="none"/>
        </w:rPr>
        <w:lastRenderedPageBreak/>
        <w:t xml:space="preserve">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w:t>
      </w:r>
      <w:proofErr w:type="spellStart"/>
      <w:r w:rsidRPr="00F94DA0">
        <w:rPr>
          <w:rFonts w:ascii="Tahoma" w:eastAsia="Times New Roman" w:hAnsi="Tahoma" w:cs="Tahoma"/>
          <w:color w:val="000000"/>
          <w:lang w:eastAsia="zh-CN"/>
          <w14:ligatures w14:val="none"/>
        </w:rPr>
        <w:t>παραβόλου</w:t>
      </w:r>
      <w:proofErr w:type="spellEnd"/>
      <w:r w:rsidRPr="00F94DA0">
        <w:rPr>
          <w:rFonts w:ascii="Tahoma" w:eastAsia="Times New Roman" w:hAnsi="Tahoma" w:cs="Tahoma"/>
          <w:color w:val="000000"/>
          <w:lang w:eastAsia="zh-CN"/>
          <w14:ligatures w14:val="none"/>
        </w:rPr>
        <w:t xml:space="preserve"> που προβλέπεται για την άσκηση της προσφυγής.</w:t>
      </w:r>
    </w:p>
    <w:p w14:paraId="0E5BF009"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Για το παραδεκτό της άσκησης της προδικαστικής προσφυγής κατατίθεται από τον προσφεύγοντα παράβολο υπέρ του Ελληνικού Δημοσίου, σύμφωνα με όσα ορίζονται στο άρθρο 363 του ν. 4412/2016 όπως τροποποιήθηκε με το άρθρο 135 Ν. 4782/2021 . Η επιστροφή του </w:t>
      </w:r>
      <w:proofErr w:type="spellStart"/>
      <w:r w:rsidRPr="00F94DA0">
        <w:rPr>
          <w:rFonts w:ascii="Tahoma" w:eastAsia="Times New Roman" w:hAnsi="Tahoma" w:cs="Tahoma"/>
          <w:color w:val="000000"/>
          <w:lang w:eastAsia="zh-CN"/>
          <w14:ligatures w14:val="none"/>
        </w:rPr>
        <w:t>παραβόλου</w:t>
      </w:r>
      <w:proofErr w:type="spellEnd"/>
      <w:r w:rsidRPr="00F94DA0">
        <w:rPr>
          <w:rFonts w:ascii="Tahoma" w:eastAsia="Times New Roman" w:hAnsi="Tahoma" w:cs="Tahoma"/>
          <w:color w:val="000000"/>
          <w:lang w:eastAsia="zh-CN"/>
          <w14:ligatures w14:val="none"/>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F94DA0">
        <w:rPr>
          <w:rFonts w:ascii="Tahoma" w:eastAsia="Times New Roman" w:hAnsi="Tahoma" w:cs="Tahoma"/>
          <w:lang w:eastAsia="zh-CN"/>
          <w14:ligatures w14:val="none"/>
        </w:rPr>
        <w:t xml:space="preserve">Ε.Α.ΔΗ.ΣΥ. </w:t>
      </w:r>
      <w:r w:rsidRPr="00F94DA0">
        <w:rPr>
          <w:rFonts w:ascii="Tahoma" w:eastAsia="Times New Roman" w:hAnsi="Tahoma" w:cs="Tahoma"/>
          <w:color w:val="000000"/>
          <w:lang w:eastAsia="zh-CN"/>
          <w14:ligatures w14:val="none"/>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78143BD8"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3B48BE9C"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70C54B4C"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5BE6A0A3"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F94DA0">
        <w:rPr>
          <w:rFonts w:ascii="Tahoma" w:eastAsia="Times New Roman" w:hAnsi="Tahoma" w:cs="Tahoma"/>
          <w:color w:val="000000"/>
          <w:lang w:eastAsia="zh-CN"/>
          <w14:ligatures w14:val="none"/>
        </w:rPr>
        <w:t>συναπτόμενες</w:t>
      </w:r>
      <w:proofErr w:type="spellEnd"/>
      <w:r w:rsidRPr="00F94DA0">
        <w:rPr>
          <w:rFonts w:ascii="Tahoma" w:eastAsia="Times New Roman" w:hAnsi="Tahoma" w:cs="Tahoma"/>
          <w:color w:val="000000"/>
          <w:lang w:eastAsia="zh-CN"/>
          <w14:ligatures w14:val="none"/>
        </w:rPr>
        <w:t xml:space="preserve"> με έργα, υπηρεσίες ή προμήθειες, τα οποία χρηματοδοτούνται, εν </w:t>
      </w:r>
      <w:proofErr w:type="spellStart"/>
      <w:r w:rsidRPr="00F94DA0">
        <w:rPr>
          <w:rFonts w:ascii="Tahoma" w:eastAsia="Times New Roman" w:hAnsi="Tahoma" w:cs="Tahoma"/>
          <w:color w:val="000000"/>
          <w:lang w:eastAsia="zh-CN"/>
          <w14:ligatures w14:val="none"/>
        </w:rPr>
        <w:t>όλω</w:t>
      </w:r>
      <w:proofErr w:type="spellEnd"/>
      <w:r w:rsidRPr="00F94DA0">
        <w:rPr>
          <w:rFonts w:ascii="Tahoma" w:eastAsia="Times New Roman" w:hAnsi="Tahoma" w:cs="Tahoma"/>
          <w:color w:val="000000"/>
          <w:lang w:eastAsia="zh-CN"/>
          <w14:ligatures w14:val="none"/>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p w14:paraId="39AD7B23"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Μετά την, κατά τα ως άνω, ηλεκτρονική κατάθεση της προδικαστικής προσφυγής η αναθέτουσα αρχή, μέσω της λειτουργίας «Επικοινωνία»  : </w:t>
      </w:r>
    </w:p>
    <w:p w14:paraId="4F59B319"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w:t>
      </w:r>
      <w:proofErr w:type="spellStart"/>
      <w:r w:rsidRPr="00F94DA0">
        <w:rPr>
          <w:rFonts w:ascii="Tahoma" w:eastAsia="Times New Roman" w:hAnsi="Tahoma" w:cs="Tahoma"/>
          <w:color w:val="000000"/>
          <w:lang w:eastAsia="zh-CN"/>
          <w14:ligatures w14:val="none"/>
        </w:rPr>
        <w:t>π.δ</w:t>
      </w:r>
      <w:proofErr w:type="spellEnd"/>
      <w:r w:rsidRPr="00F94DA0">
        <w:rPr>
          <w:rFonts w:ascii="Tahoma" w:eastAsia="Times New Roman" w:hAnsi="Tahoma" w:cs="Tahoma"/>
          <w:color w:val="000000"/>
          <w:lang w:eastAsia="zh-CN"/>
          <w14:ligatures w14:val="none"/>
        </w:rPr>
        <w:t>/τος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3F38A790"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β) Διαβιβάζει στην </w:t>
      </w:r>
      <w:r w:rsidRPr="00F94DA0">
        <w:rPr>
          <w:rFonts w:ascii="Tahoma" w:eastAsia="Times New Roman" w:hAnsi="Tahoma" w:cs="Tahoma"/>
          <w:lang w:eastAsia="zh-CN"/>
          <w14:ligatures w14:val="none"/>
        </w:rPr>
        <w:t>Ε.Α.ΔΗ.ΣΥ.</w:t>
      </w:r>
      <w:r w:rsidRPr="00F94DA0">
        <w:rPr>
          <w:rFonts w:ascii="Tahoma" w:eastAsia="Times New Roman" w:hAnsi="Tahoma" w:cs="Tahoma"/>
          <w:color w:val="000000"/>
          <w:lang w:eastAsia="zh-CN"/>
          <w14:ligatures w14:val="none"/>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B812536"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lastRenderedPageBreak/>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247D8A05"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δ)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24AFF7"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του ν. 4412/2016 κατά των εκτελεστών πράξεων ή παραλείψεων της αναθέτουσας αρχής .</w:t>
      </w:r>
    </w:p>
    <w:p w14:paraId="3D7F81E1"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b/>
          <w:bCs/>
          <w:color w:val="000000"/>
          <w:lang w:eastAsia="zh-CN"/>
          <w14:ligatures w14:val="none"/>
        </w:rPr>
        <w:t>Β.</w:t>
      </w:r>
      <w:r w:rsidRPr="00F94DA0">
        <w:rPr>
          <w:rFonts w:ascii="Tahoma" w:eastAsia="Times New Roman" w:hAnsi="Tahoma" w:cs="Tahoma"/>
          <w:color w:val="000000"/>
          <w:lang w:eastAsia="zh-CN"/>
          <w14:ligatures w14:val="none"/>
        </w:rPr>
        <w:t xml:space="preserve"> Όποιος έχει έννομο συμφέρον μπορεί να ζητήσει, </w:t>
      </w:r>
      <w:r w:rsidRPr="00F94DA0">
        <w:rPr>
          <w:rFonts w:ascii="Tahoma" w:eastAsia="Times New Roman" w:hAnsi="Tahoma" w:cs="Tahoma"/>
          <w:color w:val="000000"/>
          <w:lang w:eastAsia="ar-SA"/>
          <w14:ligatures w14:val="none"/>
        </w:rPr>
        <w:t xml:space="preserve">με το ίδιο δικόγραφο </w:t>
      </w:r>
      <w:r w:rsidRPr="00F94DA0">
        <w:rPr>
          <w:rFonts w:ascii="Tahoma" w:eastAsia="Times New Roman" w:hAnsi="Tahoma" w:cs="Tahoma"/>
          <w:color w:val="000000"/>
          <w:lang w:eastAsia="zh-CN"/>
          <w14:ligatures w14:val="none"/>
        </w:rPr>
        <w:t xml:space="preserve">εφαρμοζόμενων αναλογικά των διατάξεων του </w:t>
      </w:r>
      <w:proofErr w:type="spellStart"/>
      <w:r w:rsidRPr="00F94DA0">
        <w:rPr>
          <w:rFonts w:ascii="Tahoma" w:eastAsia="Times New Roman" w:hAnsi="Tahoma" w:cs="Tahoma"/>
          <w:color w:val="000000"/>
          <w:lang w:eastAsia="zh-CN"/>
          <w14:ligatures w14:val="none"/>
        </w:rPr>
        <w:t>π.δ</w:t>
      </w:r>
      <w:proofErr w:type="spellEnd"/>
      <w:r w:rsidRPr="00F94DA0">
        <w:rPr>
          <w:rFonts w:ascii="Tahoma" w:eastAsia="Times New Roman" w:hAnsi="Tahoma" w:cs="Tahoma"/>
          <w:color w:val="000000"/>
          <w:lang w:eastAsia="zh-CN"/>
          <w14:ligatures w14:val="none"/>
        </w:rPr>
        <w:t xml:space="preserve">/τος 18/1989, την αναστολή εκτέλεσης της απόφασης της </w:t>
      </w:r>
      <w:r w:rsidRPr="00F94DA0">
        <w:rPr>
          <w:rFonts w:ascii="Tahoma" w:eastAsia="Times New Roman" w:hAnsi="Tahoma" w:cs="Tahoma"/>
          <w:lang w:eastAsia="zh-CN"/>
          <w14:ligatures w14:val="none"/>
        </w:rPr>
        <w:t xml:space="preserve">Ε.Α.ΔΗ.ΣΥ. </w:t>
      </w:r>
      <w:r w:rsidRPr="00F94DA0">
        <w:rPr>
          <w:rFonts w:ascii="Tahoma" w:eastAsia="Times New Roman" w:hAnsi="Tahoma" w:cs="Tahoma"/>
          <w:color w:val="000000"/>
          <w:lang w:eastAsia="zh-CN"/>
          <w14:ligatures w14:val="none"/>
        </w:rPr>
        <w:t xml:space="preserve">και την ακύρωσή της ενώπιον του αρμόδιου Διοικητικού </w:t>
      </w:r>
      <w:r w:rsidRPr="00F94DA0">
        <w:rPr>
          <w:rFonts w:ascii="Tahoma" w:eastAsia="Times New Roman" w:hAnsi="Tahoma" w:cs="Tahoma"/>
          <w:color w:val="000000"/>
          <w:lang w:eastAsia="ar-SA"/>
          <w14:ligatures w14:val="none"/>
        </w:rPr>
        <w:t xml:space="preserve">Δικαστηρίου </w:t>
      </w:r>
      <w:r w:rsidRPr="00F94DA0">
        <w:rPr>
          <w:rFonts w:ascii="Tahoma" w:eastAsia="Times New Roman" w:hAnsi="Tahoma" w:cs="Tahoma"/>
          <w:lang w:eastAsia="zh-CN"/>
          <w14:ligatures w14:val="none"/>
        </w:rPr>
        <w:t xml:space="preserve">της παρ. 3 του </w:t>
      </w:r>
      <w:proofErr w:type="spellStart"/>
      <w:r w:rsidRPr="00F94DA0">
        <w:rPr>
          <w:rFonts w:ascii="Tahoma" w:eastAsia="Times New Roman" w:hAnsi="Tahoma" w:cs="Tahoma"/>
          <w:lang w:eastAsia="zh-CN"/>
          <w14:ligatures w14:val="none"/>
        </w:rPr>
        <w:t>αρθ</w:t>
      </w:r>
      <w:proofErr w:type="spellEnd"/>
      <w:r w:rsidRPr="00F94DA0">
        <w:rPr>
          <w:rFonts w:ascii="Tahoma" w:eastAsia="Times New Roman" w:hAnsi="Tahoma" w:cs="Tahoma"/>
          <w:lang w:eastAsia="zh-CN"/>
          <w14:ligatures w14:val="none"/>
        </w:rPr>
        <w:t xml:space="preserve">. 372 Ν.4412/2016, ήτοι του  Διοικητικού Εφετείου Πειραιώς.. </w:t>
      </w:r>
      <w:r w:rsidRPr="00F94DA0">
        <w:rPr>
          <w:rFonts w:ascii="Tahoma" w:eastAsia="Times New Roman" w:hAnsi="Tahoma" w:cs="Tahoma"/>
          <w:iCs/>
          <w:color w:val="000000"/>
          <w:lang w:eastAsia="ar-SA"/>
          <w14:ligatures w14:val="none"/>
        </w:rPr>
        <w:t>Το</w:t>
      </w:r>
      <w:r w:rsidRPr="00F94DA0">
        <w:rPr>
          <w:rFonts w:ascii="Tahoma" w:eastAsia="Times New Roman" w:hAnsi="Tahoma" w:cs="Tahoma"/>
          <w:color w:val="000000"/>
          <w:lang w:eastAsia="ar-SA"/>
          <w14:ligatures w14:val="none"/>
        </w:rPr>
        <w:t xml:space="preserve"> αυτό ισχύει και σε περίπτωση σιωπηρής απόρριψης της προδικαστικής προσφυγής από την Ε.Α.ΔΗ.ΣΥ.</w:t>
      </w:r>
      <w:r w:rsidRPr="00F94DA0">
        <w:rPr>
          <w:rFonts w:ascii="Tahoma" w:eastAsia="Times New Roman" w:hAnsi="Tahoma" w:cs="Tahoma"/>
          <w:color w:val="000000"/>
          <w:lang w:eastAsia="zh-CN"/>
          <w14:ligatures w14:val="none"/>
        </w:rPr>
        <w:t xml:space="preserve"> Δικαίωμα άσκησης </w:t>
      </w:r>
      <w:r w:rsidRPr="00F94DA0">
        <w:rPr>
          <w:rFonts w:ascii="Tahoma" w:eastAsia="Times New Roman" w:hAnsi="Tahoma" w:cs="Tahoma"/>
          <w:color w:val="000000"/>
          <w:lang w:eastAsia="ar-SA"/>
          <w14:ligatures w14:val="none"/>
        </w:rPr>
        <w:t>του ως άνω ένδικου βοηθήματος</w:t>
      </w:r>
      <w:r w:rsidRPr="00F94DA0">
        <w:rPr>
          <w:rFonts w:ascii="Tahoma" w:eastAsia="Times New Roman" w:hAnsi="Tahoma" w:cs="Tahoma"/>
          <w:color w:val="000000"/>
          <w:lang w:eastAsia="zh-CN"/>
          <w14:ligatures w14:val="none"/>
        </w:rPr>
        <w:t xml:space="preserve"> έχει και η αναθέτουσα αρχή αν η </w:t>
      </w:r>
      <w:r w:rsidRPr="00F94DA0">
        <w:rPr>
          <w:rFonts w:ascii="Tahoma" w:eastAsia="Times New Roman" w:hAnsi="Tahoma" w:cs="Tahoma"/>
          <w:color w:val="000000"/>
          <w:lang w:eastAsia="ar-SA"/>
          <w14:ligatures w14:val="none"/>
        </w:rPr>
        <w:t xml:space="preserve">Ε.Α.ΔΗ.ΣΥ. </w:t>
      </w:r>
      <w:r w:rsidRPr="00F94DA0">
        <w:rPr>
          <w:rFonts w:ascii="Tahoma" w:eastAsia="Times New Roman" w:hAnsi="Tahoma" w:cs="Tahoma"/>
          <w:color w:val="000000"/>
          <w:lang w:eastAsia="zh-CN"/>
          <w14:ligatures w14:val="none"/>
        </w:rPr>
        <w:t xml:space="preserve"> κάνει δεκτή την προδικαστική προσφυγή, </w:t>
      </w:r>
      <w:r w:rsidRPr="00F94DA0">
        <w:rPr>
          <w:rFonts w:ascii="Tahoma" w:eastAsia="Times New Roman" w:hAnsi="Tahoma" w:cs="Tahoma"/>
          <w:color w:val="000000"/>
          <w:lang w:eastAsia="ar-SA"/>
          <w14:ligatures w14:val="none"/>
        </w:rPr>
        <w:t>αλλά και αυτός του οποίου έχει γίνει εν μέρει δεκτή η προδικαστική προσφυγή.</w:t>
      </w:r>
    </w:p>
    <w:p w14:paraId="5FA664FC"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Με </w:t>
      </w:r>
      <w:r w:rsidRPr="00F94DA0">
        <w:rPr>
          <w:rFonts w:ascii="Tahoma" w:eastAsia="Times New Roman" w:hAnsi="Tahoma" w:cs="Tahoma"/>
          <w:color w:val="000000"/>
          <w:lang w:eastAsia="ar-SA"/>
          <w14:ligatures w14:val="none"/>
        </w:rPr>
        <w:t xml:space="preserve">την απόφαση της </w:t>
      </w:r>
      <w:r w:rsidRPr="00F94DA0">
        <w:rPr>
          <w:rFonts w:ascii="Tahoma" w:eastAsia="Times New Roman" w:hAnsi="Tahoma" w:cs="Tahoma"/>
          <w:lang w:eastAsia="zh-CN"/>
          <w14:ligatures w14:val="none"/>
        </w:rPr>
        <w:t xml:space="preserve">Ε.Α.ΔΗ.ΣΥ. </w:t>
      </w:r>
      <w:r w:rsidRPr="00F94DA0">
        <w:rPr>
          <w:rFonts w:ascii="Tahoma" w:eastAsia="Times New Roman" w:hAnsi="Tahoma" w:cs="Tahoma"/>
          <w:color w:val="000000"/>
          <w:lang w:eastAsia="zh-CN"/>
          <w14:ligatures w14:val="none"/>
        </w:rPr>
        <w:t xml:space="preserve">λογίζονται ως </w:t>
      </w:r>
      <w:proofErr w:type="spellStart"/>
      <w:r w:rsidRPr="00F94DA0">
        <w:rPr>
          <w:rFonts w:ascii="Tahoma" w:eastAsia="Times New Roman" w:hAnsi="Tahoma" w:cs="Tahoma"/>
          <w:color w:val="000000"/>
          <w:lang w:eastAsia="zh-CN"/>
          <w14:ligatures w14:val="none"/>
        </w:rPr>
        <w:t>συμπροσβαλλόμενες</w:t>
      </w:r>
      <w:proofErr w:type="spellEnd"/>
      <w:r w:rsidRPr="00F94DA0">
        <w:rPr>
          <w:rFonts w:ascii="Tahoma" w:eastAsia="Times New Roman" w:hAnsi="Tahoma" w:cs="Tahoma"/>
          <w:color w:val="000000"/>
          <w:lang w:eastAsia="zh-CN"/>
          <w14:ligatures w14:val="none"/>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F94DA0">
        <w:rPr>
          <w:rFonts w:ascii="Tahoma" w:eastAsia="Times New Roman" w:hAnsi="Tahoma" w:cs="Tahoma"/>
          <w:color w:val="000000"/>
          <w:lang w:eastAsia="ar-SA"/>
          <w14:ligatures w14:val="none"/>
        </w:rPr>
        <w:t>ως άνω αίτησης στο Δικαστήριο.</w:t>
      </w:r>
    </w:p>
    <w:p w14:paraId="0D7D05FF"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ar-SA"/>
          <w14:ligatures w14:val="none"/>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F94DA0">
        <w:rPr>
          <w:rFonts w:ascii="Tahoma" w:eastAsia="Times New Roman" w:hAnsi="Tahoma" w:cs="Tahoma"/>
          <w:color w:val="000000"/>
          <w:lang w:eastAsia="ar-SA"/>
          <w14:ligatures w14:val="none"/>
        </w:rPr>
        <w:t>οψιγενείς</w:t>
      </w:r>
      <w:proofErr w:type="spellEnd"/>
      <w:r w:rsidRPr="00F94DA0">
        <w:rPr>
          <w:rFonts w:ascii="Tahoma" w:eastAsia="Times New Roman" w:hAnsi="Tahoma" w:cs="Tahoma"/>
          <w:color w:val="000000"/>
          <w:lang w:eastAsia="ar-SA"/>
          <w14:ligatures w14:val="none"/>
        </w:rPr>
        <w:t xml:space="preserve"> ισχυρισμούς αναφορικά με τους επιτακτικούς λόγους δημοσίου συμφέροντος, οι οποίοι καθιστούν αναγκαία την άμεση ανάθεση της σύμβασης.</w:t>
      </w:r>
    </w:p>
    <w:p w14:paraId="105BB113"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zh-CN"/>
          <w14:ligatures w14:val="none"/>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F94DA0">
        <w:rPr>
          <w:rFonts w:ascii="Tahoma" w:eastAsia="Times New Roman" w:hAnsi="Tahoma" w:cs="Tahoma"/>
          <w:color w:val="000000"/>
          <w:lang w:eastAsia="ar-SA"/>
          <w14:ligatures w14:val="none"/>
        </w:rPr>
        <w:t xml:space="preserve">ή από την παρέλευση της προθεσμίας για την έκδοση της απόφασης </w:t>
      </w:r>
      <w:r w:rsidRPr="00F94DA0">
        <w:rPr>
          <w:rFonts w:ascii="Tahoma" w:eastAsia="Times New Roman" w:hAnsi="Tahoma" w:cs="Tahoma"/>
          <w:color w:val="000000"/>
          <w:lang w:eastAsia="zh-CN"/>
          <w14:ligatures w14:val="none"/>
        </w:rPr>
        <w:t xml:space="preserve">επί της προδικαστικής προσφυγής, ενώ  η δικάσιμος για την εκδίκαση της αίτησης ακύρωσης </w:t>
      </w:r>
      <w:r w:rsidRPr="00F94DA0">
        <w:rPr>
          <w:rFonts w:ascii="Tahoma" w:eastAsia="Times New Roman" w:hAnsi="Tahoma" w:cs="Tahoma"/>
          <w:color w:val="000000"/>
          <w:lang w:eastAsia="ar-SA"/>
          <w14:ligatures w14:val="none"/>
        </w:rPr>
        <w:t>δεν πρέπει να απέχει πέραν των εξήντα (60) ημερών από την κατάθεση του δικογράφου</w:t>
      </w:r>
      <w:r w:rsidRPr="00F94DA0">
        <w:rPr>
          <w:rFonts w:ascii="Tahoma" w:eastAsia="Times New Roman" w:hAnsi="Tahoma" w:cs="Tahoma"/>
          <w:color w:val="000000"/>
          <w:lang w:eastAsia="zh-CN"/>
          <w14:ligatures w14:val="none"/>
        </w:rPr>
        <w:t>.</w:t>
      </w:r>
    </w:p>
    <w:p w14:paraId="28A4EA8A" w14:textId="77777777" w:rsidR="008452FD" w:rsidRPr="00F94DA0" w:rsidRDefault="008452FD" w:rsidP="008452FD">
      <w:pPr>
        <w:suppressAutoHyphens/>
        <w:spacing w:after="120" w:line="276" w:lineRule="auto"/>
        <w:jc w:val="both"/>
        <w:rPr>
          <w:rFonts w:ascii="Tahoma" w:eastAsia="Times New Roman" w:hAnsi="Tahoma" w:cs="Tahoma"/>
          <w:color w:val="000000"/>
          <w:lang w:eastAsia="ar-SA"/>
          <w14:ligatures w14:val="none"/>
        </w:rPr>
      </w:pPr>
      <w:r w:rsidRPr="00F94DA0">
        <w:rPr>
          <w:rFonts w:ascii="Tahoma" w:eastAsia="Times New Roman" w:hAnsi="Tahoma" w:cs="Tahoma"/>
          <w:color w:val="000000"/>
          <w:lang w:eastAsia="zh-CN"/>
          <w14:ligatures w14:val="none"/>
        </w:rPr>
        <w:t xml:space="preserve">Αντίγραφο της </w:t>
      </w:r>
      <w:r w:rsidRPr="00F94DA0">
        <w:rPr>
          <w:rFonts w:ascii="Tahoma" w:eastAsia="Times New Roman" w:hAnsi="Tahoma" w:cs="Tahoma"/>
          <w:color w:val="000000"/>
          <w:lang w:eastAsia="ar-SA"/>
          <w14:ligatures w14:val="none"/>
        </w:rPr>
        <w:t xml:space="preserve">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w:t>
      </w:r>
      <w:proofErr w:type="spellStart"/>
      <w:r w:rsidRPr="00F94DA0">
        <w:rPr>
          <w:rFonts w:ascii="Tahoma" w:eastAsia="Times New Roman" w:hAnsi="Tahoma" w:cs="Tahoma"/>
          <w:color w:val="000000"/>
          <w:lang w:eastAsia="ar-SA"/>
          <w14:ligatures w14:val="none"/>
        </w:rPr>
        <w:t>προεδρεύων</w:t>
      </w:r>
      <w:proofErr w:type="spellEnd"/>
      <w:r w:rsidRPr="00F94DA0">
        <w:rPr>
          <w:rFonts w:ascii="Tahoma" w:eastAsia="Times New Roman" w:hAnsi="Tahoma" w:cs="Tahoma"/>
          <w:color w:val="000000"/>
          <w:lang w:eastAsia="ar-SA"/>
          <w14:ligatures w14:val="none"/>
        </w:rPr>
        <w:t xml:space="preserve"> του αρμόδιου Δικαστηρίου ή Τμήματος έως την επόμενη ημέρα από την κατάθεση</w:t>
      </w:r>
      <w:r w:rsidRPr="00F94DA0">
        <w:rPr>
          <w:rFonts w:ascii="Tahoma" w:eastAsia="Times New Roman" w:hAnsi="Tahoma" w:cs="Tahoma"/>
          <w:color w:val="000000"/>
          <w:lang w:eastAsia="zh-CN"/>
          <w14:ligatures w14:val="none"/>
        </w:rPr>
        <w:t xml:space="preserve"> της </w:t>
      </w:r>
      <w:r w:rsidRPr="00F94DA0">
        <w:rPr>
          <w:rFonts w:ascii="Tahoma" w:eastAsia="Times New Roman" w:hAnsi="Tahoma" w:cs="Tahoma"/>
          <w:color w:val="000000"/>
          <w:lang w:eastAsia="ar-SA"/>
          <w14:ligatures w14:val="none"/>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2D1B8FFF" w14:textId="4DDA5180" w:rsidR="008452FD" w:rsidRPr="00842D25"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ar-SA"/>
          <w14:ligatures w14:val="none"/>
        </w:rPr>
        <w:t xml:space="preserve">Επιπρόσθετα, η παρέμβαση κοινοποιείται με επιμέλεια του </w:t>
      </w:r>
      <w:proofErr w:type="spellStart"/>
      <w:r w:rsidRPr="00F94DA0">
        <w:rPr>
          <w:rFonts w:ascii="Tahoma" w:eastAsia="Times New Roman" w:hAnsi="Tahoma" w:cs="Tahoma"/>
          <w:color w:val="000000"/>
          <w:lang w:eastAsia="ar-SA"/>
          <w14:ligatures w14:val="none"/>
        </w:rPr>
        <w:t>παρεμβαίνοντος</w:t>
      </w:r>
      <w:proofErr w:type="spellEnd"/>
      <w:r w:rsidRPr="00F94DA0">
        <w:rPr>
          <w:rFonts w:ascii="Tahoma" w:eastAsia="Times New Roman" w:hAnsi="Tahoma" w:cs="Tahoma"/>
          <w:color w:val="000000"/>
          <w:lang w:eastAsia="ar-SA"/>
          <w14:ligatures w14:val="none"/>
        </w:rPr>
        <w:t xml:space="preserve"> στα λοιπά μέρη </w:t>
      </w:r>
      <w:r w:rsidRPr="00F94DA0">
        <w:rPr>
          <w:rFonts w:ascii="Tahoma" w:eastAsia="Times New Roman" w:hAnsi="Tahoma" w:cs="Tahoma"/>
          <w:color w:val="000000"/>
          <w:lang w:eastAsia="zh-CN"/>
          <w14:ligatures w14:val="none"/>
        </w:rPr>
        <w:t xml:space="preserve">της </w:t>
      </w:r>
      <w:r w:rsidRPr="00F94DA0">
        <w:rPr>
          <w:rFonts w:ascii="Tahoma" w:eastAsia="Times New Roman" w:hAnsi="Tahoma" w:cs="Tahoma"/>
          <w:color w:val="000000"/>
          <w:lang w:eastAsia="ar-SA"/>
          <w14:ligatures w14:val="none"/>
        </w:rPr>
        <w:t xml:space="preserve">δίκης εντός δύο (2) ημερών από την κατάθεσή της, αλλιώς λογίζεται ως απαράδεκτη. Το διατακτικό της </w:t>
      </w:r>
      <w:r w:rsidRPr="00F94DA0">
        <w:rPr>
          <w:rFonts w:ascii="Tahoma" w:eastAsia="Times New Roman" w:hAnsi="Tahoma" w:cs="Tahoma"/>
          <w:color w:val="000000"/>
          <w:lang w:eastAsia="ar-SA"/>
          <w14:ligatures w14:val="none"/>
        </w:rPr>
        <w:lastRenderedPageBreak/>
        <w:t>δικαστικής απόφασης εκδίδεται εντός δεκαπέντε (15) ημερών από τη συζήτηση της αίτησης ή από την προθεσμία για την υποβολή υπομνημάτων.</w:t>
      </w:r>
    </w:p>
    <w:p w14:paraId="157000EE" w14:textId="66C7FFF8" w:rsidR="008452FD" w:rsidRPr="00F94DA0" w:rsidRDefault="008452FD" w:rsidP="008452FD">
      <w:pPr>
        <w:suppressAutoHyphens/>
        <w:spacing w:after="120" w:line="276" w:lineRule="auto"/>
        <w:jc w:val="both"/>
        <w:rPr>
          <w:rFonts w:ascii="Tahoma" w:eastAsia="Times New Roman" w:hAnsi="Tahoma" w:cs="Tahoma"/>
          <w:color w:val="000000"/>
          <w:lang w:eastAsia="ar-SA"/>
          <w14:ligatures w14:val="none"/>
        </w:rPr>
      </w:pPr>
      <w:r w:rsidRPr="00F94DA0">
        <w:rPr>
          <w:rFonts w:ascii="Tahoma" w:eastAsia="Times New Roman" w:hAnsi="Tahoma" w:cs="Tahoma"/>
          <w:color w:val="000000"/>
          <w:lang w:eastAsia="zh-CN"/>
          <w14:ligatures w14:val="none"/>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αίτησης κατατίθεται παράβολο, σύμφωνα με τα ειδικότερα οριζόμενα στο άρθρο 372 παρ. 5 του ν. 4412/2016, όπως ισχύει μετά την τροποποίησή του με το άρθρο 30 παρ. 2 του ν. 5218/2025.</w:t>
      </w:r>
    </w:p>
    <w:p w14:paraId="04E07565" w14:textId="77777777" w:rsidR="008452FD" w:rsidRPr="00F94DA0" w:rsidRDefault="008452FD" w:rsidP="008452FD">
      <w:pPr>
        <w:widowControl w:val="0"/>
        <w:suppressAutoHyphens/>
        <w:spacing w:before="120" w:after="120" w:line="276" w:lineRule="auto"/>
        <w:jc w:val="both"/>
        <w:textAlignment w:val="baseline"/>
        <w:rPr>
          <w:rFonts w:ascii="Tahoma" w:eastAsia="Times New Roman" w:hAnsi="Tahoma" w:cs="Tahoma"/>
          <w:color w:val="000000"/>
          <w:lang w:eastAsia="ar-SA"/>
          <w14:ligatures w14:val="none"/>
        </w:rPr>
      </w:pPr>
      <w:r w:rsidRPr="00F94DA0">
        <w:rPr>
          <w:rFonts w:ascii="Tahoma" w:eastAsia="Times New Roman" w:hAnsi="Tahoma" w:cs="Tahoma"/>
          <w:color w:val="000000"/>
          <w:lang w:eastAsia="ar-SA"/>
          <w14:ligatures w14:val="none"/>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F94DA0">
        <w:rPr>
          <w:rFonts w:ascii="Tahoma" w:eastAsia="Times New Roman" w:hAnsi="Tahoma" w:cs="Tahoma"/>
          <w:color w:val="000000"/>
          <w:lang w:eastAsia="ar-SA"/>
          <w14:ligatures w14:val="none"/>
        </w:rPr>
        <w:t>π.δ</w:t>
      </w:r>
      <w:proofErr w:type="spellEnd"/>
      <w:r w:rsidRPr="00F94DA0">
        <w:rPr>
          <w:rFonts w:ascii="Tahoma" w:eastAsia="Times New Roman" w:hAnsi="Tahoma" w:cs="Tahoma"/>
          <w:color w:val="000000"/>
          <w:lang w:eastAsia="ar-SA"/>
          <w14:ligatures w14:val="none"/>
        </w:rPr>
        <w:t xml:space="preserve">/τος 18/1989. </w:t>
      </w:r>
    </w:p>
    <w:p w14:paraId="32044962" w14:textId="77777777" w:rsidR="008452FD" w:rsidRPr="00F94DA0" w:rsidRDefault="008452FD" w:rsidP="008452FD">
      <w:pPr>
        <w:widowControl w:val="0"/>
        <w:suppressAutoHyphens/>
        <w:spacing w:before="120" w:after="120" w:line="276" w:lineRule="auto"/>
        <w:jc w:val="both"/>
        <w:textAlignment w:val="baseline"/>
        <w:rPr>
          <w:rFonts w:ascii="Tahoma" w:eastAsia="Times New Roman" w:hAnsi="Tahoma" w:cs="Tahoma"/>
          <w:color w:val="000000"/>
          <w:lang w:eastAsia="ar-SA"/>
          <w14:ligatures w14:val="none"/>
        </w:rPr>
      </w:pPr>
      <w:r w:rsidRPr="00F94DA0">
        <w:rPr>
          <w:rFonts w:ascii="Tahoma" w:eastAsia="Times New Roman" w:hAnsi="Tahoma" w:cs="Tahoma"/>
          <w:color w:val="000000"/>
          <w:lang w:eastAsia="ar-SA"/>
          <w14:ligatures w14:val="none"/>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697FF616" w14:textId="77777777" w:rsidR="008452FD" w:rsidRPr="00F94DA0" w:rsidRDefault="008452FD" w:rsidP="008452FD">
      <w:pPr>
        <w:suppressAutoHyphens/>
        <w:spacing w:after="120" w:line="276" w:lineRule="auto"/>
        <w:jc w:val="both"/>
        <w:rPr>
          <w:rFonts w:ascii="Tahoma" w:eastAsia="Times New Roman" w:hAnsi="Tahoma" w:cs="Tahoma"/>
          <w:color w:val="000000"/>
          <w:lang w:eastAsia="zh-CN"/>
          <w14:ligatures w14:val="none"/>
        </w:rPr>
      </w:pPr>
      <w:r w:rsidRPr="00F94DA0">
        <w:rPr>
          <w:rFonts w:ascii="Tahoma" w:eastAsia="Times New Roman" w:hAnsi="Tahoma" w:cs="Tahoma"/>
          <w:color w:val="000000"/>
          <w:lang w:eastAsia="ar-SA"/>
          <w14:ligatures w14:val="none"/>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F94DA0">
        <w:rPr>
          <w:rFonts w:ascii="Tahoma" w:eastAsia="Times New Roman" w:hAnsi="Tahoma" w:cs="Tahoma"/>
          <w:color w:val="000000"/>
          <w:lang w:eastAsia="ar-SA"/>
          <w14:ligatures w14:val="none"/>
        </w:rPr>
        <w:t>π.δ</w:t>
      </w:r>
      <w:proofErr w:type="spellEnd"/>
      <w:r w:rsidRPr="00F94DA0">
        <w:rPr>
          <w:rFonts w:ascii="Tahoma" w:eastAsia="Times New Roman" w:hAnsi="Tahoma" w:cs="Tahoma"/>
          <w:color w:val="000000"/>
          <w:lang w:eastAsia="ar-SA"/>
          <w14:ligatures w14:val="none"/>
        </w:rPr>
        <w:t>/τος 18/1989.</w:t>
      </w:r>
    </w:p>
    <w:p w14:paraId="6D10A0C0" w14:textId="77777777" w:rsidR="008452FD" w:rsidRPr="00F94DA0" w:rsidRDefault="008452FD" w:rsidP="008452FD">
      <w:pPr>
        <w:spacing w:after="0" w:line="240" w:lineRule="auto"/>
        <w:rPr>
          <w:rFonts w:ascii="Tahoma" w:eastAsia="Times New Roman" w:hAnsi="Tahoma" w:cs="Tahoma"/>
          <w:lang w:eastAsia="zh-CN"/>
          <w14:ligatures w14:val="none"/>
        </w:rPr>
      </w:pPr>
    </w:p>
    <w:p w14:paraId="31F3E222"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05" w:name="_Toc97194449"/>
      <w:bookmarkStart w:id="306" w:name="_Toc97194317"/>
      <w:bookmarkStart w:id="307" w:name="_Toc230177247"/>
      <w:r w:rsidRPr="00F94DA0">
        <w:rPr>
          <w:rFonts w:ascii="Tahoma" w:eastAsia="Times New Roman" w:hAnsi="Tahoma" w:cs="Tahoma"/>
          <w:b/>
          <w:color w:val="002060"/>
          <w:lang w:eastAsia="zh-CN"/>
          <w14:ligatures w14:val="none"/>
        </w:rPr>
        <w:t>Ματαίωση Διαδικασίας</w:t>
      </w:r>
      <w:bookmarkEnd w:id="305"/>
      <w:bookmarkEnd w:id="306"/>
      <w:bookmarkEnd w:id="307"/>
    </w:p>
    <w:p w14:paraId="7436F9E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ματαιώνει ή δύναται να ματαιώσει εν </w:t>
      </w:r>
      <w:proofErr w:type="spellStart"/>
      <w:r w:rsidRPr="00F94DA0">
        <w:rPr>
          <w:rFonts w:ascii="Tahoma" w:eastAsia="Times New Roman" w:hAnsi="Tahoma" w:cs="Tahoma"/>
          <w:lang w:eastAsia="zh-CN"/>
          <w14:ligatures w14:val="none"/>
        </w:rPr>
        <w:t>όλω</w:t>
      </w:r>
      <w:proofErr w:type="spellEnd"/>
      <w:r w:rsidRPr="00F94DA0">
        <w:rPr>
          <w:rFonts w:ascii="Tahoma" w:eastAsia="Times New Roman" w:hAnsi="Tahoma" w:cs="Tahoma"/>
          <w:lang w:eastAsia="zh-CN"/>
          <w14:ligatures w14:val="none"/>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C1E250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50730EE6" w14:textId="5D76CB38"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εάν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εάν λόγω ανωτέρας βίας, δεν είναι δυνατή η κανονική εκτέλεση της σύμβασης, δ) εάν η επιλεγείσα προσφορά κριθεί ως μη συμφέρουσα από οικονομική άποψη, ε) στην περίπτωση των παρ. 3 και 4 του άρθρου 97, περί χρόνου ισχύος προσφορών, </w:t>
      </w: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για άλλους επιτακτικούς λόγους δημοσίου συμφέροντος, όπως ιδίως, δημόσιας υγείας ή προστασίας του περιβάλλοντος.</w:t>
      </w:r>
    </w:p>
    <w:p w14:paraId="690F6751" w14:textId="77777777" w:rsidR="008452FD" w:rsidRPr="00F94DA0"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lang w:val="en-US" w:eastAsia="zh-CN"/>
          <w14:ligatures w14:val="none"/>
        </w:rPr>
      </w:pPr>
      <w:bookmarkStart w:id="308" w:name="_Toc97194450"/>
      <w:bookmarkStart w:id="309" w:name="_Toc230177248"/>
      <w:r w:rsidRPr="00F94DA0">
        <w:rPr>
          <w:rFonts w:ascii="Tahoma" w:eastAsia="Times New Roman" w:hAnsi="Tahoma" w:cs="Tahoma"/>
          <w:b/>
          <w:bCs/>
          <w:color w:val="333399"/>
          <w:lang w:val="en-US" w:eastAsia="zh-CN"/>
          <w14:ligatures w14:val="none"/>
        </w:rPr>
        <w:lastRenderedPageBreak/>
        <w:t>ΟΡΟΙ ΕΚΤΕΛΕΣΗΣ ΤΗΣ ΣΥΜΒΑΣΗΣ</w:t>
      </w:r>
      <w:bookmarkEnd w:id="308"/>
      <w:bookmarkEnd w:id="309"/>
    </w:p>
    <w:p w14:paraId="0EFB7F7F" w14:textId="3DA025B3"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10" w:name="_Toc97194451"/>
      <w:bookmarkStart w:id="311" w:name="_Toc97194318"/>
      <w:bookmarkStart w:id="312" w:name="_Ref496542746"/>
      <w:bookmarkStart w:id="313" w:name="_Toc230177249"/>
      <w:r w:rsidRPr="00F94DA0">
        <w:rPr>
          <w:rFonts w:ascii="Tahoma" w:eastAsia="Times New Roman" w:hAnsi="Tahoma" w:cs="Tahoma"/>
          <w:b/>
          <w:color w:val="002060"/>
          <w:lang w:eastAsia="zh-CN"/>
          <w14:ligatures w14:val="none"/>
        </w:rPr>
        <w:t>Εγγυήσεις (καλής εκτέλεσης)</w:t>
      </w:r>
      <w:bookmarkEnd w:id="310"/>
      <w:bookmarkEnd w:id="311"/>
      <w:bookmarkEnd w:id="312"/>
      <w:bookmarkEnd w:id="313"/>
    </w:p>
    <w:p w14:paraId="6156E248" w14:textId="43D31ACB"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Εγγύηση καλής εκτέλεσης: </w:t>
      </w:r>
    </w:p>
    <w:p w14:paraId="3E6E1513" w14:textId="4E21A16D" w:rsidR="002A40FB" w:rsidRPr="00F94DA0" w:rsidRDefault="008452FD" w:rsidP="008452FD">
      <w:pPr>
        <w:suppressAutoHyphens/>
        <w:spacing w:after="120" w:line="276" w:lineRule="auto"/>
        <w:jc w:val="both"/>
        <w:rPr>
          <w:rFonts w:ascii="Tahoma" w:eastAsia="Times New Roman" w:hAnsi="Tahoma" w:cs="Tahoma"/>
          <w:i/>
          <w:color w:val="5B9BD5"/>
          <w:lang w:eastAsia="el-GR"/>
          <w14:ligatures w14:val="none"/>
        </w:rPr>
      </w:pPr>
      <w:r w:rsidRPr="00F94DA0">
        <w:rPr>
          <w:rFonts w:ascii="Tahoma" w:eastAsia="Times New Roman" w:hAnsi="Tahoma" w:cs="Tahoma"/>
          <w:lang w:eastAsia="zh-CN"/>
          <w14:ligatures w14:val="none"/>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της σύμβασης, μη  συμπεριλαμβανομένου ΦΠΑ, με χρόνο ισχύος </w:t>
      </w:r>
      <w:r w:rsidR="002A40FB" w:rsidRPr="00F94DA0">
        <w:rPr>
          <w:rFonts w:ascii="Tahoma" w:eastAsia="Times New Roman" w:hAnsi="Tahoma" w:cs="Tahoma"/>
          <w:lang w:eastAsia="zh-CN"/>
          <w14:ligatures w14:val="none"/>
        </w:rPr>
        <w:t>δέ</w:t>
      </w:r>
      <w:r w:rsidR="00F8043F" w:rsidRPr="00F94DA0">
        <w:rPr>
          <w:rFonts w:ascii="Tahoma" w:eastAsia="Times New Roman" w:hAnsi="Tahoma" w:cs="Tahoma"/>
          <w:lang w:eastAsia="zh-CN"/>
          <w14:ligatures w14:val="none"/>
        </w:rPr>
        <w:t xml:space="preserve">κα </w:t>
      </w:r>
      <w:r w:rsidRPr="00F94DA0">
        <w:rPr>
          <w:rFonts w:ascii="Tahoma" w:eastAsia="Times New Roman" w:hAnsi="Tahoma" w:cs="Tahoma"/>
          <w:lang w:eastAsia="zh-CN"/>
          <w14:ligatures w14:val="none"/>
        </w:rPr>
        <w:t>(</w:t>
      </w:r>
      <w:r w:rsidR="00F8043F" w:rsidRPr="00F94DA0">
        <w:rPr>
          <w:rFonts w:ascii="Tahoma" w:eastAsia="Times New Roman" w:hAnsi="Tahoma" w:cs="Tahoma"/>
          <w:lang w:eastAsia="zh-CN"/>
          <w14:ligatures w14:val="none"/>
        </w:rPr>
        <w:t>1</w:t>
      </w:r>
      <w:r w:rsidR="002A40FB" w:rsidRPr="00F94DA0">
        <w:rPr>
          <w:rFonts w:ascii="Tahoma" w:eastAsia="Times New Roman" w:hAnsi="Tahoma" w:cs="Tahoma"/>
          <w:lang w:eastAsia="zh-CN"/>
          <w14:ligatures w14:val="none"/>
        </w:rPr>
        <w:t>0</w:t>
      </w:r>
      <w:r w:rsidRPr="00F94DA0">
        <w:rPr>
          <w:rFonts w:ascii="Tahoma" w:eastAsia="Times New Roman" w:hAnsi="Tahoma" w:cs="Tahoma"/>
          <w:lang w:eastAsia="zh-CN"/>
          <w14:ligatures w14:val="none"/>
        </w:rPr>
        <w:t>) μήνες και η οποία κατατίθεται μέχρι και την υπογραφή του συμφωνητικού</w:t>
      </w:r>
      <w:bookmarkStart w:id="314" w:name="_Hlk494198985"/>
      <w:r w:rsidRPr="00F94DA0">
        <w:rPr>
          <w:rFonts w:ascii="Tahoma" w:eastAsia="Times New Roman" w:hAnsi="Tahoma" w:cs="Tahoma"/>
          <w:lang w:eastAsia="zh-CN"/>
          <w14:ligatures w14:val="none"/>
        </w:rPr>
        <w:t>.</w:t>
      </w:r>
      <w:bookmarkEnd w:id="314"/>
    </w:p>
    <w:p w14:paraId="290083CA" w14:textId="0FDD240F" w:rsidR="008452FD" w:rsidRPr="00F94DA0" w:rsidRDefault="008452FD" w:rsidP="008452FD">
      <w:pPr>
        <w:suppressAutoHyphens/>
        <w:spacing w:after="120" w:line="276" w:lineRule="auto"/>
        <w:jc w:val="both"/>
        <w:rPr>
          <w:rFonts w:ascii="Tahoma" w:eastAsia="Times New Roman" w:hAnsi="Tahoma" w:cs="Tahoma"/>
          <w:i/>
          <w:color w:val="5B9BD5"/>
          <w:lang w:eastAsia="el-GR"/>
          <w14:ligatures w14:val="none"/>
        </w:rPr>
      </w:pPr>
      <w:r w:rsidRPr="00F94DA0">
        <w:rPr>
          <w:rFonts w:ascii="Tahoma" w:eastAsia="Times New Roman" w:hAnsi="Tahoma" w:cs="Tahoma"/>
          <w:lang w:eastAsia="zh-CN"/>
          <w14:ligatures w14:val="none"/>
        </w:rPr>
        <w:t xml:space="preserve">Η εγγύηση καλής εκτέλεσης, προκειμένου να γίνει αποδεκτή , πρέπει να περιλαμβάνει κατ' ελάχιστον τα αναφερόμενα στην παρ. 12 του άρθρου 72 του ν. 4412/2016 στοιχεία, πλην αυτού της περ. η (βλ.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496625091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2.1.5</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 και, επιπλέον, τον τίτλο και τον αριθμό της σχετικής σύμβασης, εφόσον ο τελευταίος είναι γνωστός σύμφωνα με το αντίστοιχο υπόδειγμα που περιλαμβάνεται στο </w:t>
      </w:r>
      <w:r w:rsidR="00C946D3" w:rsidRPr="00C946D3">
        <w:rPr>
          <w:rFonts w:ascii="Tahoma" w:eastAsia="Times New Roman" w:hAnsi="Tahoma" w:cs="Tahoma"/>
          <w:lang w:eastAsia="zh-CN"/>
          <w14:ligatures w14:val="none"/>
        </w:rPr>
        <w:t>ΠΑΡΑΡΤΗΜΑ VI –  Υποδείγματα Εγγυητικών Επιστολών</w:t>
      </w:r>
      <w:r w:rsidR="00C946D3" w:rsidRPr="00C946D3">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της Διακήρυξης και τα οριζόμενα στο άρθρο 72 του ν. 4412/2016.</w:t>
      </w:r>
    </w:p>
    <w:p w14:paraId="13CC969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2ABA70F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02DE3943" w14:textId="19923C57" w:rsidR="008452FD" w:rsidRPr="00F94DA0" w:rsidRDefault="008452FD" w:rsidP="002E63B9">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Σε περίπτωση που στο πρωτόκολλο ποιοτικής και ποσοτικής παραλαβής αναφέρονται παρατηρήσεις ή υπάρχει εκπρόθεσμη παροχή, η επιστροφή των εγγυήσεων καλής εκτέλεσης και προκαταβολής γίνεται μετά από την αντιμετώπιση, σύμφωνα με όσα προβλέπονται, των παρατηρήσεων και του εκπροθέσμου. </w:t>
      </w:r>
      <w:r w:rsidR="002E63B9" w:rsidRPr="00F94DA0">
        <w:rPr>
          <w:rFonts w:ascii="Tahoma" w:eastAsia="Times New Roman" w:hAnsi="Tahoma" w:cs="Tahoma"/>
          <w:lang w:eastAsia="zh-CN"/>
          <w14:ligatures w14:val="none"/>
        </w:rPr>
        <w:t>Αν οι υπηρεσίες είναι διαιρετές και η παράδοση γίνεται, σύμφωνα με τη σύμβαση, τμηματικά, η εγγύηση καλής εκτέλεσης αποδεσμεύεται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w:t>
      </w:r>
      <w:r w:rsidRPr="00F94DA0">
        <w:rPr>
          <w:rFonts w:ascii="Tahoma" w:eastAsia="Times New Roman" w:hAnsi="Tahoma" w:cs="Tahoma"/>
          <w:lang w:eastAsia="zh-CN"/>
          <w14:ligatures w14:val="none"/>
        </w:rPr>
        <w:t xml:space="preserve">. </w:t>
      </w:r>
    </w:p>
    <w:p w14:paraId="5E11F351" w14:textId="77777777" w:rsidR="008452FD" w:rsidRPr="00F94DA0" w:rsidRDefault="008452FD" w:rsidP="008452FD">
      <w:pPr>
        <w:spacing w:after="120" w:line="276" w:lineRule="auto"/>
        <w:jc w:val="both"/>
        <w:rPr>
          <w:rFonts w:ascii="Tahoma" w:eastAsia="Times New Roman" w:hAnsi="Tahoma" w:cs="Tahoma"/>
          <w:lang w:eastAsia="zh-CN"/>
          <w14:ligatures w14:val="none"/>
        </w:rPr>
      </w:pPr>
    </w:p>
    <w:p w14:paraId="71B04037"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15" w:name="_Toc97194452"/>
      <w:bookmarkStart w:id="316" w:name="_Toc97194319"/>
      <w:bookmarkStart w:id="317" w:name="_Toc230177250"/>
      <w:r w:rsidRPr="00F94DA0">
        <w:rPr>
          <w:rFonts w:ascii="Tahoma" w:eastAsia="Times New Roman" w:hAnsi="Tahoma" w:cs="Tahoma"/>
          <w:b/>
          <w:color w:val="002060"/>
          <w:lang w:eastAsia="zh-CN"/>
          <w14:ligatures w14:val="none"/>
        </w:rPr>
        <w:t>Συμβατικό πλαίσιο – Εφαρμοστέα νομοθεσία</w:t>
      </w:r>
      <w:bookmarkEnd w:id="315"/>
      <w:bookmarkEnd w:id="316"/>
      <w:bookmarkEnd w:id="317"/>
    </w:p>
    <w:p w14:paraId="119C7D5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3B82042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05E6C5FC"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18" w:name="_Toc97194453"/>
      <w:bookmarkStart w:id="319" w:name="_Toc97194320"/>
      <w:bookmarkStart w:id="320" w:name="_Ref89075849"/>
      <w:bookmarkStart w:id="321" w:name="_Toc230177251"/>
      <w:r w:rsidRPr="00F94DA0">
        <w:rPr>
          <w:rFonts w:ascii="Tahoma" w:eastAsia="Times New Roman" w:hAnsi="Tahoma" w:cs="Tahoma"/>
          <w:b/>
          <w:color w:val="002060"/>
          <w:lang w:eastAsia="zh-CN"/>
          <w14:ligatures w14:val="none"/>
        </w:rPr>
        <w:t>Όροι εκτέλεσης της σύμβασης</w:t>
      </w:r>
      <w:bookmarkEnd w:id="318"/>
      <w:bookmarkEnd w:id="319"/>
      <w:bookmarkEnd w:id="320"/>
      <w:bookmarkEnd w:id="321"/>
      <w:r w:rsidRPr="00F94DA0">
        <w:rPr>
          <w:rFonts w:ascii="Tahoma" w:eastAsia="Times New Roman" w:hAnsi="Tahoma" w:cs="Tahoma"/>
          <w:b/>
          <w:color w:val="002060"/>
          <w:lang w:eastAsia="zh-CN"/>
          <w14:ligatures w14:val="none"/>
        </w:rPr>
        <w:t xml:space="preserve"> </w:t>
      </w:r>
    </w:p>
    <w:p w14:paraId="0145F84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4.3.1</w:t>
      </w:r>
      <w:r w:rsidRPr="00F94DA0">
        <w:rPr>
          <w:rFonts w:ascii="Tahoma" w:eastAsia="Times New Roman" w:hAnsi="Tahoma" w:cs="Tahoma"/>
          <w:lang w:eastAsia="zh-CN"/>
          <w14:ligatures w14:val="none"/>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w:t>
      </w:r>
      <w:r w:rsidRPr="00F94DA0">
        <w:rPr>
          <w:rFonts w:ascii="Tahoma" w:eastAsia="Times New Roman" w:hAnsi="Tahoma" w:cs="Tahoma"/>
          <w:lang w:eastAsia="zh-CN"/>
          <w14:ligatures w14:val="none"/>
        </w:rPr>
        <w:lastRenderedPageBreak/>
        <w:t xml:space="preserve">κοινωνικοασφαλιστικού και εργατικού δίκαιο, οι οποίες απαριθμούνται στο Παράρτημα Χ του Προσαρτήματος Α του ν. 4412/2016. </w:t>
      </w:r>
    </w:p>
    <w:p w14:paraId="7452FB0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BEB1D1D" w14:textId="34D466F2" w:rsidR="00F72B0A" w:rsidRPr="00F94DA0" w:rsidRDefault="00F72B0A" w:rsidP="00F72B0A">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Κατά την εκτέλεση της σύμβασης ο Ανάδοχος θα πρέπει να τηρεί τις υποχρεώσεις που προκύπτουν από τη Στρατηγική Δημοσιότητας και τον Οδηγό Επικοινωνίας του Ταμείου Ανάκαμψης, καθώς και τις υποχρεώσεις που απορρέουν από το Σύστημα Διαχείρισης Ελέγχου του Ταμείου Ανάκαμψης (</w:t>
      </w:r>
      <w:hyperlink r:id="rId46" w:history="1">
        <w:r w:rsidRPr="00F94DA0">
          <w:rPr>
            <w:rStyle w:val="Hyperlink"/>
            <w:rFonts w:ascii="Tahoma" w:eastAsia="Times New Roman" w:hAnsi="Tahoma" w:cs="Tahoma"/>
            <w:lang w:eastAsia="zh-CN"/>
            <w14:ligatures w14:val="none"/>
          </w:rPr>
          <w:t>https://greece20.gov.gr/epikoinwnia-dimosiotita/</w:t>
        </w:r>
      </w:hyperlink>
      <w:r w:rsidRPr="00F94DA0">
        <w:rPr>
          <w:rFonts w:ascii="Tahoma" w:eastAsia="Times New Roman" w:hAnsi="Tahoma" w:cs="Tahoma"/>
          <w:lang w:eastAsia="zh-CN"/>
          <w14:ligatures w14:val="none"/>
        </w:rPr>
        <w:t>).</w:t>
      </w:r>
    </w:p>
    <w:p w14:paraId="7D48260F" w14:textId="21F74464" w:rsidR="008452FD" w:rsidRPr="00F94DA0" w:rsidRDefault="008452FD" w:rsidP="00F72B0A">
      <w:pPr>
        <w:suppressAutoHyphens/>
        <w:spacing w:after="120" w:line="276" w:lineRule="auto"/>
        <w:jc w:val="both"/>
        <w:rPr>
          <w:rFonts w:ascii="Tahoma" w:eastAsia="Calibri" w:hAnsi="Tahoma" w:cs="Tahoma"/>
          <w:lang w:eastAsia="zh-CN"/>
          <w14:ligatures w14:val="none"/>
        </w:rPr>
      </w:pPr>
      <w:r w:rsidRPr="00F94DA0">
        <w:rPr>
          <w:rFonts w:ascii="Tahoma" w:eastAsia="Calibri" w:hAnsi="Tahoma" w:cs="Tahoma"/>
          <w:b/>
          <w:bCs/>
          <w:lang w:eastAsia="zh-CN"/>
          <w14:ligatures w14:val="none"/>
        </w:rPr>
        <w:t>4.3.</w:t>
      </w:r>
      <w:r w:rsidR="00F72B0A" w:rsidRPr="00F94DA0">
        <w:rPr>
          <w:rFonts w:ascii="Tahoma" w:eastAsia="Calibri" w:hAnsi="Tahoma" w:cs="Tahoma"/>
          <w:b/>
          <w:bCs/>
          <w:lang w:eastAsia="zh-CN"/>
          <w14:ligatures w14:val="none"/>
        </w:rPr>
        <w:t>2</w:t>
      </w:r>
      <w:r w:rsidRPr="00F94DA0">
        <w:rPr>
          <w:rFonts w:ascii="Tahoma" w:eastAsia="Calibri" w:hAnsi="Tahoma" w:cs="Tahoma"/>
          <w:lang w:eastAsia="zh-CN"/>
          <w14:ligatures w14:val="none"/>
        </w:rPr>
        <w:t xml:space="preserve"> Ο ανάδοχος δεσμεύεται ότι: </w:t>
      </w:r>
    </w:p>
    <w:p w14:paraId="53E90542" w14:textId="77777777" w:rsidR="008452FD" w:rsidRPr="00F94DA0" w:rsidRDefault="008452FD" w:rsidP="008452FD">
      <w:pPr>
        <w:suppressAutoHyphens/>
        <w:spacing w:after="120" w:line="276" w:lineRule="auto"/>
        <w:jc w:val="both"/>
        <w:rPr>
          <w:rFonts w:ascii="Tahoma" w:eastAsia="Calibri" w:hAnsi="Tahoma" w:cs="Tahoma"/>
          <w:lang w:eastAsia="zh-CN"/>
          <w14:ligatures w14:val="none"/>
        </w:rPr>
      </w:pPr>
      <w:r w:rsidRPr="00F94DA0">
        <w:rPr>
          <w:rFonts w:ascii="Tahoma" w:eastAsia="Calibri" w:hAnsi="Tahoma" w:cs="Tahoma"/>
          <w:lang w:eastAsia="zh-CN"/>
          <w14:ligatures w14:val="none"/>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2D7B9FE7" w14:textId="77777777" w:rsidR="008452FD" w:rsidRPr="00F94DA0" w:rsidRDefault="008452FD" w:rsidP="008452FD">
      <w:pPr>
        <w:suppressAutoHyphens/>
        <w:spacing w:after="120" w:line="276" w:lineRule="auto"/>
        <w:jc w:val="both"/>
        <w:rPr>
          <w:rFonts w:ascii="Tahoma" w:eastAsia="Calibri" w:hAnsi="Tahoma" w:cs="Tahoma"/>
          <w:lang w:eastAsia="zh-CN"/>
          <w14:ligatures w14:val="none"/>
        </w:rPr>
      </w:pPr>
      <w:r w:rsidRPr="00F94DA0">
        <w:rPr>
          <w:rFonts w:ascii="Tahoma" w:eastAsia="Calibri" w:hAnsi="Tahoma" w:cs="Tahoma"/>
          <w:lang w:eastAsia="zh-CN"/>
          <w14:ligatures w14:val="none"/>
        </w:rPr>
        <w:t xml:space="preserve">β) ότι θα δηλώσει αμελλητί στην αναθέτουσα αρχή, αφότου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7AB21C1C" w14:textId="77777777" w:rsidR="008452FD" w:rsidRPr="00F94DA0" w:rsidRDefault="008452FD" w:rsidP="008452FD">
      <w:pPr>
        <w:suppressAutoHyphens/>
        <w:spacing w:after="120" w:line="276" w:lineRule="auto"/>
        <w:jc w:val="both"/>
        <w:rPr>
          <w:rFonts w:ascii="Tahoma" w:eastAsia="Calibri" w:hAnsi="Tahoma" w:cs="Tahoma"/>
          <w:lang w:eastAsia="zh-CN"/>
          <w14:ligatures w14:val="none"/>
        </w:rPr>
      </w:pPr>
      <w:r w:rsidRPr="00F94DA0">
        <w:rPr>
          <w:rFonts w:ascii="Tahoma" w:eastAsia="Calibri" w:hAnsi="Tahoma" w:cs="Tahoma"/>
          <w:lang w:eastAsia="zh-CN"/>
          <w14:ligatures w14:val="none"/>
        </w:rPr>
        <w:t xml:space="preserve">Οι υποχρεώσεις και οι απαγορεύσεις της ρήτρας αυτής στην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1DED4B0C" w14:textId="33FB4E93" w:rsidR="008452FD" w:rsidRPr="00F94DA0" w:rsidRDefault="008452FD" w:rsidP="008452FD">
      <w:pPr>
        <w:suppressAutoHyphens/>
        <w:spacing w:after="120" w:line="240" w:lineRule="auto"/>
        <w:jc w:val="both"/>
        <w:rPr>
          <w:rFonts w:ascii="Tahoma" w:eastAsia="Calibri" w:hAnsi="Tahoma" w:cs="Tahoma"/>
          <w:lang w:eastAsia="zh-CN"/>
          <w14:ligatures w14:val="none"/>
        </w:rPr>
      </w:pPr>
      <w:bookmarkStart w:id="322" w:name="_Hlk118481772"/>
      <w:r w:rsidRPr="00F94DA0">
        <w:rPr>
          <w:rFonts w:ascii="Tahoma" w:eastAsia="Times New Roman" w:hAnsi="Tahoma" w:cs="Tahoma"/>
          <w:lang w:eastAsia="zh-CN"/>
          <w14:ligatures w14:val="none"/>
        </w:rPr>
        <w:t xml:space="preserve">Ο ανάδοχος, όλα τα μέλη της ένωσης και τυχόν υπεργολάβοι δεσμεύονται ότι θα τηρούν τους όρους που περιγράφονται στο ΠΑΡΑΡΤΗΜΑ </w:t>
      </w:r>
      <w:r w:rsidR="003420A7" w:rsidRPr="00F94DA0">
        <w:rPr>
          <w:rFonts w:ascii="Tahoma" w:eastAsia="Times New Roman" w:hAnsi="Tahoma" w:cs="Tahoma"/>
          <w:lang w:val="en-US" w:eastAsia="zh-CN"/>
          <w14:ligatures w14:val="none"/>
        </w:rPr>
        <w:t>VIII</w:t>
      </w:r>
      <w:r w:rsidRPr="00F94DA0">
        <w:rPr>
          <w:rFonts w:ascii="Tahoma" w:eastAsia="Times New Roman" w:hAnsi="Tahoma" w:cs="Tahoma"/>
          <w:lang w:eastAsia="zh-CN"/>
          <w14:ligatures w14:val="none"/>
        </w:rPr>
        <w:t xml:space="preserve"> – Ρήτρα Ακεραιότητας η οποία θα περιληφθεί στη σύμβαση</w:t>
      </w:r>
      <w:bookmarkEnd w:id="322"/>
      <w:r w:rsidRPr="00F94DA0">
        <w:rPr>
          <w:rFonts w:ascii="Tahoma" w:eastAsia="Times New Roman" w:hAnsi="Tahoma" w:cs="Tahoma"/>
          <w:lang w:eastAsia="zh-CN"/>
          <w14:ligatures w14:val="none"/>
        </w:rPr>
        <w:t>.</w:t>
      </w:r>
    </w:p>
    <w:p w14:paraId="3364BBF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Κατά την εκτέλεση της σύμβασης ο 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w:t>
      </w:r>
      <w:proofErr w:type="spellStart"/>
      <w:r w:rsidRPr="00F94DA0">
        <w:rPr>
          <w:rFonts w:ascii="Tahoma" w:eastAsia="Times New Roman" w:hAnsi="Tahoma" w:cs="Tahoma"/>
          <w:lang w:eastAsia="zh-CN"/>
          <w14:ligatures w14:val="none"/>
        </w:rPr>
        <w:t>όλω</w:t>
      </w:r>
      <w:proofErr w:type="spellEnd"/>
      <w:r w:rsidRPr="00F94DA0">
        <w:rPr>
          <w:rFonts w:ascii="Tahoma" w:eastAsia="Times New Roman" w:hAnsi="Tahoma" w:cs="Tahoma"/>
          <w:lang w:eastAsia="zh-CN"/>
          <w14:ligatures w14:val="none"/>
        </w:rPr>
        <w:t xml:space="preserve"> ή εν μέρει σε Τράπεζα, κατά τα ως άνω αναφερόμενα, σε περίπτωση που, για λόγους που άπτονται στις συμβατικές σχέσεις μεταξύ των συμβαλλομένων μερών, δεν προκύψει εν </w:t>
      </w:r>
      <w:proofErr w:type="spellStart"/>
      <w:r w:rsidRPr="00F94DA0">
        <w:rPr>
          <w:rFonts w:ascii="Tahoma" w:eastAsia="Times New Roman" w:hAnsi="Tahoma" w:cs="Tahoma"/>
          <w:lang w:eastAsia="zh-CN"/>
          <w14:ligatures w14:val="none"/>
        </w:rPr>
        <w:t>όλω</w:t>
      </w:r>
      <w:proofErr w:type="spellEnd"/>
      <w:r w:rsidRPr="00F94DA0">
        <w:rPr>
          <w:rFonts w:ascii="Tahoma" w:eastAsia="Times New Roman" w:hAnsi="Tahoma" w:cs="Tahoma"/>
          <w:lang w:eastAsia="zh-CN"/>
          <w14:ligatures w14:val="none"/>
        </w:rPr>
        <w:t xml:space="preserve"> ή εν μέρει υπέρ της Τράπεζας το εκχωρούμενο τίμημα η Αναθέτουσα Αρχή δεν έχει καμία ευθύνη έναντι της </w:t>
      </w:r>
      <w:proofErr w:type="spellStart"/>
      <w:r w:rsidRPr="00F94DA0">
        <w:rPr>
          <w:rFonts w:ascii="Tahoma" w:eastAsia="Times New Roman" w:hAnsi="Tahoma" w:cs="Tahoma"/>
          <w:lang w:eastAsia="zh-CN"/>
          <w14:ligatures w14:val="none"/>
        </w:rPr>
        <w:t>εκδοχέως</w:t>
      </w:r>
      <w:proofErr w:type="spellEnd"/>
      <w:r w:rsidRPr="00F94DA0">
        <w:rPr>
          <w:rFonts w:ascii="Tahoma" w:eastAsia="Times New Roman" w:hAnsi="Tahoma" w:cs="Tahoma"/>
          <w:lang w:eastAsia="zh-CN"/>
          <w14:ligatures w14:val="none"/>
        </w:rPr>
        <w:t xml:space="preserve"> Τράπεζας.</w:t>
      </w:r>
    </w:p>
    <w:p w14:paraId="3A8CAE54" w14:textId="54CC5FE9" w:rsidR="008452FD" w:rsidRPr="00F94DA0" w:rsidRDefault="008452FD" w:rsidP="007728D8">
      <w:pPr>
        <w:spacing w:after="20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Κατά την εκτέλεση της σύμβασης ο ανάδοχος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w:t>
      </w:r>
      <w:r w:rsidR="007728D8" w:rsidRPr="00F94DA0">
        <w:rPr>
          <w:rFonts w:ascii="Tahoma" w:eastAsia="Times New Roman" w:hAnsi="Tahoma" w:cs="Tahoma"/>
          <w:lang w:eastAsia="zh-CN"/>
          <w14:ligatures w14:val="none"/>
        </w:rPr>
        <w:t xml:space="preserve">Σε αντίθετη περίπτωση, η Αναθέτουσα Αρχή δύναται να ζητήσει την αντικατάσταση μέλους της Ομάδας Έργου του αναδόχου, οπότε ο ανάδοχος </w:t>
      </w:r>
      <w:r w:rsidR="007728D8" w:rsidRPr="00F94DA0">
        <w:rPr>
          <w:rFonts w:ascii="Tahoma" w:eastAsia="Times New Roman" w:hAnsi="Tahoma" w:cs="Tahoma"/>
          <w:lang w:eastAsia="zh-CN"/>
          <w14:ligatures w14:val="none"/>
        </w:rPr>
        <w:lastRenderedPageBreak/>
        <w:t xml:space="preserve">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Αναθέτουσας Αρχής και μόνο με άλλο πρόσωπο αντιστοίχων προσόντων ή εμπειρίας. Ο Ανάδοχος υποχρεούται να ειδοποιήσει την </w:t>
      </w:r>
      <w:proofErr w:type="spellStart"/>
      <w:r w:rsidR="007728D8" w:rsidRPr="00F94DA0">
        <w:rPr>
          <w:rFonts w:ascii="Tahoma" w:eastAsia="Times New Roman" w:hAnsi="Tahoma" w:cs="Tahoma"/>
          <w:lang w:eastAsia="zh-CN"/>
          <w14:ligatures w14:val="none"/>
        </w:rPr>
        <w:t>ΚτΠ</w:t>
      </w:r>
      <w:proofErr w:type="spellEnd"/>
      <w:r w:rsidR="007728D8" w:rsidRPr="00F94DA0">
        <w:rPr>
          <w:rFonts w:ascii="Tahoma" w:eastAsia="Times New Roman" w:hAnsi="Tahoma" w:cs="Tahoma"/>
          <w:lang w:eastAsia="zh-CN"/>
          <w14:ligatures w14:val="none"/>
        </w:rPr>
        <w:t xml:space="preserve"> Μ.Α.Ε. εγγράφως δεκαπέντε (15) ημέρες πριν από την αντικατάσταση</w:t>
      </w:r>
      <w:r w:rsidRPr="00F94DA0">
        <w:rPr>
          <w:rFonts w:ascii="Tahoma" w:eastAsia="Times New Roman" w:hAnsi="Tahoma" w:cs="Tahoma"/>
          <w:lang w:eastAsia="zh-CN"/>
          <w14:ligatures w14:val="none"/>
        </w:rPr>
        <w:t xml:space="preserve">. </w:t>
      </w:r>
    </w:p>
    <w:p w14:paraId="4208A90D" w14:textId="77777777" w:rsidR="008452FD" w:rsidRPr="00F94DA0" w:rsidRDefault="008452FD" w:rsidP="008452FD">
      <w:pPr>
        <w:spacing w:after="20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F94DA0">
        <w:rPr>
          <w:rFonts w:ascii="Tahoma" w:eastAsia="Times New Roman" w:hAnsi="Tahoma" w:cs="Tahoma"/>
          <w:lang w:eastAsia="zh-CN"/>
          <w14:ligatures w14:val="none"/>
        </w:rPr>
        <w:t>αποχωρήσαντες</w:t>
      </w:r>
      <w:proofErr w:type="spellEnd"/>
      <w:r w:rsidRPr="00F94DA0">
        <w:rPr>
          <w:rFonts w:ascii="Tahoma" w:eastAsia="Times New Roman" w:hAnsi="Tahoma" w:cs="Tahoma"/>
          <w:lang w:eastAsia="zh-CN"/>
          <w14:ligatures w14:val="none"/>
        </w:rPr>
        <w:t xml:space="preserve"> συνεργάτες, με άλλα πρόσωπα που θα διαθέτουν τουλάχιστον ίση εμπειρία και ίσα προσόντα με τα αντικαθιστάμενα.</w:t>
      </w:r>
    </w:p>
    <w:p w14:paraId="17C0428F" w14:textId="77777777" w:rsidR="00403434" w:rsidRPr="00F94DA0" w:rsidRDefault="008452FD" w:rsidP="008452FD">
      <w:pPr>
        <w:spacing w:after="20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w:t>
      </w:r>
      <w:r w:rsidRPr="00F94DA0">
        <w:rPr>
          <w:rFonts w:ascii="Tahoma" w:eastAsia="Times New Roman" w:hAnsi="Tahoma" w:cs="Tahoma"/>
          <w:b/>
          <w:lang w:eastAsia="zh-CN"/>
          <w14:ligatures w14:val="none"/>
        </w:rPr>
        <w:t>.</w:t>
      </w:r>
      <w:r w:rsidRPr="00F94DA0">
        <w:rPr>
          <w:rFonts w:ascii="Tahoma" w:eastAsia="Times New Roman" w:hAnsi="Tahoma" w:cs="Tahoma"/>
          <w:lang w:eastAsia="zh-CN"/>
          <w14:ligatures w14:val="none"/>
        </w:rPr>
        <w:t xml:space="preserve"> </w:t>
      </w:r>
    </w:p>
    <w:p w14:paraId="614A3E13" w14:textId="0B5D5CDD" w:rsidR="008452FD" w:rsidRPr="00F94DA0" w:rsidRDefault="008452FD" w:rsidP="008452FD">
      <w:pPr>
        <w:spacing w:after="20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λύσης ή πτώχευσης του Αναδόχου, όταν αυτός αποτελείται από μία εταιρεία, ή θέσης της περιουσίας αυτού σε αναγκαστική διαχείριση, εναπόκειται στη διακριτική ευχέρεια του αρμοδίου οργάνου της Αναθέτουσας Αρχής, είτε η  αυτοδίκαια λύση αυτής από την ημέρα επέλευσης των ανωτέρω γεγονότων, είτε η μονομερής λύση αυτής σύμφωνα με τα προβλεπόμενα στην Παρ. 4.6 της παρούσας.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p>
    <w:p w14:paraId="66751C2D" w14:textId="3BE79537" w:rsidR="0070356A" w:rsidRPr="00F94DA0" w:rsidRDefault="0070356A" w:rsidP="0070356A">
      <w:pPr>
        <w:spacing w:after="20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Ανάδοχος υποχρεούται κατά την διάρκεια ισχύος της σύμβασης και για τις συγκεκριμένες περιπτώσεις που τυχόν επηρεάζονται από αυτήν, να μην προβαίνει σε ενέργειες και να μην αναλαμβάνει δραστηριότητες ή επαγγελματικές υποχρεώσεις που έρχονται σε σύγκρουση με την εκτέλεση των συγκεκριμένων καθηκόντων του στα πλαίσια του παρόντος έργου.</w:t>
      </w:r>
    </w:p>
    <w:p w14:paraId="783C3D6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Όλα τα έγγραφα, στοιχεία και πληροφορίες που λαμβάνει ο Ανάδοχος από την Αναθέτουσα Αρχή στο πλαίσιο των συμβατικών του υποχρεώσεων ή υποπίπτουν στην αντίληψή του εξαιτίας της συμβατικής σχέσης του με την Αναθέτουσα Αρχή, είναι εμπιστευτικά.</w:t>
      </w:r>
    </w:p>
    <w:p w14:paraId="3A0BDAA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F94DA0">
        <w:rPr>
          <w:rFonts w:ascii="Tahoma" w:eastAsia="Times New Roman" w:hAnsi="Tahoma" w:cs="Tahoma"/>
          <w:lang w:eastAsia="zh-CN"/>
          <w14:ligatures w14:val="none"/>
        </w:rPr>
        <w:t>εργοδοτούμενους</w:t>
      </w:r>
      <w:proofErr w:type="spellEnd"/>
      <w:r w:rsidRPr="00F94DA0">
        <w:rPr>
          <w:rFonts w:ascii="Tahoma" w:eastAsia="Times New Roman" w:hAnsi="Tahoma" w:cs="Tahoma"/>
          <w:lang w:eastAsia="zh-CN"/>
          <w14:ligatures w14:val="none"/>
        </w:rPr>
        <w:t xml:space="preserve"> από αυτόν ή συνεργαζόμενους με αυτόν ασχολούνται άμεσα με το περιεχόμενο της Σύμβασης και την εκτέλεση του Αντικειμένου. </w:t>
      </w:r>
    </w:p>
    <w:p w14:paraId="73D1054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αθέτησης από τον Ανάδοχο της ως άνω υποχρέωσής του, η Αναθέτουσα Αρχή διατηρεί το δικαίωμα να καταγγείλει τη Σύμβαση ή/και να κοστολογήσει και απαιτήσει πληρωμή για όλες τις ζημίες που τυχόν έχει υποστεί εξαιτίας της διαρροής.</w:t>
      </w:r>
    </w:p>
    <w:p w14:paraId="34C433E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Αναθέτουσα Αρχή δυνάμει της Σύμβασης χωρίς την προηγούμενη έγκριση της Αναθέτουσας Αρχής, και δεν θα μετέχει σε </w:t>
      </w:r>
      <w:r w:rsidRPr="00F94DA0">
        <w:rPr>
          <w:rFonts w:ascii="Tahoma" w:eastAsia="Times New Roman" w:hAnsi="Tahoma" w:cs="Tahoma"/>
          <w:lang w:eastAsia="zh-CN"/>
          <w14:ligatures w14:val="none"/>
        </w:rPr>
        <w:lastRenderedPageBreak/>
        <w:t>οποιαδήποτε δραστηριότητα η οποία συγκρούεται με τις υποχρεώσεις του έναντι της Αναθέτουσας Αρχής δυνάμει της Σύμβασης. Δεν θα δεσμεύει την Αναθέτουσα Αρχή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6073CD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3EB5F8D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Αναθέτουσας Αρχής (εκτός και εάν ήδη υπάρχουν κατοχυρωμένα πνευματικά δικαιώματα), η οποία θα μπορεί να τα διαχειρίζεται και να τα εκμεταλλεύεται.</w:t>
      </w:r>
    </w:p>
    <w:p w14:paraId="6618502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Τα αποτελέσματα θα είναι πάντοτε στη διάθεση των νόμιμων εκπροσώπων της Αναθέτουσας Αρχής κατά τη διάρκεια ισχύος της σύμβασης και εάν βρίσκονται στη κατοχή του αναδόχου, θα παραδοθούν στην Αναθέτουσα Αρχή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4DC7F8A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Αναθέτουσα Αρχή. </w:t>
      </w:r>
    </w:p>
    <w:p w14:paraId="0B9A1A2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31E8E4BD"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4E9BF97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Ειδικότερα :</w:t>
      </w:r>
    </w:p>
    <w:p w14:paraId="50BDCC5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Οι πληροφορίες της Αναθέτουσας Αρχής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 4624/2019 (Α΄ 137/29-08-2019) (Άρθρα 44, 46).</w:t>
      </w:r>
    </w:p>
    <w:p w14:paraId="1C548FA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Αναθέτουσα Αρχή, δυνάμει της παρούσας Σύμβασης και μόνο στην έκταση που επιβάλλει ο σκοπός της επεξεργασίας σύμφωνα με το αντικείμενο των υπηρεσιών που έχει αναλάβει να παρέχει. </w:t>
      </w:r>
    </w:p>
    <w:p w14:paraId="7317CB0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Αναθέτουσας Αρχής.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72D5228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δ. Τα αρχεία που δημιουργούνται με τη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Αναθέτουσας Αρχής, από τον ανάδοχο, ανήκουν κατ' αποκλειστικότητα στην Αναθέτουσα Αρχή.</w:t>
      </w:r>
    </w:p>
    <w:p w14:paraId="7599DA5F"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 Ο ανάδοχος βεβαιώνει και εγγυάται στην Αναθέτουσα Αρχή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Αναθέτουσας Αρχής,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2A5B662D" w14:textId="77777777" w:rsidR="008452FD" w:rsidRPr="00F94DA0" w:rsidRDefault="008452FD" w:rsidP="008452FD">
      <w:pPr>
        <w:spacing w:after="200" w:line="276" w:lineRule="auto"/>
        <w:jc w:val="both"/>
        <w:rPr>
          <w:rFonts w:ascii="Tahoma" w:eastAsia="Times New Roman" w:hAnsi="Tahoma" w:cs="Tahoma"/>
          <w:lang w:eastAsia="zh-CN"/>
          <w14:ligatures w14:val="none"/>
        </w:rPr>
      </w:pPr>
    </w:p>
    <w:p w14:paraId="0F6B82F9"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23" w:name="_Toc97194454"/>
      <w:bookmarkStart w:id="324" w:name="_Toc97194321"/>
      <w:bookmarkStart w:id="325" w:name="_Toc230177252"/>
      <w:r w:rsidRPr="00F94DA0">
        <w:rPr>
          <w:rFonts w:ascii="Tahoma" w:eastAsia="Times New Roman" w:hAnsi="Tahoma" w:cs="Tahoma"/>
          <w:b/>
          <w:color w:val="002060"/>
          <w:lang w:eastAsia="zh-CN"/>
          <w14:ligatures w14:val="none"/>
        </w:rPr>
        <w:t>Υπεργολαβία</w:t>
      </w:r>
      <w:bookmarkEnd w:id="323"/>
      <w:bookmarkEnd w:id="324"/>
      <w:bookmarkEnd w:id="325"/>
    </w:p>
    <w:p w14:paraId="2A8C4DE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4.4.1. </w:t>
      </w:r>
      <w:r w:rsidRPr="00F94DA0">
        <w:rPr>
          <w:rFonts w:ascii="Tahoma" w:eastAsia="Times New Roman" w:hAnsi="Tahoma" w:cs="Tahoma"/>
          <w:lang w:eastAsia="zh-CN"/>
          <w14:ligatures w14:val="none"/>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63950FF3" w14:textId="77777777" w:rsidR="008452FD" w:rsidRPr="00F94DA0" w:rsidRDefault="008452FD" w:rsidP="008452FD">
      <w:pPr>
        <w:suppressAutoHyphens/>
        <w:spacing w:after="120" w:line="276" w:lineRule="auto"/>
        <w:jc w:val="both"/>
        <w:rPr>
          <w:rFonts w:ascii="Tahoma" w:eastAsia="Times New Roman" w:hAnsi="Tahoma" w:cs="Tahoma"/>
          <w:i/>
          <w:iCs/>
          <w:color w:val="5B9BD5"/>
          <w:spacing w:val="5"/>
          <w:kern w:val="2"/>
          <w:lang w:eastAsia="zh-CN"/>
          <w14:ligatures w14:val="none"/>
        </w:rPr>
      </w:pPr>
      <w:r w:rsidRPr="00F94DA0">
        <w:rPr>
          <w:rFonts w:ascii="Tahoma" w:eastAsia="Times New Roman" w:hAnsi="Tahoma" w:cs="Tahoma"/>
          <w:b/>
          <w:bCs/>
          <w:lang w:eastAsia="zh-CN"/>
          <w14:ligatures w14:val="none"/>
        </w:rPr>
        <w:t xml:space="preserve">4.4.2. </w:t>
      </w:r>
      <w:r w:rsidRPr="00F94DA0">
        <w:rPr>
          <w:rFonts w:ascii="Tahoma" w:eastAsia="Times New Roman" w:hAnsi="Tahoma" w:cs="Tahoma"/>
          <w:lang w:eastAsia="zh-CN"/>
          <w14:ligatures w14:val="none"/>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F94DA0">
        <w:rPr>
          <w:rFonts w:ascii="Tahoma" w:eastAsia="SimSun" w:hAnsi="Tahoma" w:cs="Tahoma"/>
          <w:i/>
          <w:iCs/>
          <w:color w:val="0099FF"/>
          <w:kern w:val="2"/>
          <w:lang w:eastAsia="zh-CN" w:bidi="hi-IN"/>
          <w14:ligatures w14:val="none"/>
        </w:rPr>
        <w:t>.</w:t>
      </w:r>
      <w:r w:rsidRPr="00F94DA0">
        <w:rPr>
          <w:rFonts w:ascii="Tahoma" w:eastAsia="Times New Roman" w:hAnsi="Tahoma" w:cs="Tahoma"/>
          <w:lang w:eastAsia="zh-CN"/>
          <w14:ligatures w14:val="none"/>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6891BB3C"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39C8E475" w14:textId="1A18FE2B"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4.4.3.</w:t>
      </w:r>
      <w:r w:rsidRPr="00F94DA0">
        <w:rPr>
          <w:rFonts w:ascii="Tahoma" w:eastAsia="Times New Roman" w:hAnsi="Tahoma" w:cs="Tahoma"/>
          <w:lang w:eastAsia="zh-CN"/>
          <w14:ligatures w14:val="none"/>
        </w:rPr>
        <w:t xml:space="preserve"> Η αναθέτουσα αρχή επαληθεύει τη συνδρομή των λόγων αποκλεισμού για τους υπεργολάβους, όπως αυτοί περιγράφονται στην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496541775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και με τα αποδεικτικά μέσα της παραγράφου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40957856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2.2.9.2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6AF1396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43347A57"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4F46258F"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lastRenderedPageBreak/>
        <w:tab/>
      </w:r>
      <w:bookmarkStart w:id="326" w:name="_Toc97194455"/>
      <w:bookmarkStart w:id="327" w:name="_Toc97194322"/>
      <w:bookmarkStart w:id="328" w:name="_Ref496607258"/>
      <w:bookmarkStart w:id="329" w:name="_Toc230177253"/>
      <w:r w:rsidRPr="00F94DA0">
        <w:rPr>
          <w:rFonts w:ascii="Tahoma" w:eastAsia="Times New Roman" w:hAnsi="Tahoma" w:cs="Tahoma"/>
          <w:b/>
          <w:color w:val="002060"/>
          <w:lang w:eastAsia="zh-CN"/>
          <w14:ligatures w14:val="none"/>
        </w:rPr>
        <w:t>Τροποποίηση σύμβασης κατά τη διάρκειά της</w:t>
      </w:r>
      <w:bookmarkEnd w:id="326"/>
      <w:bookmarkEnd w:id="327"/>
      <w:bookmarkEnd w:id="328"/>
      <w:bookmarkEnd w:id="329"/>
    </w:p>
    <w:p w14:paraId="511BC381" w14:textId="77777777" w:rsidR="008452FD" w:rsidRPr="00F94DA0" w:rsidRDefault="008452FD" w:rsidP="008452FD">
      <w:pPr>
        <w:suppressAutoHyphens/>
        <w:spacing w:after="120" w:line="276" w:lineRule="auto"/>
        <w:jc w:val="both"/>
        <w:rPr>
          <w:rFonts w:ascii="Tahoma" w:eastAsia="Times New Roman" w:hAnsi="Tahoma" w:cs="Tahoma"/>
          <w:i/>
          <w:iCs/>
          <w:color w:val="5B9BD5"/>
          <w:spacing w:val="5"/>
          <w:kern w:val="2"/>
          <w:lang w:eastAsia="zh-CN"/>
          <w14:ligatures w14:val="none"/>
        </w:rPr>
      </w:pPr>
      <w:r w:rsidRPr="00F94DA0">
        <w:rPr>
          <w:rFonts w:ascii="Tahoma" w:eastAsia="Times New Roman" w:hAnsi="Tahoma" w:cs="Tahoma"/>
          <w:lang w:eastAsia="zh-CN"/>
          <w14:ligatures w14:val="none"/>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αρμοδίου οργάνου της.</w:t>
      </w:r>
    </w:p>
    <w:p w14:paraId="3127FC90"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w:t>
      </w:r>
      <w:proofErr w:type="spellStart"/>
      <w:r w:rsidRPr="00F94DA0">
        <w:rPr>
          <w:rFonts w:ascii="Tahoma" w:eastAsia="Times New Roman" w:hAnsi="Tahoma" w:cs="Tahoma"/>
          <w:lang w:eastAsia="zh-CN"/>
          <w14:ligatures w14:val="none"/>
        </w:rPr>
        <w:t>ους</w:t>
      </w:r>
      <w:proofErr w:type="spellEnd"/>
      <w:r w:rsidRPr="00F94DA0">
        <w:rPr>
          <w:rFonts w:ascii="Tahoma" w:eastAsia="Times New Roman" w:hAnsi="Tahoma" w:cs="Tahoma"/>
          <w:lang w:eastAsia="zh-CN"/>
          <w14:ligatures w14:val="none"/>
        </w:rPr>
        <w:t>, κατά σειρά κατάταξης οικονομικό φορέα που συμμετέχει-</w:t>
      </w:r>
      <w:proofErr w:type="spellStart"/>
      <w:r w:rsidRPr="00F94DA0">
        <w:rPr>
          <w:rFonts w:ascii="Tahoma" w:eastAsia="Times New Roman" w:hAnsi="Tahoma" w:cs="Tahoma"/>
          <w:lang w:eastAsia="zh-CN"/>
          <w14:ligatures w14:val="none"/>
        </w:rPr>
        <w:t>ουν</w:t>
      </w:r>
      <w:proofErr w:type="spellEnd"/>
      <w:r w:rsidRPr="00F94DA0">
        <w:rPr>
          <w:rFonts w:ascii="Tahoma" w:eastAsia="Times New Roman" w:hAnsi="Tahoma" w:cs="Tahoma"/>
          <w:lang w:eastAsia="zh-CN"/>
          <w14:ligatures w14:val="none"/>
        </w:rPr>
        <w:t xml:space="preserve"> στην παρούσα διαδικασία ανάθεσης της συγκεκριμένης σύμβασης και να του/τους προτείνει να αναλάβει/</w:t>
      </w:r>
      <w:proofErr w:type="spellStart"/>
      <w:r w:rsidRPr="00F94DA0">
        <w:rPr>
          <w:rFonts w:ascii="Tahoma" w:eastAsia="Times New Roman" w:hAnsi="Tahoma" w:cs="Tahoma"/>
          <w:lang w:eastAsia="zh-CN"/>
          <w14:ligatures w14:val="none"/>
        </w:rPr>
        <w:t>ουν</w:t>
      </w:r>
      <w:proofErr w:type="spellEnd"/>
      <w:r w:rsidRPr="00F94DA0">
        <w:rPr>
          <w:rFonts w:ascii="Tahoma" w:eastAsia="Times New Roman" w:hAnsi="Tahoma" w:cs="Tahoma"/>
          <w:lang w:eastAsia="zh-CN"/>
          <w14:ligatures w14:val="none"/>
        </w:rPr>
        <w:t xml:space="preserve"> το ανεκτέλεστο τμήμα 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F94DA0">
        <w:rPr>
          <w:rFonts w:ascii="Tahoma" w:eastAsia="Times New Roman" w:hAnsi="Tahoma" w:cs="Tahoma"/>
          <w:vertAlign w:val="superscript"/>
          <w:lang w:eastAsia="zh-CN"/>
          <w14:ligatures w14:val="none"/>
        </w:rPr>
        <w:footnoteReference w:id="10"/>
      </w:r>
      <w:r w:rsidRPr="00F94DA0">
        <w:rPr>
          <w:rFonts w:ascii="Tahoma" w:eastAsia="Times New Roman" w:hAnsi="Tahoma" w:cs="Tahoma"/>
          <w:vertAlign w:val="superscript"/>
          <w:lang w:eastAsia="zh-CN"/>
          <w14:ligatures w14:val="none"/>
        </w:rPr>
        <w:t>.</w:t>
      </w:r>
      <w:r w:rsidRPr="00F94DA0">
        <w:rPr>
          <w:rFonts w:ascii="Tahoma" w:eastAsia="Times New Roman" w:hAnsi="Tahoma" w:cs="Tahoma"/>
          <w:lang w:eastAsia="zh-CN"/>
          <w14:ligatures w14:val="none"/>
        </w:rPr>
        <w:t xml:space="preserve"> Η σύμβαση συνάπτεται, εφόσον εντός της ταχθείσας προθεσμίας περιέλθει στην αναθέτουσα αρχή έγγραφη και ανεπιφύλακτη αποδοχή της πρόσκλησης. Η άπρακτη πάροδος της προθεσμίας θεωρείται ως απόρριψη της πρότασης. Αν ο ανωτέρω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28BA9E6E" w14:textId="77777777" w:rsidR="00C30268" w:rsidRPr="00F94DA0" w:rsidRDefault="00C30268" w:rsidP="00C30268">
      <w:pPr>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4.5.1. </w:t>
      </w:r>
      <w:r w:rsidRPr="00F94DA0">
        <w:rPr>
          <w:rFonts w:ascii="Tahoma" w:eastAsia="Times New Roman" w:hAnsi="Tahoma" w:cs="Tahoma"/>
          <w:b/>
          <w:bCs/>
          <w:lang w:eastAsia="zh-CN"/>
          <w14:ligatures w14:val="none"/>
        </w:rPr>
        <w:tab/>
        <w:t xml:space="preserve">Υποκατάσταση Αναδόχου   </w:t>
      </w:r>
    </w:p>
    <w:p w14:paraId="79FA8352" w14:textId="4BA35BF6"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καταστάσεων  αφερεγγυότητας ιδίως στο πλαίσιο </w:t>
      </w:r>
      <w:proofErr w:type="spellStart"/>
      <w:r w:rsidRPr="00F94DA0">
        <w:rPr>
          <w:rFonts w:ascii="Tahoma" w:eastAsia="Times New Roman" w:hAnsi="Tahoma" w:cs="Tahoma"/>
          <w:lang w:eastAsia="zh-CN"/>
          <w14:ligatures w14:val="none"/>
        </w:rPr>
        <w:t>προπτωχευτικών</w:t>
      </w:r>
      <w:proofErr w:type="spellEnd"/>
      <w:r w:rsidRPr="00F94DA0">
        <w:rPr>
          <w:rFonts w:ascii="Tahoma" w:eastAsia="Times New Roman" w:hAnsi="Tahoma" w:cs="Tahoma"/>
          <w:lang w:eastAsia="zh-CN"/>
          <w14:ligatures w14:val="none"/>
        </w:rPr>
        <w:t xml:space="preserve"> ή πτωχευτικών διαδικασιών, από άλλον οικονομικό φορέα, ο οποίος πληροί τα κριτήρια ποιοτικής επιλογής που καθορίστηκαν αρχικά, υπό τον όρο ότι η διαδοχή δεν συνεπάγεται άλλες ουσιώδεις τροποποιήσεις της σύμβασης.  </w:t>
      </w:r>
    </w:p>
    <w:p w14:paraId="1A8CDF58" w14:textId="77777777"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296104DE" w14:textId="4DEA7039" w:rsidR="00C30268" w:rsidRPr="00F94DA0" w:rsidRDefault="00C30268" w:rsidP="00C30268">
      <w:pPr>
        <w:spacing w:after="120" w:line="276"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4.5.2. </w:t>
      </w:r>
      <w:r w:rsidRPr="00F94DA0">
        <w:rPr>
          <w:rFonts w:ascii="Tahoma" w:eastAsia="Times New Roman" w:hAnsi="Tahoma" w:cs="Tahoma"/>
          <w:b/>
          <w:bCs/>
          <w:lang w:eastAsia="zh-CN"/>
          <w14:ligatures w14:val="none"/>
        </w:rPr>
        <w:tab/>
        <w:t xml:space="preserve">Τροποποιήσεις ήσσονος αξίας  </w:t>
      </w:r>
    </w:p>
    <w:p w14:paraId="0A048095" w14:textId="77777777"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παρούσα σύμβαση δύναται να τροποποιηθεί εφόσον η τροποποίηση είναι ήσσονος αξίας και συγκεκριμένα όταν πληρούνται σωρευτικά τα ακόλουθα κριτήρια : </w:t>
      </w:r>
    </w:p>
    <w:p w14:paraId="69C595FD" w14:textId="550BBB7E"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ab/>
        <w:t xml:space="preserve">η αξία της τροποποίησης είναι κατώτερη και των δύο ακόλουθων τιμών:  </w:t>
      </w:r>
    </w:p>
    <w:p w14:paraId="5C17FE26" w14:textId="77777777"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των κατώτατων ορίων και  </w:t>
      </w:r>
    </w:p>
    <w:p w14:paraId="1F7DDF95" w14:textId="77777777"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του δέκα τοις εκατό (10%) της αξίας της αρχικής σύμβασης.  </w:t>
      </w:r>
    </w:p>
    <w:p w14:paraId="3AF7208F" w14:textId="77777777" w:rsidR="00C30268" w:rsidRPr="00F94DA0"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 </w:t>
      </w:r>
    </w:p>
    <w:p w14:paraId="6610EBD7" w14:textId="3E24A36B" w:rsidR="008452FD" w:rsidRDefault="00C30268" w:rsidP="00C30268">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ab/>
        <w:t>Η τροποποίηση δεν μεταβάλει τη συνολική φύση της σύμβασης</w:t>
      </w:r>
    </w:p>
    <w:p w14:paraId="77D7DD60" w14:textId="77777777" w:rsidR="005147D2" w:rsidRPr="00F94DA0" w:rsidRDefault="005147D2" w:rsidP="00C30268">
      <w:pPr>
        <w:spacing w:after="120" w:line="276" w:lineRule="auto"/>
        <w:jc w:val="both"/>
        <w:rPr>
          <w:rFonts w:ascii="Tahoma" w:eastAsia="Times New Roman" w:hAnsi="Tahoma" w:cs="Tahoma"/>
          <w:lang w:eastAsia="zh-CN"/>
          <w14:ligatures w14:val="none"/>
        </w:rPr>
      </w:pPr>
    </w:p>
    <w:p w14:paraId="2092B886"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lastRenderedPageBreak/>
        <w:tab/>
      </w:r>
      <w:bookmarkStart w:id="330" w:name="_Toc97194457"/>
      <w:bookmarkStart w:id="331" w:name="_Toc97194324"/>
      <w:bookmarkStart w:id="332" w:name="_Toc230177254"/>
      <w:r w:rsidRPr="00F94DA0">
        <w:rPr>
          <w:rFonts w:ascii="Tahoma" w:eastAsia="Times New Roman" w:hAnsi="Tahoma" w:cs="Tahoma"/>
          <w:b/>
          <w:color w:val="002060"/>
          <w:lang w:eastAsia="zh-CN"/>
          <w14:ligatures w14:val="none"/>
        </w:rPr>
        <w:t>Δικαίωμα μονομερούς λύσης της σύμβασης</w:t>
      </w:r>
      <w:bookmarkEnd w:id="330"/>
      <w:bookmarkEnd w:id="331"/>
      <w:bookmarkEnd w:id="332"/>
    </w:p>
    <w:p w14:paraId="37BDC08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4.6.1.</w:t>
      </w:r>
      <w:r w:rsidRPr="00F94DA0">
        <w:rPr>
          <w:rFonts w:ascii="Tahoma" w:eastAsia="Times New Roman" w:hAnsi="Tahoma" w:cs="Tahoma"/>
          <w:lang w:eastAsia="zh-CN"/>
          <w14:ligatures w14:val="none"/>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058FB857"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759F850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κατά τον χρόνο της ανάθεσης της σύμβασης, ο ανάδοχος,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03BFF3F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75FF96C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6947819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proofErr w:type="spellStart"/>
      <w:r w:rsidRPr="00F94DA0">
        <w:rPr>
          <w:rFonts w:ascii="Tahoma" w:eastAsia="Times New Roman" w:hAnsi="Tahoma" w:cs="Tahoma"/>
          <w:lang w:eastAsia="zh-CN"/>
          <w14:ligatures w14:val="none"/>
        </w:rPr>
        <w:t>προκύπτουσα</w:t>
      </w:r>
      <w:proofErr w:type="spellEnd"/>
      <w:r w:rsidRPr="00F94DA0">
        <w:rPr>
          <w:rFonts w:ascii="Tahoma" w:eastAsia="Times New Roman" w:hAnsi="Tahoma" w:cs="Tahoma"/>
          <w:lang w:eastAsia="zh-CN"/>
          <w14:ligatures w14:val="none"/>
        </w:rPr>
        <w:t xml:space="preserve">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που θα βρεθεί σε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δραστηριότητας.</w:t>
      </w:r>
    </w:p>
    <w:p w14:paraId="77446F06" w14:textId="265EA278"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xml:space="preserve">) ο ανάδοχος παραβεί αποδεδειγμένα τις υποχρεώσεις του που απορρέουν από την δέσμευση ακεραιότητας της παρ. 4.3 της παρούσας, όπως αναλυτικά περιγράφεται στο ‎ΠΑΡΑΡΤΗΜΑ </w:t>
      </w:r>
      <w:r w:rsidR="00A75086" w:rsidRPr="00F94DA0">
        <w:rPr>
          <w:rFonts w:ascii="Tahoma" w:eastAsia="Times New Roman" w:hAnsi="Tahoma" w:cs="Tahoma"/>
          <w:lang w:val="en-US" w:eastAsia="zh-CN"/>
          <w14:ligatures w14:val="none"/>
        </w:rPr>
        <w:t>VIII</w:t>
      </w:r>
      <w:r w:rsidRPr="00F94DA0">
        <w:rPr>
          <w:rFonts w:ascii="Tahoma" w:eastAsia="Times New Roman" w:hAnsi="Tahoma" w:cs="Tahoma"/>
          <w:lang w:eastAsia="zh-CN"/>
          <w14:ligatures w14:val="none"/>
        </w:rPr>
        <w:t xml:space="preserve"> – Ρήτρα Ακεραιότητας  και θα περιληφθεί στη σύμβαση.</w:t>
      </w:r>
    </w:p>
    <w:p w14:paraId="17643736" w14:textId="77777777" w:rsidR="008452FD" w:rsidRPr="00F94DA0" w:rsidRDefault="008452FD" w:rsidP="008452FD">
      <w:pPr>
        <w:suppressAutoHyphens/>
        <w:spacing w:after="120" w:line="276" w:lineRule="auto"/>
        <w:jc w:val="both"/>
        <w:rPr>
          <w:rFonts w:ascii="Tahoma" w:eastAsia="Times New Roman" w:hAnsi="Tahoma" w:cs="Tahoma"/>
          <w:b/>
          <w:bCs/>
          <w:lang w:eastAsia="zh-CN"/>
          <w14:ligatures w14:val="none"/>
        </w:rPr>
      </w:pPr>
    </w:p>
    <w:p w14:paraId="7AA6DA2C" w14:textId="77777777" w:rsidR="008452FD" w:rsidRPr="00F94DA0"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lang w:eastAsia="zh-CN"/>
          <w14:ligatures w14:val="none"/>
        </w:rPr>
      </w:pPr>
      <w:bookmarkStart w:id="333" w:name="_Toc97194458"/>
      <w:bookmarkStart w:id="334" w:name="_Toc230177255"/>
      <w:r w:rsidRPr="00F94DA0">
        <w:rPr>
          <w:rFonts w:ascii="Tahoma" w:eastAsia="Times New Roman" w:hAnsi="Tahoma" w:cs="Tahoma"/>
          <w:b/>
          <w:bCs/>
          <w:color w:val="333399"/>
          <w:lang w:eastAsia="zh-CN"/>
          <w14:ligatures w14:val="none"/>
        </w:rPr>
        <w:lastRenderedPageBreak/>
        <w:t>ΕΙΔΙΚΟΙ ΟΡΟΙ ΕΚΤΕΛΕΣΗΣ ΤΗΣ ΣΥΜΒΑΣΗΣ</w:t>
      </w:r>
      <w:bookmarkEnd w:id="333"/>
      <w:bookmarkEnd w:id="334"/>
    </w:p>
    <w:p w14:paraId="6E0CB5BB"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35" w:name="_Toc97194459"/>
      <w:bookmarkStart w:id="336" w:name="_Toc97194325"/>
      <w:bookmarkStart w:id="337" w:name="_Ref496607306"/>
      <w:bookmarkStart w:id="338" w:name="_Toc230177256"/>
      <w:r w:rsidRPr="00F94DA0">
        <w:rPr>
          <w:rFonts w:ascii="Tahoma" w:eastAsia="Times New Roman" w:hAnsi="Tahoma" w:cs="Tahoma"/>
          <w:b/>
          <w:color w:val="002060"/>
          <w:lang w:eastAsia="zh-CN"/>
          <w14:ligatures w14:val="none"/>
        </w:rPr>
        <w:t>Τρόπος πληρωμής</w:t>
      </w:r>
      <w:bookmarkEnd w:id="335"/>
      <w:bookmarkEnd w:id="336"/>
      <w:bookmarkEnd w:id="337"/>
      <w:bookmarkEnd w:id="338"/>
    </w:p>
    <w:p w14:paraId="3F68C780" w14:textId="3C78C7CA" w:rsidR="00801562" w:rsidRPr="00F94DA0" w:rsidRDefault="008452FD" w:rsidP="00801562">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5.1.1.</w:t>
      </w:r>
      <w:r w:rsidRPr="00F94DA0">
        <w:rPr>
          <w:rFonts w:ascii="Tahoma" w:eastAsia="Times New Roman" w:hAnsi="Tahoma" w:cs="Tahoma"/>
          <w:lang w:eastAsia="zh-CN"/>
          <w14:ligatures w14:val="none"/>
        </w:rPr>
        <w:t xml:space="preserve"> Η πληρωμή του αναδόχου θα πραγματοποιηθεί </w:t>
      </w:r>
      <w:r w:rsidR="00801562" w:rsidRPr="00F94DA0">
        <w:rPr>
          <w:rFonts w:ascii="Tahoma" w:eastAsia="Times New Roman" w:hAnsi="Tahoma" w:cs="Tahoma"/>
          <w:lang w:eastAsia="zh-CN"/>
          <w14:ligatures w14:val="none"/>
        </w:rPr>
        <w:t xml:space="preserve">ως εξής:  </w:t>
      </w:r>
    </w:p>
    <w:p w14:paraId="31BA530A" w14:textId="5B2DA76D" w:rsidR="00801562" w:rsidRPr="00F94DA0" w:rsidRDefault="00801562" w:rsidP="00801562">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r w:rsidR="005D59DC" w:rsidRPr="00F94DA0">
        <w:rPr>
          <w:rFonts w:ascii="Tahoma" w:eastAsia="Times New Roman" w:hAnsi="Tahoma" w:cs="Tahoma"/>
          <w:lang w:eastAsia="zh-CN"/>
          <w14:ligatures w14:val="none"/>
        </w:rPr>
        <w:t>Π</w:t>
      </w:r>
      <w:r w:rsidRPr="00F94DA0">
        <w:rPr>
          <w:rFonts w:ascii="Tahoma" w:eastAsia="Times New Roman" w:hAnsi="Tahoma" w:cs="Tahoma"/>
          <w:lang w:eastAsia="zh-CN"/>
          <w14:ligatures w14:val="none"/>
        </w:rPr>
        <w:t xml:space="preserve">οσοστό πενήντα τοις εκατό (50%) του συμβατικού τιμήματος θα καταβληθεί με την </w:t>
      </w:r>
      <w:r w:rsidR="00476F88" w:rsidRPr="00F94DA0">
        <w:rPr>
          <w:rFonts w:ascii="Tahoma" w:eastAsia="Times New Roman" w:hAnsi="Tahoma" w:cs="Tahoma"/>
          <w:lang w:eastAsia="zh-CN"/>
          <w14:ligatures w14:val="none"/>
        </w:rPr>
        <w:t xml:space="preserve">ποιοτική και ποσοτική </w:t>
      </w:r>
      <w:r w:rsidRPr="00F94DA0">
        <w:rPr>
          <w:rFonts w:ascii="Tahoma" w:eastAsia="Times New Roman" w:hAnsi="Tahoma" w:cs="Tahoma"/>
          <w:lang w:eastAsia="zh-CN"/>
          <w14:ligatures w14:val="none"/>
        </w:rPr>
        <w:t xml:space="preserve">παραλαβή </w:t>
      </w:r>
      <w:r w:rsidR="00B01407" w:rsidRPr="00F94DA0">
        <w:rPr>
          <w:rFonts w:ascii="Tahoma" w:eastAsia="Times New Roman" w:hAnsi="Tahoma" w:cs="Tahoma"/>
          <w:lang w:eastAsia="zh-CN"/>
          <w14:ligatures w14:val="none"/>
        </w:rPr>
        <w:t>του παραδοτέου Π1</w:t>
      </w:r>
      <w:r w:rsidR="0037772A" w:rsidRPr="00F94DA0">
        <w:rPr>
          <w:rFonts w:ascii="Tahoma" w:hAnsi="Tahoma" w:cs="Tahoma"/>
        </w:rPr>
        <w:t xml:space="preserve"> </w:t>
      </w:r>
      <w:r w:rsidR="0037772A" w:rsidRPr="00F94DA0">
        <w:rPr>
          <w:rFonts w:ascii="Tahoma" w:eastAsia="Times New Roman" w:hAnsi="Tahoma" w:cs="Tahoma"/>
          <w:lang w:eastAsia="zh-CN"/>
          <w14:ligatures w14:val="none"/>
        </w:rPr>
        <w:t>από την αρμόδια Επιτροπή</w:t>
      </w:r>
      <w:r w:rsidR="005D59DC" w:rsidRPr="00F94DA0">
        <w:rPr>
          <w:rFonts w:ascii="Tahoma" w:eastAsia="Times New Roman" w:hAnsi="Tahoma" w:cs="Tahoma"/>
          <w:lang w:eastAsia="zh-CN"/>
          <w14:ligatures w14:val="none"/>
        </w:rPr>
        <w:t xml:space="preserve">, ήτοι με την υλοποίηση </w:t>
      </w:r>
      <w:r w:rsidR="0037772A" w:rsidRPr="00F94DA0">
        <w:rPr>
          <w:rFonts w:ascii="Tahoma" w:eastAsia="Times New Roman" w:hAnsi="Tahoma" w:cs="Tahoma"/>
          <w:lang w:eastAsia="zh-CN"/>
          <w14:ligatures w14:val="none"/>
        </w:rPr>
        <w:t>στο ήμισυ της χρονικής διάρκειας της Σύμβασης του</w:t>
      </w:r>
      <w:r w:rsidR="00B01407"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ποσοστού πενήντα τοις εκατό (50%) του</w:t>
      </w:r>
      <w:r w:rsidR="0037772A" w:rsidRPr="00F94DA0">
        <w:rPr>
          <w:rFonts w:ascii="Tahoma" w:eastAsia="Times New Roman" w:hAnsi="Tahoma" w:cs="Tahoma"/>
          <w:lang w:eastAsia="zh-CN"/>
          <w14:ligatures w14:val="none"/>
        </w:rPr>
        <w:t xml:space="preserve"> αντικειμένου του</w:t>
      </w:r>
      <w:r w:rsidRPr="00F94DA0">
        <w:rPr>
          <w:rFonts w:ascii="Tahoma" w:eastAsia="Times New Roman" w:hAnsi="Tahoma" w:cs="Tahoma"/>
          <w:lang w:eastAsia="zh-CN"/>
          <w14:ligatures w14:val="none"/>
        </w:rPr>
        <w:t xml:space="preserve"> έργου,  </w:t>
      </w:r>
    </w:p>
    <w:p w14:paraId="541082CB" w14:textId="1DBA9517" w:rsidR="00801562" w:rsidRPr="00F94DA0" w:rsidRDefault="00801562" w:rsidP="00801562">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r w:rsidR="0037772A" w:rsidRPr="00F94DA0">
        <w:rPr>
          <w:rFonts w:ascii="Tahoma" w:eastAsia="Times New Roman" w:hAnsi="Tahoma" w:cs="Tahoma"/>
          <w:lang w:eastAsia="zh-CN"/>
          <w14:ligatures w14:val="none"/>
        </w:rPr>
        <w:t>Π</w:t>
      </w:r>
      <w:r w:rsidRPr="00F94DA0">
        <w:rPr>
          <w:rFonts w:ascii="Tahoma" w:eastAsia="Times New Roman" w:hAnsi="Tahoma" w:cs="Tahoma"/>
          <w:lang w:eastAsia="zh-CN"/>
          <w14:ligatures w14:val="none"/>
        </w:rPr>
        <w:t xml:space="preserve">οσοστό πενήντα τοις εκατό (50%) του συμβατικού τιμήματος με την οριστική </w:t>
      </w:r>
      <w:r w:rsidR="0037772A" w:rsidRPr="00F94DA0">
        <w:rPr>
          <w:rFonts w:ascii="Tahoma" w:eastAsia="Times New Roman" w:hAnsi="Tahoma" w:cs="Tahoma"/>
          <w:lang w:eastAsia="zh-CN"/>
          <w14:ligatures w14:val="none"/>
        </w:rPr>
        <w:t xml:space="preserve">ποιοτική και ποσοτική </w:t>
      </w:r>
      <w:r w:rsidRPr="00F94DA0">
        <w:rPr>
          <w:rFonts w:ascii="Tahoma" w:eastAsia="Times New Roman" w:hAnsi="Tahoma" w:cs="Tahoma"/>
          <w:lang w:eastAsia="zh-CN"/>
          <w14:ligatures w14:val="none"/>
        </w:rPr>
        <w:t xml:space="preserve">παραλαβή </w:t>
      </w:r>
      <w:r w:rsidR="009B7022" w:rsidRPr="00F94DA0">
        <w:rPr>
          <w:rFonts w:ascii="Tahoma" w:eastAsia="Times New Roman" w:hAnsi="Tahoma" w:cs="Tahoma"/>
          <w:lang w:eastAsia="zh-CN"/>
          <w14:ligatures w14:val="none"/>
        </w:rPr>
        <w:t xml:space="preserve">από την αρμόδια Επιτροπή </w:t>
      </w:r>
      <w:r w:rsidRPr="00F94DA0">
        <w:rPr>
          <w:rFonts w:ascii="Tahoma" w:eastAsia="Times New Roman" w:hAnsi="Tahoma" w:cs="Tahoma"/>
          <w:lang w:eastAsia="zh-CN"/>
          <w14:ligatures w14:val="none"/>
        </w:rPr>
        <w:t xml:space="preserve">του συνόλου του έργου, </w:t>
      </w:r>
    </w:p>
    <w:p w14:paraId="18768F9F" w14:textId="77777777" w:rsidR="00801562" w:rsidRPr="00F94DA0" w:rsidRDefault="00801562" w:rsidP="00801562">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29699F7A" w14:textId="1770937E" w:rsidR="008452FD" w:rsidRPr="00F94DA0" w:rsidRDefault="008452FD" w:rsidP="00801562">
      <w:pPr>
        <w:suppressAutoHyphens/>
        <w:spacing w:after="120" w:line="276" w:lineRule="auto"/>
        <w:jc w:val="both"/>
        <w:rPr>
          <w:rFonts w:ascii="Tahoma" w:eastAsia="Times New Roman" w:hAnsi="Tahoma" w:cs="Tahoma"/>
          <w:color w:val="FFFF00"/>
          <w:lang w:eastAsia="zh-CN"/>
          <w14:ligatures w14:val="none"/>
        </w:rPr>
      </w:pPr>
    </w:p>
    <w:p w14:paraId="5417E6E2" w14:textId="5E575A13" w:rsidR="008452FD" w:rsidRPr="00F94DA0" w:rsidRDefault="008452FD" w:rsidP="008452FD">
      <w:pPr>
        <w:suppressAutoHyphens/>
        <w:spacing w:after="120" w:line="276" w:lineRule="auto"/>
        <w:jc w:val="both"/>
        <w:rPr>
          <w:rFonts w:ascii="Tahoma" w:eastAsia="Times New Roman" w:hAnsi="Tahoma" w:cs="Tahoma"/>
          <w:lang w:eastAsia="el-GR"/>
          <w14:ligatures w14:val="none"/>
        </w:rPr>
      </w:pPr>
      <w:r w:rsidRPr="00F94DA0">
        <w:rPr>
          <w:rFonts w:ascii="Tahoma" w:eastAsia="Times New Roman" w:hAnsi="Tahoma" w:cs="Tahoma"/>
          <w:b/>
          <w:bCs/>
          <w:lang w:eastAsia="zh-CN"/>
          <w14:ligatures w14:val="none"/>
        </w:rPr>
        <w:t xml:space="preserve">5.1.2. </w:t>
      </w:r>
      <w:proofErr w:type="spellStart"/>
      <w:r w:rsidRPr="00F94DA0">
        <w:rPr>
          <w:rFonts w:ascii="Tahoma" w:eastAsia="Times New Roman" w:hAnsi="Tahoma" w:cs="Tahoma"/>
          <w:lang w:eastAsia="zh-CN"/>
          <w14:ligatures w14:val="none"/>
        </w:rPr>
        <w:t>Toν</w:t>
      </w:r>
      <w:proofErr w:type="spellEnd"/>
      <w:r w:rsidRPr="00F94DA0">
        <w:rPr>
          <w:rFonts w:ascii="Tahoma" w:eastAsia="Times New Roman" w:hAnsi="Tahoma" w:cs="Tahoma"/>
          <w:lang w:eastAsia="zh-CN"/>
          <w14:ligatures w14:val="none"/>
        </w:rPr>
        <w:t xml:space="preserve"> ανάδοχο βαρύνουν </w:t>
      </w:r>
      <w:r w:rsidRPr="00F94DA0">
        <w:rPr>
          <w:rFonts w:ascii="Tahoma" w:eastAsia="Times New Roman" w:hAnsi="Tahoma" w:cs="Tahoma"/>
          <w:lang w:eastAsia="el-GR"/>
          <w14:ligatures w14:val="none"/>
        </w:rPr>
        <w:t xml:space="preserve">οι υπέρ τρίτων κρατήσεις, καθώς και κάθε άλλη επιβάρυνση, σύμφωνα με την κείμενη νομοθεσία, μη συμπεριλαμβανομένου Φ.Π.Α., για την </w:t>
      </w:r>
      <w:r w:rsidR="00675365" w:rsidRPr="00F94DA0">
        <w:rPr>
          <w:rFonts w:ascii="Tahoma" w:eastAsia="Times New Roman" w:hAnsi="Tahoma" w:cs="Tahoma"/>
          <w:lang w:eastAsia="el-GR"/>
          <w14:ligatures w14:val="none"/>
        </w:rPr>
        <w:t xml:space="preserve">παροχή των υπηρεσιών </w:t>
      </w:r>
      <w:r w:rsidRPr="00F94DA0">
        <w:rPr>
          <w:rFonts w:ascii="Tahoma" w:eastAsia="Times New Roman" w:hAnsi="Tahoma" w:cs="Tahoma"/>
          <w:lang w:eastAsia="el-GR"/>
          <w14:ligatures w14:val="none"/>
        </w:rPr>
        <w:t xml:space="preserve">στον τόπο και με τον τρόπο που προβλέπεται στα έγγραφα της σύμβασης. </w:t>
      </w:r>
    </w:p>
    <w:p w14:paraId="3401449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el-GR"/>
          <w14:ligatures w14:val="none"/>
        </w:rPr>
        <w:t xml:space="preserve">Ιδίως </w:t>
      </w:r>
      <w:proofErr w:type="spellStart"/>
      <w:r w:rsidRPr="00F94DA0">
        <w:rPr>
          <w:rFonts w:ascii="Tahoma" w:eastAsia="Times New Roman" w:hAnsi="Tahoma" w:cs="Tahoma"/>
          <w:lang w:eastAsia="el-GR"/>
          <w14:ligatures w14:val="none"/>
        </w:rPr>
        <w:t>βαρύνεται</w:t>
      </w:r>
      <w:proofErr w:type="spellEnd"/>
      <w:r w:rsidRPr="00F94DA0">
        <w:rPr>
          <w:rFonts w:ascii="Tahoma" w:eastAsia="Times New Roman" w:hAnsi="Tahoma" w:cs="Tahoma"/>
          <w:lang w:eastAsia="el-GR"/>
          <w14:ligatures w14:val="none"/>
        </w:rPr>
        <w:t xml:space="preserve"> με τις </w:t>
      </w:r>
      <w:r w:rsidRPr="00F94DA0">
        <w:rPr>
          <w:rFonts w:ascii="Tahoma" w:eastAsia="Times New Roman" w:hAnsi="Tahoma" w:cs="Tahoma"/>
          <w:lang w:eastAsia="zh-CN"/>
          <w14:ligatures w14:val="none"/>
        </w:rPr>
        <w:t xml:space="preserve">ακόλουθες κρατήσεις: </w:t>
      </w:r>
    </w:p>
    <w:p w14:paraId="2FB1428D"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Κράτηση ύψους 0,1% η οποία υπολογίζεται επί της αξίας κάθε πληρωμής προ φόρων και κρατήσεων της αρχικής, καθώς και κάθε συμπληρωματικής ή τροποποιητικής σύμβασης.</w:t>
      </w:r>
    </w:p>
    <w:p w14:paraId="3E52F211"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 ποσό της κράτησης </w:t>
      </w:r>
      <w:proofErr w:type="spellStart"/>
      <w:r w:rsidRPr="00F94DA0">
        <w:rPr>
          <w:rFonts w:ascii="Tahoma" w:eastAsia="Times New Roman" w:hAnsi="Tahoma" w:cs="Tahoma"/>
          <w:lang w:eastAsia="zh-CN"/>
          <w14:ligatures w14:val="none"/>
        </w:rPr>
        <w:t>παρακρατείται</w:t>
      </w:r>
      <w:proofErr w:type="spellEnd"/>
      <w:r w:rsidRPr="00F94DA0">
        <w:rPr>
          <w:rFonts w:ascii="Tahoma" w:eastAsia="Times New Roman" w:hAnsi="Tahoma" w:cs="Tahoma"/>
          <w:lang w:eastAsia="zh-CN"/>
          <w14:ligatures w14:val="none"/>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0F1D3DA9"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Τράπεζα της Ελλάδας:   ΙΒΑΝ GR 2001000240000000026180286</w:t>
      </w:r>
    </w:p>
    <w:p w14:paraId="6FD33ACF"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bookmarkStart w:id="339" w:name="_Hlk118712168"/>
      <w:r w:rsidRPr="00F94DA0">
        <w:rPr>
          <w:rFonts w:ascii="Tahoma" w:eastAsia="Times New Roman" w:hAnsi="Tahoma" w:cs="Tahoma"/>
          <w:lang w:eastAsia="zh-CN"/>
          <w14:ligatures w14:val="none"/>
        </w:rPr>
        <w:t>Τράπεζα ΠΕΙΡΑΙΩΣ:       ΙΒΑΝ GR 1901721360005136088985432</w:t>
      </w:r>
      <w:bookmarkEnd w:id="339"/>
    </w:p>
    <w:p w14:paraId="1583FCCE"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p>
    <w:p w14:paraId="03862A01" w14:textId="77777777" w:rsidR="008452FD" w:rsidRPr="00F94DA0" w:rsidRDefault="008452FD" w:rsidP="008452FD">
      <w:pPr>
        <w:suppressAutoHyphens/>
        <w:spacing w:after="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Pr="00F94DA0">
        <w:rPr>
          <w:rFonts w:ascii="Tahoma" w:eastAsia="Times New Roman" w:hAnsi="Tahoma" w:cs="Tahoma"/>
          <w:lang w:eastAsia="zh-CN"/>
          <w14:ligatures w14:val="none"/>
        </w:rPr>
        <w:t>παρακρατείται</w:t>
      </w:r>
      <w:proofErr w:type="spellEnd"/>
      <w:r w:rsidRPr="00F94DA0">
        <w:rPr>
          <w:rFonts w:ascii="Tahoma" w:eastAsia="Times New Roman" w:hAnsi="Tahoma" w:cs="Tahoma"/>
          <w:lang w:eastAsia="zh-CN"/>
          <w14:ligatures w14:val="none"/>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r w:rsidRPr="00F94DA0">
        <w:rPr>
          <w:rFonts w:ascii="Tahoma" w:eastAsia="Times New Roman" w:hAnsi="Tahoma" w:cs="Tahoma"/>
          <w:b/>
          <w:bCs/>
          <w:lang w:eastAsia="zh-CN"/>
          <w14:ligatures w14:val="none"/>
        </w:rPr>
        <w:t>Μέχρι την έκδοση της κοινής απόφασης της παρ. 6 του άρθρου 36 του ν. 4412/2016, η ως άνω κράτηση δεν επιβάλλεται</w:t>
      </w:r>
      <w:r w:rsidRPr="00F94DA0">
        <w:rPr>
          <w:rFonts w:ascii="Tahoma" w:eastAsia="Times New Roman" w:hAnsi="Tahoma" w:cs="Tahoma"/>
          <w:lang w:eastAsia="zh-CN"/>
          <w14:ligatures w14:val="none"/>
        </w:rPr>
        <w:t>.</w:t>
      </w:r>
    </w:p>
    <w:p w14:paraId="7F1BF0A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7CC4F618"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40" w:name="_Toc97194460"/>
      <w:bookmarkStart w:id="341" w:name="_Toc97194326"/>
      <w:bookmarkStart w:id="342" w:name="_Ref496607484"/>
      <w:bookmarkStart w:id="343" w:name="_Toc230177257"/>
      <w:r w:rsidRPr="00F94DA0">
        <w:rPr>
          <w:rFonts w:ascii="Tahoma" w:eastAsia="Times New Roman" w:hAnsi="Tahoma" w:cs="Tahoma"/>
          <w:b/>
          <w:color w:val="002060"/>
          <w:lang w:eastAsia="zh-CN"/>
          <w14:ligatures w14:val="none"/>
        </w:rPr>
        <w:t>Κήρυξη οικονομικού φορέα έκπτωτου - Κυρώσεις</w:t>
      </w:r>
      <w:bookmarkEnd w:id="340"/>
      <w:bookmarkEnd w:id="341"/>
      <w:bookmarkEnd w:id="342"/>
      <w:bookmarkEnd w:id="343"/>
    </w:p>
    <w:p w14:paraId="2B2203BC" w14:textId="77777777" w:rsidR="008452FD" w:rsidRPr="00F94DA0" w:rsidRDefault="008452FD" w:rsidP="008452FD">
      <w:pPr>
        <w:suppressAutoHyphens/>
        <w:spacing w:after="120" w:line="276" w:lineRule="auto"/>
        <w:jc w:val="both"/>
        <w:rPr>
          <w:rFonts w:ascii="Tahoma" w:eastAsia="SimSun" w:hAnsi="Tahoma" w:cs="Tahoma"/>
          <w:color w:val="5B9BD5"/>
          <w:spacing w:val="5"/>
          <w:lang w:eastAsia="zh-CN"/>
          <w14:ligatures w14:val="none"/>
        </w:rPr>
      </w:pPr>
      <w:r w:rsidRPr="00F94DA0">
        <w:rPr>
          <w:rFonts w:ascii="Tahoma" w:eastAsia="SimSun" w:hAnsi="Tahoma" w:cs="Tahoma"/>
          <w:b/>
          <w:bCs/>
          <w:lang w:eastAsia="zh-CN"/>
          <w14:ligatures w14:val="none"/>
        </w:rPr>
        <w:t>5.2.1</w:t>
      </w:r>
      <w:r w:rsidRPr="00F94DA0">
        <w:rPr>
          <w:rFonts w:ascii="Tahoma" w:eastAsia="SimSun" w:hAnsi="Tahoma" w:cs="Tahoma"/>
          <w:lang w:eastAsia="zh-CN"/>
          <w14:ligatures w14:val="none"/>
        </w:rPr>
        <w:t>.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Pr="00F94DA0">
        <w:rPr>
          <w:rFonts w:ascii="Tahoma" w:eastAsia="SimSun" w:hAnsi="Tahoma" w:cs="Tahoma"/>
          <w:color w:val="5B9BD5"/>
          <w:spacing w:val="5"/>
          <w:lang w:eastAsia="zh-CN"/>
          <w14:ligatures w14:val="none"/>
        </w:rPr>
        <w:t>:</w:t>
      </w:r>
    </w:p>
    <w:p w14:paraId="52F61771" w14:textId="77777777" w:rsidR="008452FD" w:rsidRPr="00F94DA0" w:rsidRDefault="008452FD" w:rsidP="008452FD">
      <w:pPr>
        <w:spacing w:after="0" w:line="240"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α) στην περίπτωση της παρ. 7 του άρθρου 105 περί κατακύρωσης και σύναψης σύμβασης</w:t>
      </w:r>
    </w:p>
    <w:p w14:paraId="45EE2337" w14:textId="77777777" w:rsidR="008452FD" w:rsidRPr="00F94DA0" w:rsidRDefault="008452FD" w:rsidP="008452FD">
      <w:pPr>
        <w:spacing w:after="0" w:line="240"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5BC9D4AA" w14:textId="77777777" w:rsidR="008452FD" w:rsidRPr="00F94DA0" w:rsidRDefault="008452FD" w:rsidP="008452FD">
      <w:pPr>
        <w:spacing w:after="0" w:line="240"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lastRenderedPageBreak/>
        <w:t>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με την επιφύλαξη της επόμενης παραγράφου.</w:t>
      </w:r>
    </w:p>
    <w:p w14:paraId="68F055DF" w14:textId="77777777" w:rsidR="008452FD" w:rsidRPr="00F94DA0" w:rsidRDefault="008452FD" w:rsidP="008452FD">
      <w:pPr>
        <w:spacing w:after="0" w:line="240" w:lineRule="auto"/>
        <w:jc w:val="both"/>
        <w:rPr>
          <w:rFonts w:ascii="Tahoma" w:eastAsia="SimSun" w:hAnsi="Tahoma" w:cs="Tahoma"/>
          <w:lang w:eastAsia="zh-CN"/>
          <w14:ligatures w14:val="none"/>
        </w:rPr>
      </w:pPr>
    </w:p>
    <w:p w14:paraId="671B3D3A" w14:textId="77777777" w:rsidR="008452FD" w:rsidRPr="00F94DA0" w:rsidRDefault="008452FD" w:rsidP="008452FD">
      <w:pPr>
        <w:spacing w:after="0" w:line="240"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 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1B08C585" w14:textId="77777777" w:rsidR="008452FD" w:rsidRPr="00F94DA0" w:rsidRDefault="008452FD" w:rsidP="008452FD">
      <w:pPr>
        <w:spacing w:after="0" w:line="240" w:lineRule="auto"/>
        <w:jc w:val="both"/>
        <w:rPr>
          <w:rFonts w:ascii="Tahoma" w:eastAsia="SimSun" w:hAnsi="Tahoma" w:cs="Tahoma"/>
          <w:lang w:eastAsia="zh-CN"/>
          <w14:ligatures w14:val="none"/>
        </w:rPr>
      </w:pPr>
    </w:p>
    <w:p w14:paraId="3A8E44ED" w14:textId="77777777" w:rsidR="008452FD" w:rsidRPr="00F94DA0" w:rsidRDefault="008452FD" w:rsidP="008452FD">
      <w:pPr>
        <w:spacing w:after="0" w:line="240"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7EF7081E" w14:textId="77777777" w:rsidR="008452FD" w:rsidRPr="00F94DA0" w:rsidRDefault="008452FD" w:rsidP="008452FD">
      <w:pPr>
        <w:spacing w:after="0" w:line="240" w:lineRule="auto"/>
        <w:jc w:val="both"/>
        <w:rPr>
          <w:rFonts w:ascii="Tahoma" w:eastAsia="SimSun" w:hAnsi="Tahoma" w:cs="Tahoma"/>
          <w:lang w:eastAsia="zh-CN"/>
          <w14:ligatures w14:val="none"/>
        </w:rPr>
      </w:pPr>
    </w:p>
    <w:p w14:paraId="2FC9EA99" w14:textId="339B99BA" w:rsidR="008452FD" w:rsidRPr="00F94DA0" w:rsidRDefault="008452FD" w:rsidP="008452FD">
      <w:pPr>
        <w:spacing w:after="0" w:line="240"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Στον ανάδοχο που κηρύσσεται έκπτωτος από τη σύμβαση, επιβάλλ</w:t>
      </w:r>
      <w:r w:rsidR="00632F00" w:rsidRPr="00F94DA0">
        <w:rPr>
          <w:rFonts w:ascii="Tahoma" w:eastAsia="SimSun" w:hAnsi="Tahoma" w:cs="Tahoma"/>
          <w:lang w:eastAsia="zh-CN"/>
          <w14:ligatures w14:val="none"/>
        </w:rPr>
        <w:t>ε</w:t>
      </w:r>
      <w:r w:rsidRPr="00F94DA0">
        <w:rPr>
          <w:rFonts w:ascii="Tahoma" w:eastAsia="SimSun" w:hAnsi="Tahoma" w:cs="Tahoma"/>
          <w:lang w:eastAsia="zh-CN"/>
          <w14:ligatures w14:val="none"/>
        </w:rPr>
        <w:t>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w:t>
      </w:r>
      <w:r w:rsidR="00632F00" w:rsidRPr="00F94DA0">
        <w:rPr>
          <w:rFonts w:ascii="Tahoma" w:eastAsia="SimSun" w:hAnsi="Tahoma" w:cs="Tahoma"/>
          <w:lang w:eastAsia="zh-CN"/>
          <w14:ligatures w14:val="none"/>
        </w:rPr>
        <w:t xml:space="preserve">, η </w:t>
      </w:r>
      <w:r w:rsidRPr="00F94DA0">
        <w:rPr>
          <w:rFonts w:ascii="Tahoma" w:eastAsia="SimSun" w:hAnsi="Tahoma" w:cs="Tahoma"/>
          <w:lang w:eastAsia="zh-CN"/>
          <w14:ligatures w14:val="none"/>
        </w:rPr>
        <w:t>ολική κατάπτωση της εγγύησης καλής εκτέλεσης της σύμβασης</w:t>
      </w:r>
      <w:r w:rsidR="00632F00" w:rsidRPr="00F94DA0">
        <w:rPr>
          <w:rFonts w:ascii="Tahoma" w:eastAsia="SimSun" w:hAnsi="Tahoma" w:cs="Tahoma"/>
          <w:lang w:eastAsia="zh-CN"/>
          <w14:ligatures w14:val="none"/>
        </w:rPr>
        <w:t>.</w:t>
      </w:r>
    </w:p>
    <w:p w14:paraId="005CA902" w14:textId="77777777" w:rsidR="008452FD" w:rsidRPr="00F94DA0" w:rsidRDefault="008452FD" w:rsidP="008452FD">
      <w:pPr>
        <w:spacing w:after="120" w:line="276" w:lineRule="auto"/>
        <w:jc w:val="both"/>
        <w:rPr>
          <w:rFonts w:ascii="Tahoma" w:eastAsia="Times New Roman" w:hAnsi="Tahoma" w:cs="Tahoma"/>
          <w:lang w:eastAsia="zh-CN"/>
          <w14:ligatures w14:val="none"/>
        </w:rPr>
      </w:pPr>
    </w:p>
    <w:p w14:paraId="234B04F9" w14:textId="3B0A43A5" w:rsidR="008452FD" w:rsidRPr="00F94DA0" w:rsidRDefault="008452FD" w:rsidP="008452FD">
      <w:pPr>
        <w:spacing w:after="120" w:line="276" w:lineRule="auto"/>
        <w:jc w:val="both"/>
        <w:rPr>
          <w:rFonts w:ascii="Tahoma" w:eastAsia="Times New Roman" w:hAnsi="Tahoma" w:cs="Tahoma"/>
          <w:b/>
          <w:bCs/>
          <w:u w:val="single"/>
          <w:lang w:eastAsia="zh-CN"/>
          <w14:ligatures w14:val="none"/>
        </w:rPr>
      </w:pPr>
      <w:r w:rsidRPr="00F94DA0">
        <w:rPr>
          <w:rFonts w:ascii="Tahoma" w:eastAsia="Times New Roman" w:hAnsi="Tahoma" w:cs="Tahoma"/>
          <w:b/>
          <w:bCs/>
          <w:lang w:eastAsia="zh-CN"/>
          <w14:ligatures w14:val="none"/>
        </w:rPr>
        <w:t>5.2.</w:t>
      </w:r>
      <w:r w:rsidR="00632F00" w:rsidRPr="00F94DA0">
        <w:rPr>
          <w:rFonts w:ascii="Tahoma" w:eastAsia="Times New Roman" w:hAnsi="Tahoma" w:cs="Tahoma"/>
          <w:b/>
          <w:bCs/>
          <w:lang w:eastAsia="zh-CN"/>
          <w14:ligatures w14:val="none"/>
        </w:rPr>
        <w:t>2.</w:t>
      </w:r>
      <w:r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100A96F5"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ποινικές ρήτρες υπολογίζονται ως εξής:</w:t>
      </w:r>
    </w:p>
    <w:p w14:paraId="014DE7F6"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24C86943"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377AFF37"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049DB817"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Το ποσό των ποινικών ρητρών αφαιρείται/συμψηφίζεται από/με την αμοιβή του αναδόχου.</w:t>
      </w:r>
    </w:p>
    <w:p w14:paraId="31ABF0B8"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επιβολή ποινικών ρητρών δεν στερεί από την αναθέτουσα αρχή το δικαίωμα να κηρύξει τον ανάδοχο έκπτωτο.</w:t>
      </w:r>
    </w:p>
    <w:p w14:paraId="2C3E9CAF" w14:textId="77777777" w:rsidR="008452FD" w:rsidRPr="00F94DA0" w:rsidRDefault="008452FD" w:rsidP="008452FD">
      <w:pPr>
        <w:spacing w:after="0" w:line="240" w:lineRule="auto"/>
        <w:jc w:val="both"/>
        <w:rPr>
          <w:rFonts w:ascii="Tahoma" w:eastAsia="Times New Roman" w:hAnsi="Tahoma" w:cs="Tahoma"/>
          <w:lang w:eastAsia="zh-CN"/>
          <w14:ligatures w14:val="none"/>
        </w:rPr>
      </w:pPr>
    </w:p>
    <w:p w14:paraId="790DB73E"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lastRenderedPageBreak/>
        <w:tab/>
      </w:r>
      <w:bookmarkStart w:id="344" w:name="_Toc97194461"/>
      <w:bookmarkStart w:id="345" w:name="_Toc97194327"/>
      <w:bookmarkStart w:id="346" w:name="_Ref55324340"/>
      <w:bookmarkStart w:id="347" w:name="_Ref180674984"/>
      <w:bookmarkStart w:id="348" w:name="_Toc230177258"/>
      <w:r w:rsidRPr="00F94DA0">
        <w:rPr>
          <w:rFonts w:ascii="Tahoma" w:eastAsia="Times New Roman" w:hAnsi="Tahoma" w:cs="Tahoma"/>
          <w:b/>
          <w:color w:val="002060"/>
          <w:lang w:eastAsia="zh-CN"/>
          <w14:ligatures w14:val="none"/>
        </w:rPr>
        <w:t>Διοικητικές προσφυγές κατά τη διαδικασία εκτέλεσης</w:t>
      </w:r>
      <w:bookmarkEnd w:id="344"/>
      <w:bookmarkEnd w:id="345"/>
      <w:bookmarkEnd w:id="346"/>
      <w:bookmarkEnd w:id="347"/>
      <w:bookmarkEnd w:id="348"/>
    </w:p>
    <w:p w14:paraId="1E3BC547" w14:textId="3DD8F689"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μπορεί κατά των αποφάσεων που επιβάλλουν σε βάρος του κυρώσεις, δυνάμει των όρων των άρθρων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496607484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5.2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(Κήρυξη οικονομικού φορέα εκπτώτου - Κυρώσεις), 6.2 (Διάρκεια σύμβασης)και 6.4. (Απόρριψη παραδοτέων – Αντικατάσταση), καθώς και </w:t>
      </w:r>
      <w:proofErr w:type="spellStart"/>
      <w:r w:rsidRPr="00F94DA0">
        <w:rPr>
          <w:rFonts w:ascii="Tahoma" w:eastAsia="Times New Roman" w:hAnsi="Tahoma" w:cs="Tahoma"/>
          <w:lang w:eastAsia="zh-CN"/>
          <w14:ligatures w14:val="none"/>
        </w:rPr>
        <w:t>κατ</w:t>
      </w:r>
      <w:proofErr w:type="spellEnd"/>
      <w:r w:rsidRPr="00F94DA0">
        <w:rPr>
          <w:rFonts w:ascii="Tahoma" w:eastAsia="Times New Roman" w:hAnsi="Tahoma" w:cs="Tahoma"/>
          <w:lang w:eastAsia="zh-CN"/>
          <w14:ligatures w14:val="none"/>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proofErr w:type="spellStart"/>
      <w:r w:rsidRPr="00F94DA0">
        <w:rPr>
          <w:rFonts w:ascii="Tahoma" w:eastAsia="Times New Roman" w:hAnsi="Tahoma" w:cs="Tahoma"/>
          <w:lang w:eastAsia="zh-CN"/>
          <w14:ligatures w14:val="none"/>
        </w:rPr>
        <w:t>επιβληθείσες</w:t>
      </w:r>
      <w:proofErr w:type="spellEnd"/>
      <w:r w:rsidRPr="00F94DA0">
        <w:rPr>
          <w:rFonts w:ascii="Tahoma" w:eastAsia="Times New Roman" w:hAnsi="Tahoma" w:cs="Tahoma"/>
          <w:lang w:eastAsia="zh-CN"/>
          <w14:ligatures w14:val="none"/>
        </w:rPr>
        <w:t xml:space="preserve"> κυρώσεις. </w:t>
      </w:r>
    </w:p>
    <w:p w14:paraId="760C0317" w14:textId="77777777" w:rsidR="008452FD" w:rsidRPr="00F94DA0" w:rsidRDefault="008452FD" w:rsidP="008452FD">
      <w:pPr>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Επί της προσφυγής αποφασίζει το αρμοδίως αποφαινόμενο όργανο, ύστερα από γνωμοδότηση του προβλεπόμενου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αυτή 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45DF8271" w14:textId="77777777" w:rsidR="008452FD" w:rsidRPr="00F94DA0" w:rsidRDefault="008452FD" w:rsidP="008452FD">
      <w:pPr>
        <w:spacing w:after="120" w:line="276" w:lineRule="auto"/>
        <w:jc w:val="both"/>
        <w:rPr>
          <w:rFonts w:ascii="Tahoma" w:eastAsia="Times New Roman" w:hAnsi="Tahoma" w:cs="Tahoma"/>
          <w:lang w:eastAsia="zh-CN"/>
          <w14:ligatures w14:val="none"/>
        </w:rPr>
      </w:pPr>
    </w:p>
    <w:p w14:paraId="2A9BF0E9"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bookmarkStart w:id="349" w:name="_Toc13748951"/>
      <w:r w:rsidRPr="00F94DA0">
        <w:rPr>
          <w:rFonts w:ascii="Tahoma" w:eastAsia="Times New Roman" w:hAnsi="Tahoma" w:cs="Tahoma"/>
          <w:b/>
          <w:color w:val="002060"/>
          <w:lang w:eastAsia="zh-CN"/>
          <w14:ligatures w14:val="none"/>
        </w:rPr>
        <w:tab/>
      </w:r>
      <w:bookmarkStart w:id="350" w:name="_Toc97194462"/>
      <w:bookmarkStart w:id="351" w:name="_Toc97194328"/>
      <w:bookmarkStart w:id="352" w:name="_Toc230177259"/>
      <w:r w:rsidRPr="00F94DA0">
        <w:rPr>
          <w:rFonts w:ascii="Tahoma" w:eastAsia="Times New Roman" w:hAnsi="Tahoma" w:cs="Tahoma"/>
          <w:b/>
          <w:color w:val="002060"/>
          <w:lang w:eastAsia="zh-CN"/>
          <w14:ligatures w14:val="none"/>
        </w:rPr>
        <w:t>Δικαστική επίλυση διαφορών</w:t>
      </w:r>
      <w:bookmarkEnd w:id="349"/>
      <w:bookmarkEnd w:id="350"/>
      <w:bookmarkEnd w:id="351"/>
      <w:bookmarkEnd w:id="352"/>
    </w:p>
    <w:p w14:paraId="3B75D58A" w14:textId="31DDF2A1" w:rsidR="008452FD" w:rsidRPr="00F94DA0" w:rsidRDefault="008452FD" w:rsidP="008452FD">
      <w:pPr>
        <w:suppressAutoHyphens/>
        <w:spacing w:after="120" w:line="276"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 xml:space="preserve">Κάθε διαφορά μεταξύ των συμβαλλόμενων μερών που προκύπτει από τη σύμβαση που συνάπτεται στο πλαίσιο της παρούσας Διακήρυξης, επιλύεται με την άσκηση προσφυγής ή αγωγής στο Διοικητικό Πρωτοδικείο  της Περιφέρειας, στην οποία εκτελείται εκάστη σύμβαση, κατά τα ειδικότερα οριζόμενα στις παρ. 1 έως και 6 του άρθρου 205Α του ν. 4412/2016. Πριν την άσκηση της προσφυγής στο Διοικητικό Πρωτοδικείο  τηρείται υποχρεωτικά η </w:t>
      </w:r>
      <w:proofErr w:type="spellStart"/>
      <w:r w:rsidRPr="00F94DA0">
        <w:rPr>
          <w:rFonts w:ascii="Tahoma" w:eastAsia="Times New Roman" w:hAnsi="Tahoma" w:cs="Tahoma"/>
          <w:lang w:eastAsia="zh-CN"/>
          <w14:ligatures w14:val="none"/>
        </w:rPr>
        <w:t>ενδικοφανής</w:t>
      </w:r>
      <w:proofErr w:type="spellEnd"/>
      <w:r w:rsidRPr="00F94DA0">
        <w:rPr>
          <w:rFonts w:ascii="Tahoma" w:eastAsia="Times New Roman" w:hAnsi="Tahoma" w:cs="Tahoma"/>
          <w:lang w:eastAsia="zh-CN"/>
          <w14:ligatures w14:val="none"/>
        </w:rPr>
        <w:t xml:space="preserve"> διαδικασία που προβλέπεται στο άρθρο 205 του ν. 4412/2016 και την παράγραφο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REF _Ref180674984 \r \h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5.3</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F94DA0">
        <w:rPr>
          <w:rFonts w:ascii="Tahoma" w:eastAsia="Times New Roman" w:hAnsi="Tahoma" w:cs="Tahoma"/>
          <w:lang w:eastAsia="zh-CN"/>
          <w14:ligatures w14:val="none"/>
        </w:rPr>
        <w:t>ενδικοφανούς</w:t>
      </w:r>
      <w:proofErr w:type="spellEnd"/>
      <w:r w:rsidRPr="00F94DA0">
        <w:rPr>
          <w:rFonts w:ascii="Tahoma" w:eastAsia="Times New Roman" w:hAnsi="Tahoma" w:cs="Tahoma"/>
          <w:lang w:eastAsia="zh-CN"/>
          <w14:ligatures w14:val="none"/>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328DE022" w14:textId="77777777" w:rsidR="008452FD" w:rsidRPr="00F94DA0"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lang w:eastAsia="zh-CN"/>
          <w14:ligatures w14:val="none"/>
        </w:rPr>
      </w:pPr>
      <w:bookmarkStart w:id="353" w:name="_Toc97194463"/>
      <w:bookmarkStart w:id="354" w:name="_Ref75870221"/>
      <w:bookmarkStart w:id="355" w:name="_Toc230177260"/>
      <w:r w:rsidRPr="00F94DA0">
        <w:rPr>
          <w:rFonts w:ascii="Tahoma" w:eastAsia="Times New Roman" w:hAnsi="Tahoma" w:cs="Tahoma"/>
          <w:b/>
          <w:bCs/>
          <w:color w:val="333399"/>
          <w:lang w:eastAsia="zh-CN"/>
          <w14:ligatures w14:val="none"/>
        </w:rPr>
        <w:lastRenderedPageBreak/>
        <w:t>ΧΡΟΝΟΣ ΚΑΙ ΤΡΟΠΟΣ ΕΚΤΕΛΕΣΗΣ</w:t>
      </w:r>
      <w:bookmarkEnd w:id="353"/>
      <w:bookmarkEnd w:id="354"/>
      <w:bookmarkEnd w:id="355"/>
    </w:p>
    <w:p w14:paraId="07DC3965"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56" w:name="_Toc97194464"/>
      <w:bookmarkStart w:id="357" w:name="_Toc97194329"/>
      <w:bookmarkStart w:id="358" w:name="_Ref63782029"/>
      <w:bookmarkStart w:id="359" w:name="_Toc230177261"/>
      <w:r w:rsidRPr="00F94DA0">
        <w:rPr>
          <w:rFonts w:ascii="Tahoma" w:eastAsia="Times New Roman" w:hAnsi="Tahoma" w:cs="Tahoma"/>
          <w:b/>
          <w:color w:val="002060"/>
          <w:lang w:eastAsia="zh-CN"/>
          <w14:ligatures w14:val="none"/>
        </w:rPr>
        <w:t>Παρακολούθηση της σύμβασης</w:t>
      </w:r>
      <w:bookmarkEnd w:id="356"/>
      <w:bookmarkEnd w:id="357"/>
      <w:bookmarkEnd w:id="358"/>
      <w:bookmarkEnd w:id="359"/>
      <w:r w:rsidRPr="00F94DA0">
        <w:rPr>
          <w:rFonts w:ascii="Tahoma" w:eastAsia="Times New Roman" w:hAnsi="Tahoma" w:cs="Tahoma"/>
          <w:b/>
          <w:color w:val="002060"/>
          <w:lang w:eastAsia="zh-CN"/>
          <w14:ligatures w14:val="none"/>
        </w:rPr>
        <w:t xml:space="preserve"> </w:t>
      </w:r>
    </w:p>
    <w:p w14:paraId="09DD90FD" w14:textId="62D42E6F" w:rsidR="00EE69F1" w:rsidRPr="00F94DA0" w:rsidRDefault="008452FD" w:rsidP="00EE69F1">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6.1.1 </w:t>
      </w:r>
      <w:r w:rsidR="00EE69F1" w:rsidRPr="00F94DA0">
        <w:rPr>
          <w:rFonts w:ascii="Tahoma" w:eastAsia="Times New Roman" w:hAnsi="Tahoma" w:cs="Tahoma"/>
          <w:lang w:eastAsia="zh-CN"/>
          <w14:ligatures w14:val="none"/>
        </w:rPr>
        <w:t xml:space="preserve">Η παρακολούθηση της εκτέλεσης της Σύμβασης και η διοίκηση αυτής θα διενεργηθεί από ειδική Επιτροπή (τριμελή ή πενταμελή) η οποία θα ορισθεί με απόφαση της αναθέτουσας αρχής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140FE8F8" w14:textId="77777777" w:rsidR="00EE69F1" w:rsidRPr="00F94DA0" w:rsidRDefault="00EE69F1" w:rsidP="00EE69F1">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Με υπόδειξη του Κυρίου του Έργου μπορεί να ορίζονται εκπρόσωποί του, οι οποίοι θα συμμετέχουν στην Επιτροπή Παρακολούθησης της σύμβασης.  </w:t>
      </w:r>
    </w:p>
    <w:p w14:paraId="53B8112F" w14:textId="77777777" w:rsidR="00E22CB1" w:rsidRDefault="00EE69F1"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αρμόδια Επιτροπή Παρακολούθησης δύναται να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αποστολή γνωστοποίησης ελέγχου σύμφωνα με το ΠΑΡΑΡΤΗΜΑ Ι, την πιστοποίηση της εκτέλεσης του αντικειμένου της σύμβασης, καθώς και τον έλεγχο συμμόρφωσης του αναδόχου με τους όρους αυτής. </w:t>
      </w:r>
    </w:p>
    <w:p w14:paraId="609B74E0" w14:textId="41EA4724" w:rsidR="008452FD" w:rsidRPr="00F94DA0" w:rsidRDefault="00EE69F1"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46DFAE29"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60" w:name="_Toc97194465"/>
      <w:bookmarkStart w:id="361" w:name="_Toc97194330"/>
      <w:bookmarkStart w:id="362" w:name="_Toc230177262"/>
      <w:r w:rsidRPr="00F94DA0">
        <w:rPr>
          <w:rFonts w:ascii="Tahoma" w:eastAsia="Times New Roman" w:hAnsi="Tahoma" w:cs="Tahoma"/>
          <w:b/>
          <w:color w:val="002060"/>
          <w:lang w:eastAsia="zh-CN"/>
          <w14:ligatures w14:val="none"/>
        </w:rPr>
        <w:t>Διάρκεια σύμβασης</w:t>
      </w:r>
      <w:bookmarkEnd w:id="360"/>
      <w:bookmarkEnd w:id="361"/>
      <w:bookmarkEnd w:id="362"/>
    </w:p>
    <w:p w14:paraId="5CB96EE6" w14:textId="021230EF"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6.2.1.</w:t>
      </w:r>
      <w:r w:rsidR="007608E6" w:rsidRPr="00F94DA0">
        <w:rPr>
          <w:rFonts w:ascii="Tahoma" w:eastAsia="Tahoma" w:hAnsi="Tahoma" w:cs="Tahoma"/>
          <w:color w:val="000000"/>
          <w:kern w:val="2"/>
          <w:lang w:eastAsia="el-GR"/>
        </w:rPr>
        <w:t xml:space="preserve"> </w:t>
      </w:r>
      <w:r w:rsidR="007608E6" w:rsidRPr="00F94DA0">
        <w:rPr>
          <w:rFonts w:ascii="Tahoma" w:eastAsia="Times New Roman" w:hAnsi="Tahoma" w:cs="Tahoma"/>
          <w:lang w:eastAsia="zh-CN"/>
          <w14:ligatures w14:val="none"/>
        </w:rPr>
        <w:t xml:space="preserve">Η συνολική </w:t>
      </w:r>
      <w:r w:rsidR="007608E6" w:rsidRPr="00F94DA0">
        <w:rPr>
          <w:rFonts w:ascii="Tahoma" w:eastAsia="Times New Roman" w:hAnsi="Tahoma" w:cs="Tahoma"/>
          <w:b/>
          <w:lang w:eastAsia="zh-CN"/>
          <w14:ligatures w14:val="none"/>
        </w:rPr>
        <w:t>διάρκεια</w:t>
      </w:r>
      <w:r w:rsidR="007608E6" w:rsidRPr="00F94DA0">
        <w:rPr>
          <w:rFonts w:ascii="Tahoma" w:eastAsia="Times New Roman" w:hAnsi="Tahoma" w:cs="Tahoma"/>
          <w:lang w:eastAsia="zh-CN"/>
          <w14:ligatures w14:val="none"/>
        </w:rPr>
        <w:t xml:space="preserve"> της σύμβασης ορίζεται από την υπογραφή της σύμβασης μέχρι και την </w:t>
      </w:r>
      <w:r w:rsidR="00582C9E" w:rsidRPr="00F94DA0">
        <w:rPr>
          <w:rFonts w:ascii="Tahoma" w:eastAsia="Times New Roman" w:hAnsi="Tahoma" w:cs="Tahoma"/>
          <w:b/>
          <w:lang w:eastAsia="zh-CN"/>
          <w14:ligatures w14:val="none"/>
        </w:rPr>
        <w:t>15</w:t>
      </w:r>
      <w:r w:rsidR="007608E6" w:rsidRPr="00F94DA0">
        <w:rPr>
          <w:rFonts w:ascii="Tahoma" w:eastAsia="Times New Roman" w:hAnsi="Tahoma" w:cs="Tahoma"/>
          <w:b/>
          <w:lang w:eastAsia="zh-CN"/>
          <w14:ligatures w14:val="none"/>
        </w:rPr>
        <w:t>-</w:t>
      </w:r>
      <w:r w:rsidR="00611686" w:rsidRPr="00F94DA0">
        <w:rPr>
          <w:rFonts w:ascii="Tahoma" w:eastAsia="Times New Roman" w:hAnsi="Tahoma" w:cs="Tahoma"/>
          <w:b/>
          <w:lang w:eastAsia="zh-CN"/>
          <w14:ligatures w14:val="none"/>
        </w:rPr>
        <w:t>09</w:t>
      </w:r>
      <w:r w:rsidR="007608E6" w:rsidRPr="00F94DA0">
        <w:rPr>
          <w:rFonts w:ascii="Tahoma" w:eastAsia="Times New Roman" w:hAnsi="Tahoma" w:cs="Tahoma"/>
          <w:b/>
          <w:lang w:eastAsia="zh-CN"/>
          <w14:ligatures w14:val="none"/>
        </w:rPr>
        <w:t>-2026</w:t>
      </w:r>
      <w:r w:rsidR="00D04FA0" w:rsidRPr="00F94DA0">
        <w:rPr>
          <w:rFonts w:ascii="Tahoma" w:eastAsia="Times New Roman" w:hAnsi="Tahoma" w:cs="Tahoma"/>
          <w:lang w:eastAsia="zh-CN"/>
          <w14:ligatures w14:val="none"/>
        </w:rPr>
        <w:t>.</w:t>
      </w:r>
    </w:p>
    <w:p w14:paraId="50E0636B" w14:textId="04076DE9"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6.2.2.</w:t>
      </w:r>
      <w:r w:rsidRPr="00F94DA0">
        <w:rPr>
          <w:rFonts w:ascii="Tahoma" w:eastAsia="Times New Roman" w:hAnsi="Tahoma" w:cs="Tahoma"/>
          <w:lang w:eastAsia="zh-CN"/>
          <w14:ligatures w14:val="none"/>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Εάν λήξει η συνολική διάρκεια της σύμβασης, χωρίς να υποβληθεί εγκαίρως αίτημα παράτασης ή, εάν λήξει η </w:t>
      </w:r>
      <w:proofErr w:type="spellStart"/>
      <w:r w:rsidRPr="00F94DA0">
        <w:rPr>
          <w:rFonts w:ascii="Tahoma" w:eastAsia="Times New Roman" w:hAnsi="Tahoma" w:cs="Tahoma"/>
          <w:lang w:eastAsia="zh-CN"/>
          <w14:ligatures w14:val="none"/>
        </w:rPr>
        <w:t>παραταθείσα</w:t>
      </w:r>
      <w:proofErr w:type="spellEnd"/>
      <w:r w:rsidRPr="00F94DA0">
        <w:rPr>
          <w:rFonts w:ascii="Tahoma" w:eastAsia="Times New Roman" w:hAnsi="Tahoma" w:cs="Tahoma"/>
          <w:lang w:eastAsia="zh-CN"/>
          <w14:ligatures w14:val="none"/>
        </w:rPr>
        <w:t xml:space="preserve">, κατά τα ανωτέρω, διάρκεια, χωρίς να υποβληθούν στην αναθέτουσα αρχή τα παραδοτέα της σύμβασης, ο ανάδοχος κηρύσσεται έκπτωτος. Εάν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σύμφωνα με το άρθρο 218 του ν. 4412/2016 και την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496607484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5.2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zh-CN"/>
          <w14:ligatures w14:val="none"/>
        </w:rPr>
        <w:t xml:space="preserve"> της παρούσας.</w:t>
      </w:r>
    </w:p>
    <w:p w14:paraId="4B52CEFF" w14:textId="287A41E8" w:rsidR="008452FD" w:rsidRDefault="00A2574B"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6.2.3.</w:t>
      </w:r>
      <w:r w:rsidRPr="00F94DA0">
        <w:rPr>
          <w:rFonts w:ascii="Tahoma" w:eastAsia="Times New Roman" w:hAnsi="Tahoma" w:cs="Tahoma"/>
          <w:lang w:eastAsia="zh-CN"/>
          <w14:ligatures w14:val="none"/>
        </w:rPr>
        <w:t xml:space="preserve"> Σε περίπτωση που δεν αναλωθεί το συμβατικό τίμημα εντός της διάρκειας της σύμβασης ως αυτή ορίζεται στην παρούσα,  η αναθέτουσα αρχή δύναται να παρατείνει τη διάρκεια αυτής έως δώδεκα (12) μήνες για το υπολειπόμενο συμβατικό τίμημα. Σε κάθε περίπτωση ο Ανάδοχος δικαιούται μόνον την αμοιβή για τις </w:t>
      </w:r>
      <w:proofErr w:type="spellStart"/>
      <w:r w:rsidRPr="00F94DA0">
        <w:rPr>
          <w:rFonts w:ascii="Tahoma" w:eastAsia="Times New Roman" w:hAnsi="Tahoma" w:cs="Tahoma"/>
          <w:lang w:eastAsia="zh-CN"/>
          <w14:ligatures w14:val="none"/>
        </w:rPr>
        <w:t>παρασχεθείσες</w:t>
      </w:r>
      <w:proofErr w:type="spellEnd"/>
      <w:r w:rsidRPr="00F94DA0">
        <w:rPr>
          <w:rFonts w:ascii="Tahoma" w:eastAsia="Times New Roman" w:hAnsi="Tahoma" w:cs="Tahoma"/>
          <w:lang w:eastAsia="zh-CN"/>
          <w14:ligatures w14:val="none"/>
        </w:rPr>
        <w:t xml:space="preserve"> έως τη λήξη της σύμβασης υπηρεσίες σύμφωνα με τα ειδικότερα οριζόμενα στην παρούσα και παραιτείται ρητά, ανέκκλητα και ανεπιφύλακτα από την αναζήτηση του υπολοίπου της συμβατικής αμοιβής και οποιασδήποτε μορφής αποζημίωσης.</w:t>
      </w:r>
    </w:p>
    <w:p w14:paraId="36A9F4C8" w14:textId="77777777" w:rsidR="00E22CB1" w:rsidRPr="00F94DA0" w:rsidRDefault="00E22CB1" w:rsidP="008452FD">
      <w:pPr>
        <w:suppressAutoHyphens/>
        <w:spacing w:after="120" w:line="276" w:lineRule="auto"/>
        <w:jc w:val="both"/>
        <w:rPr>
          <w:rFonts w:ascii="Tahoma" w:eastAsia="Times New Roman" w:hAnsi="Tahoma" w:cs="Tahoma"/>
          <w:lang w:eastAsia="zh-CN"/>
          <w14:ligatures w14:val="none"/>
        </w:rPr>
      </w:pPr>
    </w:p>
    <w:p w14:paraId="42DBDF48"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63" w:name="_Toc97194466"/>
      <w:bookmarkStart w:id="364" w:name="_Toc97194331"/>
      <w:bookmarkStart w:id="365" w:name="_Ref55381059"/>
      <w:bookmarkStart w:id="366" w:name="_Ref40954198"/>
      <w:bookmarkStart w:id="367" w:name="_Toc230177263"/>
      <w:r w:rsidRPr="00F94DA0">
        <w:rPr>
          <w:rFonts w:ascii="Tahoma" w:eastAsia="Times New Roman" w:hAnsi="Tahoma" w:cs="Tahoma"/>
          <w:b/>
          <w:color w:val="002060"/>
          <w:lang w:eastAsia="zh-CN"/>
          <w14:ligatures w14:val="none"/>
        </w:rPr>
        <w:t>Παραλαβή του αντικειμένου της σύμβασης</w:t>
      </w:r>
      <w:bookmarkEnd w:id="363"/>
      <w:bookmarkEnd w:id="364"/>
      <w:bookmarkEnd w:id="365"/>
      <w:bookmarkEnd w:id="366"/>
      <w:bookmarkEnd w:id="367"/>
    </w:p>
    <w:p w14:paraId="0B6CED27"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bookmarkStart w:id="368" w:name="_Hlk9421462"/>
      <w:bookmarkStart w:id="369" w:name="_Hlk9421462_Copy_1"/>
      <w:bookmarkEnd w:id="368"/>
      <w:bookmarkEnd w:id="369"/>
      <w:r w:rsidRPr="00F94DA0">
        <w:rPr>
          <w:rFonts w:ascii="Tahoma" w:eastAsia="Times New Roman" w:hAnsi="Tahoma" w:cs="Tahoma"/>
          <w:b/>
          <w:lang w:eastAsia="zh-CN"/>
          <w14:ligatures w14:val="none"/>
        </w:rPr>
        <w:t>6.3.1</w:t>
      </w:r>
      <w:r w:rsidRPr="00F94DA0">
        <w:rPr>
          <w:rFonts w:ascii="Tahoma" w:eastAsia="Times New Roman" w:hAnsi="Tahoma" w:cs="Tahoma"/>
          <w:bCs/>
          <w:lang w:eastAsia="zh-CN"/>
          <w14:ligatures w14:val="none"/>
        </w:rPr>
        <w:t xml:space="preserve"> Η παραλαβή των παρεχόμενων υπηρεσιών ή παραδοτέων γίνεται από επιτροπή παραλαβής (τριμελή ή πενταμελή) που συγκροτείται, σύμφωνα με το άρθρο 221. </w:t>
      </w:r>
    </w:p>
    <w:p w14:paraId="6CD2A098"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lastRenderedPageBreak/>
        <w:t>6.3.2</w:t>
      </w:r>
      <w:r w:rsidRPr="00F94DA0">
        <w:rPr>
          <w:rFonts w:ascii="Tahoma" w:eastAsia="Times New Roman" w:hAnsi="Tahoma" w:cs="Tahoma"/>
          <w:bCs/>
          <w:lang w:eastAsia="zh-CN"/>
          <w14:ligatures w14:val="none"/>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w:t>
      </w:r>
      <w:proofErr w:type="spellStart"/>
      <w:r w:rsidRPr="00F94DA0">
        <w:rPr>
          <w:rFonts w:ascii="Tahoma" w:eastAsia="Times New Roman" w:hAnsi="Tahoma" w:cs="Tahoma"/>
          <w:bCs/>
          <w:lang w:eastAsia="zh-CN"/>
          <w14:ligatures w14:val="none"/>
        </w:rPr>
        <w:t>αποφαινομένου</w:t>
      </w:r>
      <w:proofErr w:type="spellEnd"/>
      <w:r w:rsidRPr="00F94DA0">
        <w:rPr>
          <w:rFonts w:ascii="Tahoma" w:eastAsia="Times New Roman" w:hAnsi="Tahoma" w:cs="Tahoma"/>
          <w:bCs/>
          <w:lang w:eastAsia="zh-CN"/>
          <w14:ligatures w14:val="none"/>
        </w:rPr>
        <w:t xml:space="preserve"> οργάνου, β) είτε εισηγείται για την παραλαβή με παρατηρήσεις ή την απόρριψη των </w:t>
      </w:r>
      <w:proofErr w:type="spellStart"/>
      <w:r w:rsidRPr="00F94DA0">
        <w:rPr>
          <w:rFonts w:ascii="Tahoma" w:eastAsia="Times New Roman" w:hAnsi="Tahoma" w:cs="Tahoma"/>
          <w:bCs/>
          <w:lang w:eastAsia="zh-CN"/>
          <w14:ligatures w14:val="none"/>
        </w:rPr>
        <w:t>παρεχομένων</w:t>
      </w:r>
      <w:proofErr w:type="spellEnd"/>
      <w:r w:rsidRPr="00F94DA0">
        <w:rPr>
          <w:rFonts w:ascii="Tahoma" w:eastAsia="Times New Roman" w:hAnsi="Tahoma" w:cs="Tahoma"/>
          <w:bCs/>
          <w:lang w:eastAsia="zh-CN"/>
          <w14:ligatures w14:val="none"/>
        </w:rPr>
        <w:t xml:space="preserve"> υπηρεσιών ή παραδοτέων, σύμφωνα με τις παραγράφους 3 και 4. Τα ανωτέρω εφαρμόζονται και σε τμηματικές παραλαβές.  </w:t>
      </w:r>
    </w:p>
    <w:p w14:paraId="6767E698"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t>6.3.3</w:t>
      </w:r>
      <w:r w:rsidRPr="00F94DA0">
        <w:rPr>
          <w:rFonts w:ascii="Tahoma" w:eastAsia="Times New Roman" w:hAnsi="Tahoma" w:cs="Tahoma"/>
          <w:bCs/>
          <w:lang w:eastAsia="zh-CN"/>
          <w14:ligatures w14:val="none"/>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w:t>
      </w:r>
      <w:proofErr w:type="spellStart"/>
      <w:r w:rsidRPr="00F94DA0">
        <w:rPr>
          <w:rFonts w:ascii="Tahoma" w:eastAsia="Times New Roman" w:hAnsi="Tahoma" w:cs="Tahoma"/>
          <w:bCs/>
          <w:lang w:eastAsia="zh-CN"/>
          <w14:ligatures w14:val="none"/>
        </w:rPr>
        <w:t>καταλληλότητα</w:t>
      </w:r>
      <w:proofErr w:type="spellEnd"/>
      <w:r w:rsidRPr="00F94DA0">
        <w:rPr>
          <w:rFonts w:ascii="Tahoma" w:eastAsia="Times New Roman" w:hAnsi="Tahoma" w:cs="Tahoma"/>
          <w:bCs/>
          <w:lang w:eastAsia="zh-CN"/>
          <w14:ligatures w14:val="none"/>
        </w:rPr>
        <w:t xml:space="preserve"> των παρεχόμενων υπηρεσιών ή παραδοτέων και συνεπώς αν μπορούν οι τελευταίες να καλύψουν τις σχετικές ανάγκες.  </w:t>
      </w:r>
    </w:p>
    <w:p w14:paraId="18064D55"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t>6.3.4</w:t>
      </w:r>
      <w:r w:rsidRPr="00F94DA0">
        <w:rPr>
          <w:rFonts w:ascii="Tahoma" w:eastAsia="Times New Roman" w:hAnsi="Tahoma" w:cs="Tahoma"/>
          <w:bCs/>
          <w:lang w:eastAsia="zh-CN"/>
          <w14:ligatures w14:val="none"/>
        </w:rPr>
        <w:t xml:space="preserve"> Για την εφαρμογή της προηγούμενης παραγράφου ορίζονται τα ακόλουθα:  </w:t>
      </w:r>
    </w:p>
    <w:p w14:paraId="44D16FE0"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t>α)</w:t>
      </w:r>
      <w:r w:rsidRPr="00F94DA0">
        <w:rPr>
          <w:rFonts w:ascii="Tahoma" w:eastAsia="Times New Roman" w:hAnsi="Tahoma" w:cs="Tahoma"/>
          <w:bCs/>
          <w:lang w:eastAsia="zh-CN"/>
          <w14:ligatures w14:val="none"/>
        </w:rPr>
        <w:t xml:space="preserve"> Στην περίπτωση που διαπιστωθεί ότι, δεν επηρεάζεται η </w:t>
      </w:r>
      <w:proofErr w:type="spellStart"/>
      <w:r w:rsidRPr="00F94DA0">
        <w:rPr>
          <w:rFonts w:ascii="Tahoma" w:eastAsia="Times New Roman" w:hAnsi="Tahoma" w:cs="Tahoma"/>
          <w:bCs/>
          <w:lang w:eastAsia="zh-CN"/>
          <w14:ligatures w14:val="none"/>
        </w:rPr>
        <w:t>καταλληλότητα</w:t>
      </w:r>
      <w:proofErr w:type="spellEnd"/>
      <w:r w:rsidRPr="00F94DA0">
        <w:rPr>
          <w:rFonts w:ascii="Tahoma" w:eastAsia="Times New Roman" w:hAnsi="Tahoma" w:cs="Tahoma"/>
          <w:bCs/>
          <w:lang w:eastAsia="zh-CN"/>
          <w14:ligatures w14:val="none"/>
        </w:rPr>
        <w:t xml:space="preserve">,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31BDAE7B"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t>β)</w:t>
      </w:r>
      <w:r w:rsidRPr="00F94DA0">
        <w:rPr>
          <w:rFonts w:ascii="Tahoma" w:eastAsia="Times New Roman" w:hAnsi="Tahoma" w:cs="Tahoma"/>
          <w:bCs/>
          <w:lang w:eastAsia="zh-CN"/>
          <w14:ligatures w14:val="none"/>
        </w:rPr>
        <w:t xml:space="preserve"> Αν διαπιστωθεί ότι επηρεάζεται η </w:t>
      </w:r>
      <w:proofErr w:type="spellStart"/>
      <w:r w:rsidRPr="00F94DA0">
        <w:rPr>
          <w:rFonts w:ascii="Tahoma" w:eastAsia="Times New Roman" w:hAnsi="Tahoma" w:cs="Tahoma"/>
          <w:bCs/>
          <w:lang w:eastAsia="zh-CN"/>
          <w14:ligatures w14:val="none"/>
        </w:rPr>
        <w:t>καταλληλότητα</w:t>
      </w:r>
      <w:proofErr w:type="spellEnd"/>
      <w:r w:rsidRPr="00F94DA0">
        <w:rPr>
          <w:rFonts w:ascii="Tahoma" w:eastAsia="Times New Roman" w:hAnsi="Tahoma" w:cs="Tahoma"/>
          <w:bCs/>
          <w:lang w:eastAsia="zh-CN"/>
          <w14:ligatures w14:val="none"/>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F94DA0">
        <w:rPr>
          <w:rFonts w:ascii="Tahoma" w:eastAsia="Times New Roman" w:hAnsi="Tahoma" w:cs="Tahoma"/>
          <w:bCs/>
          <w:lang w:eastAsia="zh-CN"/>
          <w14:ligatures w14:val="none"/>
        </w:rPr>
        <w:t>οριζομένων</w:t>
      </w:r>
      <w:proofErr w:type="spellEnd"/>
      <w:r w:rsidRPr="00F94DA0">
        <w:rPr>
          <w:rFonts w:ascii="Tahoma" w:eastAsia="Times New Roman" w:hAnsi="Tahoma" w:cs="Tahoma"/>
          <w:bCs/>
          <w:lang w:eastAsia="zh-CN"/>
          <w14:ligatures w14:val="none"/>
        </w:rPr>
        <w:t xml:space="preserve"> στο άρθρο 220.  </w:t>
      </w:r>
    </w:p>
    <w:p w14:paraId="54DB70CF"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t>6.3.5</w:t>
      </w:r>
      <w:r w:rsidRPr="00F94DA0">
        <w:rPr>
          <w:rFonts w:ascii="Tahoma" w:eastAsia="Times New Roman" w:hAnsi="Tahoma" w:cs="Tahoma"/>
          <w:bCs/>
          <w:lang w:eastAsia="zh-CN"/>
          <w14:ligatures w14:val="none"/>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w:t>
      </w:r>
      <w:proofErr w:type="spellStart"/>
      <w:r w:rsidRPr="00F94DA0">
        <w:rPr>
          <w:rFonts w:ascii="Tahoma" w:eastAsia="Times New Roman" w:hAnsi="Tahoma" w:cs="Tahoma"/>
          <w:bCs/>
          <w:lang w:eastAsia="zh-CN"/>
          <w14:ligatures w14:val="none"/>
        </w:rPr>
        <w:t>συντελεσθεί</w:t>
      </w:r>
      <w:proofErr w:type="spellEnd"/>
      <w:r w:rsidRPr="00F94DA0">
        <w:rPr>
          <w:rFonts w:ascii="Tahoma" w:eastAsia="Times New Roman" w:hAnsi="Tahoma" w:cs="Tahoma"/>
          <w:bCs/>
          <w:lang w:eastAsia="zh-CN"/>
          <w14:ligatures w14:val="none"/>
        </w:rPr>
        <w:t xml:space="preserve"> αυτοδίκαια.  </w:t>
      </w:r>
    </w:p>
    <w:p w14:paraId="6BDE6573" w14:textId="77777777" w:rsidR="008121F1" w:rsidRPr="00F94DA0" w:rsidRDefault="008121F1" w:rsidP="008121F1">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
          <w:lang w:eastAsia="zh-CN"/>
          <w14:ligatures w14:val="none"/>
        </w:rPr>
        <w:t>6.3.6</w:t>
      </w:r>
      <w:r w:rsidRPr="00F94DA0">
        <w:rPr>
          <w:rFonts w:ascii="Tahoma" w:eastAsia="Times New Roman" w:hAnsi="Tahoma" w:cs="Tahoma"/>
          <w:bCs/>
          <w:lang w:eastAsia="zh-CN"/>
          <w14:ligatures w14:val="none"/>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proofErr w:type="spellStart"/>
      <w:r w:rsidRPr="00F94DA0">
        <w:rPr>
          <w:rFonts w:ascii="Tahoma" w:eastAsia="Times New Roman" w:hAnsi="Tahoma" w:cs="Tahoma"/>
          <w:bCs/>
          <w:lang w:eastAsia="zh-CN"/>
          <w14:ligatures w14:val="none"/>
        </w:rPr>
        <w:t>αποφαινομένου</w:t>
      </w:r>
      <w:proofErr w:type="spellEnd"/>
      <w:r w:rsidRPr="00F94DA0">
        <w:rPr>
          <w:rFonts w:ascii="Tahoma" w:eastAsia="Times New Roman" w:hAnsi="Tahoma" w:cs="Tahoma"/>
          <w:bCs/>
          <w:lang w:eastAsia="zh-CN"/>
          <w14:ligatures w14:val="none"/>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Η εγγυητική επιστολή καλής εκτέλεσης δεν επιστρέφεται πριν την ολοκλήρωση όλων των </w:t>
      </w:r>
      <w:proofErr w:type="spellStart"/>
      <w:r w:rsidRPr="00F94DA0">
        <w:rPr>
          <w:rFonts w:ascii="Tahoma" w:eastAsia="Times New Roman" w:hAnsi="Tahoma" w:cs="Tahoma"/>
          <w:bCs/>
          <w:lang w:eastAsia="zh-CN"/>
          <w14:ligatures w14:val="none"/>
        </w:rPr>
        <w:t>προβλεπομένων</w:t>
      </w:r>
      <w:proofErr w:type="spellEnd"/>
      <w:r w:rsidRPr="00F94DA0">
        <w:rPr>
          <w:rFonts w:ascii="Tahoma" w:eastAsia="Times New Roman" w:hAnsi="Tahoma" w:cs="Tahoma"/>
          <w:bCs/>
          <w:lang w:eastAsia="zh-CN"/>
          <w14:ligatures w14:val="none"/>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 </w:t>
      </w:r>
    </w:p>
    <w:p w14:paraId="43B798FB" w14:textId="77777777" w:rsidR="008452FD" w:rsidRPr="00F94DA0" w:rsidRDefault="008452FD" w:rsidP="008452FD">
      <w:pPr>
        <w:suppressAutoHyphens/>
        <w:spacing w:after="120" w:line="276"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 xml:space="preserve">Παραλαβή Υπηρεσιών </w:t>
      </w:r>
    </w:p>
    <w:p w14:paraId="75749C10"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w:t>
      </w:r>
      <w:r w:rsidRPr="00F94DA0">
        <w:rPr>
          <w:rFonts w:ascii="Tahoma" w:eastAsia="Times New Roman" w:hAnsi="Tahoma" w:cs="Tahoma"/>
          <w:bCs/>
          <w:lang w:eastAsia="zh-CN"/>
          <w14:ligatures w14:val="none"/>
        </w:rPr>
        <w:lastRenderedPageBreak/>
        <w:t xml:space="preserve">υπηρεσιών ή παραδοτέων, σύμφωνα με τις παραγράφους κατωτέρω δύο παραγράφους. Τα ανωτέρω εφαρμόζονται και σε τμηματικές παραλαβές. </w:t>
      </w:r>
    </w:p>
    <w:p w14:paraId="15940B93"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1)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w:t>
      </w:r>
      <w:proofErr w:type="spellStart"/>
      <w:r w:rsidRPr="00F94DA0">
        <w:rPr>
          <w:rFonts w:ascii="Tahoma" w:eastAsia="Times New Roman" w:hAnsi="Tahoma" w:cs="Tahoma"/>
          <w:bCs/>
          <w:lang w:eastAsia="zh-CN"/>
          <w14:ligatures w14:val="none"/>
        </w:rPr>
        <w:t>καταλληλότητα</w:t>
      </w:r>
      <w:proofErr w:type="spellEnd"/>
      <w:r w:rsidRPr="00F94DA0">
        <w:rPr>
          <w:rFonts w:ascii="Tahoma" w:eastAsia="Times New Roman" w:hAnsi="Tahoma" w:cs="Tahoma"/>
          <w:bCs/>
          <w:lang w:eastAsia="zh-CN"/>
          <w14:ligatures w14:val="none"/>
        </w:rPr>
        <w:t xml:space="preserve"> των παρεχόμενων υπηρεσιών ή παραδοτέων και συνεπώς αν μπορούν οι τελευταίες να καλύψουν τις σχετικές ανάγκες. </w:t>
      </w:r>
    </w:p>
    <w:p w14:paraId="6B8CC052"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2) Για την εφαρμογή της προηγούμενης παραγράφου ορίζονται τα ακόλουθα: </w:t>
      </w:r>
    </w:p>
    <w:p w14:paraId="11BAF34B"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α) Στην περίπτωση που διαπιστωθεί ότι, δεν επηρεάζεται η </w:t>
      </w:r>
      <w:proofErr w:type="spellStart"/>
      <w:r w:rsidRPr="00F94DA0">
        <w:rPr>
          <w:rFonts w:ascii="Tahoma" w:eastAsia="Times New Roman" w:hAnsi="Tahoma" w:cs="Tahoma"/>
          <w:bCs/>
          <w:lang w:eastAsia="zh-CN"/>
          <w14:ligatures w14:val="none"/>
        </w:rPr>
        <w:t>καταλληλότητα</w:t>
      </w:r>
      <w:proofErr w:type="spellEnd"/>
      <w:r w:rsidRPr="00F94DA0">
        <w:rPr>
          <w:rFonts w:ascii="Tahoma" w:eastAsia="Times New Roman" w:hAnsi="Tahoma" w:cs="Tahoma"/>
          <w:bCs/>
          <w:lang w:eastAsia="zh-CN"/>
          <w14:ligatures w14:val="none"/>
        </w:rPr>
        <w:t xml:space="preserve">,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4C142E21"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β) Αν διαπιστωθεί ότι επηρεάζεται η </w:t>
      </w:r>
      <w:proofErr w:type="spellStart"/>
      <w:r w:rsidRPr="00F94DA0">
        <w:rPr>
          <w:rFonts w:ascii="Tahoma" w:eastAsia="Times New Roman" w:hAnsi="Tahoma" w:cs="Tahoma"/>
          <w:bCs/>
          <w:lang w:eastAsia="zh-CN"/>
          <w14:ligatures w14:val="none"/>
        </w:rPr>
        <w:t>καταλληλότητα</w:t>
      </w:r>
      <w:proofErr w:type="spellEnd"/>
      <w:r w:rsidRPr="00F94DA0">
        <w:rPr>
          <w:rFonts w:ascii="Tahoma" w:eastAsia="Times New Roman" w:hAnsi="Tahoma" w:cs="Tahoma"/>
          <w:bCs/>
          <w:lang w:eastAsia="zh-CN"/>
          <w14:ligatures w14:val="none"/>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F94DA0">
        <w:rPr>
          <w:rFonts w:ascii="Tahoma" w:eastAsia="Times New Roman" w:hAnsi="Tahoma" w:cs="Tahoma"/>
          <w:bCs/>
          <w:lang w:eastAsia="zh-CN"/>
          <w14:ligatures w14:val="none"/>
        </w:rPr>
        <w:t>οριζομένων</w:t>
      </w:r>
      <w:proofErr w:type="spellEnd"/>
      <w:r w:rsidRPr="00F94DA0">
        <w:rPr>
          <w:rFonts w:ascii="Tahoma" w:eastAsia="Times New Roman" w:hAnsi="Tahoma" w:cs="Tahoma"/>
          <w:bCs/>
          <w:lang w:eastAsia="zh-CN"/>
          <w14:ligatures w14:val="none"/>
        </w:rPr>
        <w:t xml:space="preserve"> στο άρθρο 220. </w:t>
      </w:r>
    </w:p>
    <w:p w14:paraId="3D3A966F"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3)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ή πρωτόκολλο με παρατηρήσεις των παραπάνω παραγράφων, θεωρείται ότι η παραλαβή έχει </w:t>
      </w:r>
      <w:proofErr w:type="spellStart"/>
      <w:r w:rsidRPr="00F94DA0">
        <w:rPr>
          <w:rFonts w:ascii="Tahoma" w:eastAsia="Times New Roman" w:hAnsi="Tahoma" w:cs="Tahoma"/>
          <w:bCs/>
          <w:lang w:eastAsia="zh-CN"/>
          <w14:ligatures w14:val="none"/>
        </w:rPr>
        <w:t>συντελεσθεί</w:t>
      </w:r>
      <w:proofErr w:type="spellEnd"/>
      <w:r w:rsidRPr="00F94DA0">
        <w:rPr>
          <w:rFonts w:ascii="Tahoma" w:eastAsia="Times New Roman" w:hAnsi="Tahoma" w:cs="Tahoma"/>
          <w:bCs/>
          <w:lang w:eastAsia="zh-CN"/>
          <w14:ligatures w14:val="none"/>
        </w:rPr>
        <w:t xml:space="preserve"> αυτοδίκαια. </w:t>
      </w:r>
    </w:p>
    <w:p w14:paraId="0BA9F020"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4)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αρχικής επιτροπής.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116DC043" w14:textId="77777777" w:rsidR="008452FD" w:rsidRPr="00F94DA0" w:rsidRDefault="008452FD" w:rsidP="008452FD">
      <w:pPr>
        <w:suppressAutoHyphens/>
        <w:spacing w:after="120" w:line="276" w:lineRule="auto"/>
        <w:jc w:val="both"/>
        <w:rPr>
          <w:rFonts w:ascii="Tahoma" w:eastAsia="Times New Roman" w:hAnsi="Tahoma" w:cs="Tahoma"/>
          <w:bCs/>
          <w:lang w:eastAsia="zh-CN"/>
          <w14:ligatures w14:val="none"/>
        </w:rPr>
      </w:pPr>
    </w:p>
    <w:p w14:paraId="47E02528" w14:textId="4FDEE6BE"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70" w:name="_Toc97194467"/>
      <w:bookmarkStart w:id="371" w:name="_Toc97194332"/>
      <w:bookmarkStart w:id="372" w:name="_Ref496625354"/>
      <w:bookmarkStart w:id="373" w:name="_Toc230177264"/>
      <w:r w:rsidRPr="00F94DA0">
        <w:rPr>
          <w:rFonts w:ascii="Tahoma" w:eastAsia="Times New Roman" w:hAnsi="Tahoma" w:cs="Tahoma"/>
          <w:b/>
          <w:color w:val="002060"/>
          <w:lang w:eastAsia="zh-CN"/>
          <w14:ligatures w14:val="none"/>
        </w:rPr>
        <w:t>Απόρριψη παραδοτέων – Αντικατάσταση</w:t>
      </w:r>
      <w:bookmarkEnd w:id="370"/>
      <w:bookmarkEnd w:id="371"/>
      <w:bookmarkEnd w:id="372"/>
      <w:bookmarkEnd w:id="373"/>
    </w:p>
    <w:p w14:paraId="40ED2338" w14:textId="77777777" w:rsidR="008452FD" w:rsidRPr="00F94DA0" w:rsidRDefault="008452FD" w:rsidP="008452FD">
      <w:pPr>
        <w:suppressAutoHyphens/>
        <w:spacing w:after="120" w:line="276"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των επιμέρους προθεσμιών για τις υπηρεσίες / παραδοτέα, ο δε ανάδοχος υπόκειται σε ποινικές </w:t>
      </w:r>
      <w:r w:rsidRPr="00F94DA0">
        <w:rPr>
          <w:rFonts w:ascii="Tahoma" w:eastAsia="SimSun" w:hAnsi="Tahoma" w:cs="Tahoma"/>
          <w:lang w:eastAsia="zh-CN"/>
          <w14:ligatures w14:val="none"/>
        </w:rPr>
        <w:lastRenderedPageBreak/>
        <w:t>ρήτρες, σύμφωνα με το άρθρο 218 του ν. 4412/2016 και την παράγραφο 5.2.3 της παρούσας, λόγω εκπρόθεσμης παράδοσης.</w:t>
      </w:r>
    </w:p>
    <w:p w14:paraId="68FD9311" w14:textId="77777777" w:rsidR="0061002F" w:rsidRPr="00F94DA0" w:rsidRDefault="008452FD" w:rsidP="008452FD">
      <w:pPr>
        <w:suppressAutoHyphens/>
        <w:spacing w:after="120" w:line="276"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 xml:space="preserve">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w:t>
      </w:r>
    </w:p>
    <w:p w14:paraId="4C194659" w14:textId="77777777" w:rsidR="0061002F" w:rsidRPr="00F94DA0" w:rsidRDefault="0061002F" w:rsidP="0061002F">
      <w:pPr>
        <w:suppressAutoHyphens/>
        <w:spacing w:after="120" w:line="276"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των επιμέρους προθεσμιών για τις υπηρεσίες / παραδοτέα, ο δε ανάδοχος υπόκειται σε ποινικές ρήτρες, σύμφωνα με το άρθρο 218 του ν. 4412/2016 και την παράγραφο 5.2.3 της παρούσας, λόγω εκπρόθεσμης παράδοσης. </w:t>
      </w:r>
    </w:p>
    <w:p w14:paraId="44D2C90E" w14:textId="00AC97A8" w:rsidR="008452FD" w:rsidRDefault="0061002F" w:rsidP="0061002F">
      <w:pPr>
        <w:suppressAutoHyphens/>
        <w:spacing w:after="120" w:line="276" w:lineRule="auto"/>
        <w:jc w:val="both"/>
        <w:rPr>
          <w:rFonts w:ascii="Tahoma" w:eastAsia="SimSun" w:hAnsi="Tahoma" w:cs="Tahoma"/>
          <w:lang w:eastAsia="zh-CN"/>
          <w14:ligatures w14:val="none"/>
        </w:rPr>
      </w:pPr>
      <w:r w:rsidRPr="00F94DA0">
        <w:rPr>
          <w:rFonts w:ascii="Tahoma" w:eastAsia="SimSun" w:hAnsi="Tahoma" w:cs="Tahoma"/>
          <w:lang w:eastAsia="zh-CN"/>
          <w14:ligatures w14:val="none"/>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Για την απόρριψη των παραδοτέων και την τυχόν αντικατάσταση αυτών, εφαρμόζεται αναλογικά και το Άρθρο 220 Ν. 4412/2016.</w:t>
      </w:r>
    </w:p>
    <w:p w14:paraId="43638F59" w14:textId="77777777" w:rsidR="00E22CB1" w:rsidRPr="00F94DA0" w:rsidRDefault="00E22CB1" w:rsidP="0061002F">
      <w:pPr>
        <w:suppressAutoHyphens/>
        <w:spacing w:after="120" w:line="276" w:lineRule="auto"/>
        <w:jc w:val="both"/>
        <w:rPr>
          <w:rFonts w:ascii="Tahoma" w:eastAsia="Times New Roman" w:hAnsi="Tahoma" w:cs="Tahoma"/>
          <w:i/>
          <w:iCs/>
          <w:color w:val="5B9BD5"/>
          <w:spacing w:val="5"/>
          <w:kern w:val="2"/>
          <w:lang w:eastAsia="zh-CN"/>
          <w14:ligatures w14:val="none"/>
        </w:rPr>
      </w:pPr>
    </w:p>
    <w:p w14:paraId="6577F048" w14:textId="77777777" w:rsidR="008452FD" w:rsidRPr="00F94DA0"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lang w:eastAsia="zh-CN"/>
          <w14:ligatures w14:val="none"/>
        </w:rPr>
      </w:pPr>
      <w:r w:rsidRPr="00F94DA0">
        <w:rPr>
          <w:rFonts w:ascii="Tahoma" w:eastAsia="Times New Roman" w:hAnsi="Tahoma" w:cs="Tahoma"/>
          <w:b/>
          <w:color w:val="002060"/>
          <w:lang w:eastAsia="zh-CN"/>
          <w14:ligatures w14:val="none"/>
        </w:rPr>
        <w:tab/>
      </w:r>
      <w:bookmarkStart w:id="374" w:name="_Toc97194333"/>
      <w:bookmarkStart w:id="375" w:name="_Toc97194468"/>
      <w:bookmarkStart w:id="376" w:name="_Ref151372743"/>
      <w:bookmarkStart w:id="377" w:name="_Ref151372750"/>
      <w:bookmarkStart w:id="378" w:name="_Toc151373728"/>
      <w:bookmarkStart w:id="379" w:name="_Ref194312175"/>
      <w:bookmarkStart w:id="380" w:name="_Toc230177265"/>
      <w:r w:rsidRPr="00F94DA0">
        <w:rPr>
          <w:rFonts w:ascii="Tahoma" w:eastAsia="Times New Roman" w:hAnsi="Tahoma" w:cs="Tahoma"/>
          <w:b/>
          <w:color w:val="002060"/>
          <w:lang w:eastAsia="zh-CN"/>
          <w14:ligatures w14:val="none"/>
        </w:rPr>
        <w:t>Αναπροσαρμογή τιμής</w:t>
      </w:r>
      <w:bookmarkEnd w:id="374"/>
      <w:bookmarkEnd w:id="375"/>
      <w:bookmarkEnd w:id="376"/>
      <w:bookmarkEnd w:id="377"/>
      <w:bookmarkEnd w:id="378"/>
      <w:bookmarkEnd w:id="379"/>
      <w:bookmarkEnd w:id="380"/>
      <w:r w:rsidRPr="00F94DA0">
        <w:rPr>
          <w:rFonts w:ascii="Tahoma" w:eastAsia="Times New Roman" w:hAnsi="Tahoma" w:cs="Tahoma"/>
          <w:b/>
          <w:color w:val="002060"/>
          <w:lang w:eastAsia="zh-CN"/>
          <w14:ligatures w14:val="none"/>
        </w:rPr>
        <w:t xml:space="preserve"> </w:t>
      </w:r>
    </w:p>
    <w:p w14:paraId="7A1AA304" w14:textId="3072284C" w:rsidR="008452FD" w:rsidRPr="00F94DA0" w:rsidRDefault="006A335C"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Δεν προβλέπεται</w:t>
      </w:r>
    </w:p>
    <w:p w14:paraId="19D9D11C" w14:textId="77777777" w:rsidR="008452FD" w:rsidRPr="00F94DA0" w:rsidRDefault="008452FD" w:rsidP="008452FD">
      <w:pPr>
        <w:keepNext/>
        <w:pageBreakBefore/>
        <w:pBdr>
          <w:bottom w:val="single" w:sz="18" w:space="1" w:color="000080"/>
        </w:pBdr>
        <w:suppressAutoHyphens/>
        <w:spacing w:before="320" w:line="240" w:lineRule="auto"/>
        <w:ind w:left="432" w:hanging="432"/>
        <w:jc w:val="both"/>
        <w:outlineLvl w:val="0"/>
        <w:rPr>
          <w:rFonts w:ascii="Tahoma" w:eastAsia="Times New Roman" w:hAnsi="Tahoma" w:cs="Tahoma"/>
          <w:b/>
          <w:bCs/>
          <w:color w:val="333399"/>
          <w:lang w:eastAsia="zh-CN"/>
          <w14:ligatures w14:val="none"/>
        </w:rPr>
      </w:pPr>
      <w:bookmarkStart w:id="381" w:name="_Toc97194469"/>
      <w:bookmarkStart w:id="382" w:name="_Toc230177266"/>
      <w:r w:rsidRPr="00F94DA0">
        <w:rPr>
          <w:rFonts w:ascii="Tahoma" w:eastAsia="Times New Roman" w:hAnsi="Tahoma" w:cs="Tahoma"/>
          <w:b/>
          <w:bCs/>
          <w:color w:val="333399"/>
          <w:lang w:eastAsia="zh-CN"/>
          <w14:ligatures w14:val="none"/>
        </w:rPr>
        <w:lastRenderedPageBreak/>
        <w:t>ΠΑΡΑΡΤΗΜΑΤΑ</w:t>
      </w:r>
      <w:bookmarkEnd w:id="381"/>
      <w:bookmarkEnd w:id="382"/>
    </w:p>
    <w:p w14:paraId="0D5536F4" w14:textId="00AFBAE7" w:rsidR="006B0754" w:rsidRPr="00F94DA0" w:rsidRDefault="006B0754" w:rsidP="00BD48A5">
      <w:pPr>
        <w:keepNext/>
        <w:pBdr>
          <w:bottom w:val="single" w:sz="12" w:space="1" w:color="000080"/>
        </w:pBdr>
        <w:tabs>
          <w:tab w:val="left" w:pos="0"/>
        </w:tabs>
        <w:suppressAutoHyphens/>
        <w:spacing w:before="240" w:after="80" w:line="240" w:lineRule="auto"/>
        <w:jc w:val="both"/>
        <w:outlineLvl w:val="1"/>
        <w:rPr>
          <w:rFonts w:ascii="Tahoma" w:eastAsia="Times New Roman" w:hAnsi="Tahoma" w:cs="Tahoma"/>
          <w:b/>
          <w:color w:val="000099"/>
          <w:lang w:eastAsia="zh-CN"/>
          <w14:ligatures w14:val="none"/>
        </w:rPr>
      </w:pPr>
      <w:bookmarkStart w:id="383" w:name="_Toc230177267"/>
      <w:r w:rsidRPr="00F94DA0">
        <w:rPr>
          <w:rFonts w:ascii="Tahoma" w:eastAsia="Times New Roman" w:hAnsi="Tahoma" w:cs="Tahoma"/>
          <w:b/>
          <w:color w:val="000099"/>
          <w:lang w:eastAsia="zh-CN"/>
          <w14:ligatures w14:val="none"/>
        </w:rPr>
        <w:t>ΠΑΡΑΡΤΗΜΑ Ι– Αναλυτική Περιγραφή Φυσικού και Οικονομικού Αντικειμένου της Σύμβασης</w:t>
      </w:r>
      <w:bookmarkEnd w:id="383"/>
      <w:r w:rsidRPr="00F94DA0">
        <w:rPr>
          <w:rFonts w:ascii="Tahoma" w:eastAsia="Times New Roman" w:hAnsi="Tahoma" w:cs="Tahoma"/>
          <w:b/>
          <w:color w:val="000099"/>
          <w:lang w:eastAsia="zh-CN"/>
          <w14:ligatures w14:val="none"/>
        </w:rPr>
        <w:t xml:space="preserve">  </w:t>
      </w:r>
    </w:p>
    <w:p w14:paraId="1929D5E8"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 </w:t>
      </w:r>
    </w:p>
    <w:p w14:paraId="74FFDFA6"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ΜΕΡΟΣ Α - ΠΕΡΙΓΡΑΦΗ ΦΥΣΙΚΟΥ ΑΝΤΙΚΕΙΜΕΝΟΥ ΤΗΣ ΣΥΜΒΑΣΗΣ   </w:t>
      </w:r>
    </w:p>
    <w:p w14:paraId="1733D041" w14:textId="5B58349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u w:val="single"/>
          <w:lang w:eastAsia="zh-CN"/>
          <w14:ligatures w14:val="none"/>
        </w:rPr>
        <w:t xml:space="preserve">1. </w:t>
      </w:r>
      <w:r w:rsidRPr="00F94DA0">
        <w:rPr>
          <w:rFonts w:ascii="Tahoma" w:eastAsia="Times New Roman" w:hAnsi="Tahoma" w:cs="Tahoma"/>
          <w:b/>
          <w:u w:val="single"/>
          <w:lang w:eastAsia="zh-CN"/>
          <w14:ligatures w14:val="none"/>
        </w:rPr>
        <w:tab/>
        <w:t>Συνοπτική Περιγραφή Επιχειρησιακού Περιβάλλοντος</w:t>
      </w:r>
      <w:r w:rsidRPr="00F94DA0">
        <w:rPr>
          <w:rFonts w:ascii="Tahoma" w:eastAsia="Times New Roman" w:hAnsi="Tahoma" w:cs="Tahoma"/>
          <w:b/>
          <w:lang w:eastAsia="zh-CN"/>
          <w14:ligatures w14:val="none"/>
        </w:rPr>
        <w:t xml:space="preserve">  </w:t>
      </w:r>
    </w:p>
    <w:p w14:paraId="39C9054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1.1 Εμπλεκόμενοι στην υλοποίηση της Σύμβασης </w:t>
      </w:r>
    </w:p>
    <w:p w14:paraId="6FDC99C8" w14:textId="77777777" w:rsidR="006B0754"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Για την υλοποίηση του Έργου της παρούσας Διακήρυξης εμπλέκονται οι ακόλουθοι: </w:t>
      </w:r>
    </w:p>
    <w:p w14:paraId="53B329A9" w14:textId="77777777" w:rsidR="005147D2" w:rsidRPr="00F94DA0" w:rsidRDefault="005147D2" w:rsidP="006B0754">
      <w:pPr>
        <w:suppressAutoHyphens/>
        <w:spacing w:after="120" w:line="240" w:lineRule="auto"/>
        <w:jc w:val="both"/>
        <w:rPr>
          <w:rFonts w:ascii="Tahoma" w:eastAsia="Times New Roman" w:hAnsi="Tahoma" w:cs="Tahoma"/>
          <w:lang w:eastAsia="zh-CN"/>
          <w14:ligatures w14:val="none"/>
        </w:rPr>
      </w:pPr>
    </w:p>
    <w:p w14:paraId="7D048CCE"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Φορέας Διαχείρισης και Φορέας Υλοποίησης – Αναθέτουσα Αρχή  </w:t>
      </w:r>
    </w:p>
    <w:p w14:paraId="329AC47B"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ήτοι η «Κοινωνία της Πληροφορίας Μ.Α.Ε» εδρεύει στην Καλλιθέα Αττικής επί της οδού Λεωφόρου Συγγρού </w:t>
      </w:r>
      <w:proofErr w:type="spellStart"/>
      <w:r w:rsidRPr="00F94DA0">
        <w:rPr>
          <w:rFonts w:ascii="Tahoma" w:eastAsia="Times New Roman" w:hAnsi="Tahoma" w:cs="Tahoma"/>
          <w:lang w:eastAsia="zh-CN"/>
          <w14:ligatures w14:val="none"/>
        </w:rPr>
        <w:t>αρ</w:t>
      </w:r>
      <w:proofErr w:type="spellEnd"/>
      <w:r w:rsidRPr="00F94DA0">
        <w:rPr>
          <w:rFonts w:ascii="Tahoma" w:eastAsia="Times New Roman" w:hAnsi="Tahoma" w:cs="Tahoma"/>
          <w:lang w:eastAsia="zh-CN"/>
          <w14:ligatures w14:val="none"/>
        </w:rPr>
        <w:t xml:space="preserve">. 194 και είναι Μονοπρόσωπη Ανώνυμη Εταιρία του Δημόσιου Τομέα (μη Κεντρική Αναθέτουσα Αρχή) και ανήκει στην Κεντρική Κυβέρνηση – </w:t>
      </w:r>
      <w:proofErr w:type="spellStart"/>
      <w:r w:rsidRPr="00F94DA0">
        <w:rPr>
          <w:rFonts w:ascii="Tahoma" w:eastAsia="Times New Roman" w:hAnsi="Tahoma" w:cs="Tahoma"/>
          <w:lang w:eastAsia="zh-CN"/>
          <w14:ligatures w14:val="none"/>
        </w:rPr>
        <w:t>Υποτομέας</w:t>
      </w:r>
      <w:proofErr w:type="spellEnd"/>
      <w:r w:rsidRPr="00F94DA0">
        <w:rPr>
          <w:rFonts w:ascii="Tahoma" w:eastAsia="Times New Roman" w:hAnsi="Tahoma" w:cs="Tahoma"/>
          <w:lang w:eastAsia="zh-CN"/>
          <w14:ligatures w14:val="none"/>
        </w:rPr>
        <w:t xml:space="preserve"> Νομικά Πρόσωπα Κεντρικής Κυβέρνησης και Δημόσιες Επιχειρήσεις. </w:t>
      </w:r>
    </w:p>
    <w:p w14:paraId="76707015" w14:textId="3ABD0876"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w:t>
      </w:r>
      <w:r w:rsidRPr="00F94DA0">
        <w:rPr>
          <w:rFonts w:ascii="Tahoma" w:eastAsia="Times New Roman" w:hAnsi="Tahoma" w:cs="Tahoma"/>
          <w:b/>
          <w:lang w:eastAsia="zh-CN"/>
          <w14:ligatures w14:val="none"/>
        </w:rPr>
        <w:t>«</w:t>
      </w:r>
      <w:r w:rsidRPr="00F94DA0">
        <w:rPr>
          <w:rFonts w:ascii="Tahoma" w:eastAsia="Times New Roman" w:hAnsi="Tahoma" w:cs="Tahoma"/>
          <w:lang w:eastAsia="zh-CN"/>
          <w14:ligatures w14:val="none"/>
        </w:rPr>
        <w:t>Κοινωνία της Πληροφορίας Μονοπρόσωπη 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w:t>
      </w:r>
      <w:proofErr w:type="spellStart"/>
      <w:r w:rsidRPr="00F94DA0">
        <w:rPr>
          <w:rFonts w:ascii="Tahoma" w:eastAsia="Times New Roman" w:hAnsi="Tahoma" w:cs="Tahoma"/>
          <w:lang w:eastAsia="zh-CN"/>
          <w14:ligatures w14:val="none"/>
        </w:rPr>
        <w:t>Αρ</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Πρωτ</w:t>
      </w:r>
      <w:proofErr w:type="spellEnd"/>
      <w:r w:rsidRPr="00F94DA0">
        <w:rPr>
          <w:rFonts w:ascii="Tahoma" w:eastAsia="Times New Roman" w:hAnsi="Tahoma" w:cs="Tahoma"/>
          <w:lang w:eastAsia="zh-CN"/>
          <w14:ligatures w14:val="none"/>
        </w:rPr>
        <w:t>. Γ.Ε.ΜΗ.: 3437047/11-11-2024) και εποπτεύεται από το Υπουργείο Ψηφιακής Διακυβέρνησης.</w:t>
      </w:r>
    </w:p>
    <w:p w14:paraId="5288C7D2"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Βασικός σκοπός της Εταιρείας, όπως ορίζεται στην τελευταία τροποποίηση του καταστατικού αυτής (ΦΕΚ 3437047/11-11-2024), είναι: </w:t>
      </w:r>
    </w:p>
    <w:p w14:paraId="6466963C"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w:t>
      </w:r>
      <w:proofErr w:type="spellStart"/>
      <w:r w:rsidRPr="00F94DA0">
        <w:rPr>
          <w:rFonts w:ascii="Tahoma" w:eastAsia="Times New Roman" w:hAnsi="Tahoma" w:cs="Tahoma"/>
          <w:lang w:eastAsia="zh-CN"/>
          <w14:ligatures w14:val="none"/>
        </w:rPr>
        <w:t>απ</w:t>
      </w:r>
      <w:proofErr w:type="spellEnd"/>
      <w:r w:rsidRPr="00F94DA0">
        <w:rPr>
          <w:rFonts w:ascii="Tahoma" w:eastAsia="Times New Roman" w:hAnsi="Tahoma" w:cs="Tahoma"/>
          <w:lang w:eastAsia="zh-CN"/>
          <w14:ligatures w14:val="none"/>
        </w:rPr>
        <w:t xml:space="preserve">΄ όπου κι εάν αυτό χρηματοδοτείται (λ.χ. από </w:t>
      </w:r>
      <w:proofErr w:type="spellStart"/>
      <w:r w:rsidRPr="00F94DA0">
        <w:rPr>
          <w:rFonts w:ascii="Tahoma" w:eastAsia="Times New Roman" w:hAnsi="Tahoma" w:cs="Tahoma"/>
          <w:lang w:eastAsia="zh-CN"/>
          <w14:ligatures w14:val="none"/>
        </w:rPr>
        <w:t>ενωσιακούς</w:t>
      </w:r>
      <w:proofErr w:type="spellEnd"/>
      <w:r w:rsidRPr="00F94DA0">
        <w:rPr>
          <w:rFonts w:ascii="Tahoma" w:eastAsia="Times New Roman" w:hAnsi="Tahoma" w:cs="Tahoma"/>
          <w:lang w:eastAsia="zh-CN"/>
          <w14:ligatures w14:val="none"/>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4E9E588F"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w:t>
      </w:r>
      <w:proofErr w:type="spellStart"/>
      <w:r w:rsidRPr="00F94DA0">
        <w:rPr>
          <w:rFonts w:ascii="Tahoma" w:eastAsia="Times New Roman" w:hAnsi="Tahoma" w:cs="Tahoma"/>
          <w:lang w:eastAsia="zh-CN"/>
          <w14:ligatures w14:val="none"/>
        </w:rPr>
        <w:t>απ</w:t>
      </w:r>
      <w:proofErr w:type="spellEnd"/>
      <w:r w:rsidRPr="00F94DA0">
        <w:rPr>
          <w:rFonts w:ascii="Tahoma" w:eastAsia="Times New Roman" w:hAnsi="Tahoma" w:cs="Tahoma"/>
          <w:lang w:eastAsia="zh-CN"/>
          <w14:ligatures w14:val="none"/>
        </w:rPr>
        <w:t xml:space="preserve">΄ όπου κι εάν αυτά χρηματοδοτούνται (λ.χ. από </w:t>
      </w:r>
      <w:proofErr w:type="spellStart"/>
      <w:r w:rsidRPr="00F94DA0">
        <w:rPr>
          <w:rFonts w:ascii="Tahoma" w:eastAsia="Times New Roman" w:hAnsi="Tahoma" w:cs="Tahoma"/>
          <w:lang w:eastAsia="zh-CN"/>
          <w14:ligatures w14:val="none"/>
        </w:rPr>
        <w:t>ενωσιακούς</w:t>
      </w:r>
      <w:proofErr w:type="spellEnd"/>
      <w:r w:rsidRPr="00F94DA0">
        <w:rPr>
          <w:rFonts w:ascii="Tahoma" w:eastAsia="Times New Roman" w:hAnsi="Tahoma" w:cs="Tahoma"/>
          <w:lang w:eastAsia="zh-CN"/>
          <w14:ligatures w14:val="none"/>
        </w:rPr>
        <w:t xml:space="preserve">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2BB83AD8"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B64297"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4C2577B1"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w:t>
      </w:r>
      <w:r w:rsidRPr="00F94DA0">
        <w:rPr>
          <w:rFonts w:ascii="Tahoma" w:eastAsia="Times New Roman" w:hAnsi="Tahoma" w:cs="Tahoma"/>
          <w:lang w:eastAsia="zh-CN"/>
          <w14:ligatures w14:val="none"/>
        </w:rPr>
        <w:lastRenderedPageBreak/>
        <w:t xml:space="preserve">χρηματοδότηση μέσω του Προγράμματος Δημοσίων Επενδύσεων ή/και μέσω του Τακτικού Προϋπολογισμού. </w:t>
      </w:r>
    </w:p>
    <w:p w14:paraId="546D9D29"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της εκτέλεσης τεχνικών έργων συναφών με τους σκοπούς του Υπουργείου Ψηφιακής Διακυβέρνησης,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 ή/και μέσω κάθε άλλης πηγής χρηματοδότησης. </w:t>
      </w:r>
    </w:p>
    <w:p w14:paraId="0C332243"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F94DA0">
        <w:rPr>
          <w:rFonts w:ascii="Tahoma" w:eastAsia="Times New Roman" w:hAnsi="Tahoma" w:cs="Tahoma"/>
          <w:lang w:eastAsia="zh-CN"/>
          <w14:ligatures w14:val="none"/>
        </w:rPr>
        <w:t>ενωσιακή</w:t>
      </w:r>
      <w:proofErr w:type="spellEnd"/>
      <w:r w:rsidRPr="00F94DA0">
        <w:rPr>
          <w:rFonts w:ascii="Tahoma" w:eastAsia="Times New Roman" w:hAnsi="Tahoma" w:cs="Tahoma"/>
          <w:lang w:eastAsia="zh-CN"/>
          <w14:ligatures w14:val="none"/>
        </w:rPr>
        <w:t xml:space="preserve"> ή/και εθνική) ύστερα από αίτηση του φορέα και υπογραφή σχετικής προγραμματικής συμφωνίας με την εταιρεία. </w:t>
      </w:r>
    </w:p>
    <w:p w14:paraId="20B61B31"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053DD8C8"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F94DA0">
        <w:rPr>
          <w:rFonts w:ascii="Tahoma" w:eastAsia="Times New Roman" w:hAnsi="Tahoma" w:cs="Tahoma"/>
          <w:lang w:eastAsia="zh-CN"/>
          <w14:ligatures w14:val="none"/>
        </w:rPr>
        <w:t>ενωσιακούς</w:t>
      </w:r>
      <w:proofErr w:type="spellEnd"/>
      <w:r w:rsidRPr="00F94DA0">
        <w:rPr>
          <w:rFonts w:ascii="Tahoma" w:eastAsia="Times New Roman" w:hAnsi="Tahoma" w:cs="Tahoma"/>
          <w:lang w:eastAsia="zh-CN"/>
          <w14:ligatures w14:val="none"/>
        </w:rPr>
        <w:t xml:space="preserve"> ή/και εθνικούς πόρους ή/και μέσω του Προγράμματος Δημοσίων Επενδύσεων.  </w:t>
      </w:r>
    </w:p>
    <w:p w14:paraId="30B22A0D"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 </w:t>
      </w:r>
    </w:p>
    <w:p w14:paraId="3E0413CF" w14:textId="77777777" w:rsidR="006B0754" w:rsidRPr="00F94DA0"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w:t>
      </w:r>
      <w:proofErr w:type="spellStart"/>
      <w:r w:rsidRPr="00F94DA0">
        <w:rPr>
          <w:rFonts w:ascii="Tahoma" w:eastAsia="Times New Roman" w:hAnsi="Tahoma" w:cs="Tahoma"/>
          <w:lang w:eastAsia="zh-CN"/>
          <w14:ligatures w14:val="none"/>
        </w:rPr>
        <w:t>διέπεται</w:t>
      </w:r>
      <w:proofErr w:type="spellEnd"/>
      <w:r w:rsidRPr="00F94DA0">
        <w:rPr>
          <w:rFonts w:ascii="Tahoma" w:eastAsia="Times New Roman" w:hAnsi="Tahoma" w:cs="Tahoma"/>
          <w:lang w:eastAsia="zh-CN"/>
          <w14:ligatures w14:val="none"/>
        </w:rPr>
        <w:t xml:space="preserve"> από τεχνολογίες πληροφορικής και ηλεκτρονικών επικοινωνιών. </w:t>
      </w:r>
    </w:p>
    <w:p w14:paraId="3D78B2EF" w14:textId="77777777" w:rsidR="006B0754" w:rsidRDefault="006B0754" w:rsidP="00310A21">
      <w:pPr>
        <w:numPr>
          <w:ilvl w:val="0"/>
          <w:numId w:val="3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 </w:t>
      </w:r>
    </w:p>
    <w:p w14:paraId="39B45563" w14:textId="6CA5DF57" w:rsidR="005147D2" w:rsidRPr="00F94DA0" w:rsidRDefault="005147D2" w:rsidP="005147D2">
      <w:pPr>
        <w:suppressAutoHyphens/>
        <w:spacing w:after="120" w:line="240" w:lineRule="auto"/>
        <w:ind w:left="646"/>
        <w:jc w:val="both"/>
        <w:rPr>
          <w:rFonts w:ascii="Tahoma" w:eastAsia="Times New Roman" w:hAnsi="Tahoma" w:cs="Tahoma"/>
          <w:lang w:eastAsia="zh-CN"/>
          <w14:ligatures w14:val="none"/>
        </w:rPr>
      </w:pPr>
    </w:p>
    <w:p w14:paraId="5A754048"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Ειδικότερα στο σκοπό της εταιρείας συμπεριλαμβάνονται, μεταξύ άλλων, ιδίως: </w:t>
      </w:r>
    </w:p>
    <w:p w14:paraId="5F2FF29B" w14:textId="77777777" w:rsidR="006B0754" w:rsidRPr="00F94DA0" w:rsidRDefault="006B0754" w:rsidP="00326A32">
      <w:pPr>
        <w:numPr>
          <w:ilvl w:val="0"/>
          <w:numId w:val="3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υποστήριξη των δικαιούχων των ανωτέρω επιχειρησιακών προγραμμάτων κατά την προετοιμασία, την ένταξη, την εκτέλεση, την παρακολούθηση και την παραλαβή των δράσεων και έργων. </w:t>
      </w:r>
    </w:p>
    <w:p w14:paraId="4D7B0617" w14:textId="77777777" w:rsidR="006B0754" w:rsidRPr="00F94DA0" w:rsidRDefault="006B0754" w:rsidP="00326A32">
      <w:pPr>
        <w:numPr>
          <w:ilvl w:val="0"/>
          <w:numId w:val="3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ως δικαιούχου της εκτέλεσης έργων ή δράσεων στο πλαίσιο κάθε επιχειρησιακού προγράμματος ένταξης, είτε αυτό είναι συγχρηματοδοτούμενο είτε πρόκειται περί εθνικού προγράμματος που χρηματοδοτείται από εθνικούς πόρους ή/και από το Πρόγραμμα Δημοσίων Επενδύσεων. </w:t>
      </w:r>
    </w:p>
    <w:p w14:paraId="03A57BC6" w14:textId="77777777" w:rsidR="006B0754" w:rsidRPr="00F94DA0" w:rsidRDefault="006B0754" w:rsidP="00326A32">
      <w:pPr>
        <w:numPr>
          <w:ilvl w:val="0"/>
          <w:numId w:val="3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ύστερα από προγραμματική συμφωνία που καταρτίζεται μεταξύ του κατ` αρχήν δικαιούχου, της εταιρείας και τυχόν τρίτου φορέα, της εκτέλεσης ως δικαιούχου δράσεων και έργων ευθύνης του οικείου Υπουργείου ή Περιφέρειας ή Ανεξάρτητης Αρχής ή Νομικού Προσώπου </w:t>
      </w:r>
      <w:r w:rsidRPr="00F94DA0">
        <w:rPr>
          <w:rFonts w:ascii="Tahoma" w:eastAsia="Times New Roman" w:hAnsi="Tahoma" w:cs="Tahoma"/>
          <w:lang w:eastAsia="zh-CN"/>
          <w14:ligatures w14:val="none"/>
        </w:rPr>
        <w:lastRenderedPageBreak/>
        <w:t xml:space="preserve">Δημοσίου Δικαίου (Ν.Π.Δ.Δ.) ή Νομικού Προσώπου Ιδιωτικού Δικαίου (Ν.Π.Ι.Δ.), που χρηματοδοτούνται από οποιοδήποτε επιχειρησιακό πρόγραμμα, είτε αυτό είναι συγχρηματοδοτούμενο είτε πρόκειται περί εθνικού προγράμματος που χρηματοδοτείται από εθνικούς πόρους ή/και από το Πρόγραμμα Δημοσίων Επενδύσεων. Επίσης, η εταιρεία αναλαμβάνει την </w:t>
      </w:r>
      <w:proofErr w:type="spellStart"/>
      <w:r w:rsidRPr="00F94DA0">
        <w:rPr>
          <w:rFonts w:ascii="Tahoma" w:eastAsia="Times New Roman" w:hAnsi="Tahoma" w:cs="Tahoma"/>
          <w:lang w:eastAsia="zh-CN"/>
          <w14:ligatures w14:val="none"/>
        </w:rPr>
        <w:t>εκτέλε</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ση</w:t>
      </w:r>
      <w:proofErr w:type="spellEnd"/>
      <w:r w:rsidRPr="00F94DA0">
        <w:rPr>
          <w:rFonts w:ascii="Tahoma" w:eastAsia="Times New Roman" w:hAnsi="Tahoma" w:cs="Tahoma"/>
          <w:lang w:eastAsia="zh-CN"/>
          <w14:ligatures w14:val="none"/>
        </w:rPr>
        <w:t xml:space="preserve"> έργων ηλεκτρονικής διακυβέρνησης για το δημόσιο τομέα, τα οποία χρηματοδοτούνται από οποιαδήποτε πηγή χρηματοδότησης (λ.χ. </w:t>
      </w:r>
      <w:proofErr w:type="spellStart"/>
      <w:r w:rsidRPr="00F94DA0">
        <w:rPr>
          <w:rFonts w:ascii="Tahoma" w:eastAsia="Times New Roman" w:hAnsi="Tahoma" w:cs="Tahoma"/>
          <w:lang w:eastAsia="zh-CN"/>
          <w14:ligatures w14:val="none"/>
        </w:rPr>
        <w:t>ενωσιακή</w:t>
      </w:r>
      <w:proofErr w:type="spellEnd"/>
      <w:r w:rsidRPr="00F94DA0">
        <w:rPr>
          <w:rFonts w:ascii="Tahoma" w:eastAsia="Times New Roman" w:hAnsi="Tahoma" w:cs="Tahoma"/>
          <w:lang w:eastAsia="zh-CN"/>
          <w14:ligatures w14:val="none"/>
        </w:rPr>
        <w:t xml:space="preserve"> ή/και εθνική). </w:t>
      </w:r>
    </w:p>
    <w:p w14:paraId="7E89FF1E" w14:textId="77777777" w:rsidR="006B0754" w:rsidRPr="00F94DA0" w:rsidRDefault="006B0754" w:rsidP="00326A32">
      <w:pPr>
        <w:numPr>
          <w:ilvl w:val="0"/>
          <w:numId w:val="3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συνεργασία με τους φορείς διαχείρισης, παρακολούθησης και εφαρμογής κάθε επιχειρησιακού προγράμματος ΕΣΠΑ ή/και άλλων συγχρηματοδοτούμενων προγραμμάτων ή/και εθνικών προγραμμάτων χρηματοδοτούμενων από κάθε πηγή ή/και το Πρόγραμμα Δημοσίων Επενδύσεων καθώς και με άλλους φορείς με ανάλογους σκοπούς. </w:t>
      </w:r>
    </w:p>
    <w:p w14:paraId="0F0D17D7" w14:textId="77777777" w:rsidR="006B0754" w:rsidRDefault="006B0754" w:rsidP="00326A32">
      <w:pPr>
        <w:numPr>
          <w:ilvl w:val="0"/>
          <w:numId w:val="3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ανάληψη και ή/επίβλεψη της διοίκησης και η παρακολούθηση της υλοποίησης του φυσικού και οικονομικού αντικειμένου των έργων. </w:t>
      </w:r>
    </w:p>
    <w:p w14:paraId="75F5D198" w14:textId="77777777" w:rsidR="005147D2" w:rsidRPr="00F94DA0" w:rsidRDefault="005147D2" w:rsidP="005147D2">
      <w:pPr>
        <w:suppressAutoHyphens/>
        <w:spacing w:after="120" w:line="240" w:lineRule="auto"/>
        <w:jc w:val="both"/>
        <w:rPr>
          <w:rFonts w:ascii="Tahoma" w:eastAsia="Times New Roman" w:hAnsi="Tahoma" w:cs="Tahoma"/>
          <w:lang w:eastAsia="zh-CN"/>
          <w14:ligatures w14:val="none"/>
        </w:rPr>
      </w:pPr>
    </w:p>
    <w:p w14:paraId="045842FD"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Αναθέτουσα Αρχή ως Φορέας Υλοποίησης Έργων του Ταμείου Ανάκαμψης – Παρούσα Κατάσταση – Αναγκαιότητα Υλοποίησης </w:t>
      </w:r>
    </w:p>
    <w:p w14:paraId="490E9A02"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«Κοινωνία της Πληροφορίας Μ.Α.Ε.» σύμφωνα με το καταστατικό της ΦΕΚ 3437047/11-11-2024 και τον εγκεκριμένο και δημοσιευμένο Κανονισμό της (ΦΕΚ 5807/Β/10-12-2021) δύναται να αναλάβει ως δικαιούχος την εκτέλεση έργων ή δράσεων στο πλαίσιο κάθε επιχειρησιακού προγράμματος ένταξης ανεξάρτητα από την πηγή χρηματοδότησης. </w:t>
      </w:r>
    </w:p>
    <w:p w14:paraId="50371E1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Στις 13  Ιουλίου 2021 από το  Συμβούλιο Οικονομικών Δημοσιονομικών Θεμάτων της Ευρωπαϊκής Ένωσης  (</w:t>
      </w:r>
      <w:proofErr w:type="spellStart"/>
      <w:r w:rsidRPr="00F94DA0">
        <w:rPr>
          <w:rFonts w:ascii="Tahoma" w:eastAsia="Times New Roman" w:hAnsi="Tahoma" w:cs="Tahoma"/>
          <w:lang w:eastAsia="zh-CN"/>
          <w14:ligatures w14:val="none"/>
        </w:rPr>
        <w:t>Ecofin</w:t>
      </w:r>
      <w:proofErr w:type="spellEnd"/>
      <w:r w:rsidRPr="00F94DA0">
        <w:rPr>
          <w:rFonts w:ascii="Tahoma" w:eastAsia="Times New Roman" w:hAnsi="Tahoma" w:cs="Tahoma"/>
          <w:lang w:eastAsia="zh-CN"/>
          <w14:ligatures w14:val="none"/>
        </w:rPr>
        <w:t xml:space="preserve">) εγκρίθηκε το Εθνικό Σχέδιο Ανάκαμψης και Ανθεκτικότητας «Ελλάδα 2.0» που περιλαμβάνει 106 επενδύσεις και 68 μεταρρυθμίσεις, κατανεμημένες σε 4 πυλώνες και συγκεντρώνει 31,16 δισ. ευρώ εκ των οποίων ευρωπαϊκοί πόροι 30,5 δισ. Ευρώ  (18,43 δισ. ευρώ ενισχύσεις και 12,73 δισ. ευρώ δάνεια) για να κινητοποιήσει 60 δισ. ευρώ συνολικές επενδύσεις στη χώρα στα επόμενα πέντε χρόνια. </w:t>
      </w:r>
    </w:p>
    <w:p w14:paraId="6D8AFAC6"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Στο πλαίσιο αυτό η «Κοινωνία της Πληροφορίας Μ.Α.Ε.» έχει ορισθεί ως φορέας υλοποίησης έργων χρηματοδοτούμενων από το Ταμείο Ανάκαμψης και Ανθεκτικότητας.  </w:t>
      </w:r>
    </w:p>
    <w:p w14:paraId="62128D58"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εμπλεκόμενοι φορείς στην υλοποίηση, την παρακολούθηση και τον έλεγχο των Δράσεων και Έργων του Ταμείου Ανάκαμψης και Ανθεκτικότητας που έχουν οριστεί στο πλαίσιο του ΣΔΕ εφαρμόζουν συγκεκριμένες Διαδικασίες, ώστε να εξασφαλίζεται η χρηστή δημοσιονομική διαχείριση των πόρων του Ταμείου Ανάκαμψης και Ανθεκτικότητας, επαρκής διαδρομή ελέγχου, αποτελεσματική εφαρμογή του Εθνικού Σχεδίου Ανάκαμψης και Ανθεκτικότητας και να υπάρχει </w:t>
      </w:r>
      <w:proofErr w:type="spellStart"/>
      <w:r w:rsidRPr="00F94DA0">
        <w:rPr>
          <w:rFonts w:ascii="Tahoma" w:eastAsia="Times New Roman" w:hAnsi="Tahoma" w:cs="Tahoma"/>
          <w:lang w:eastAsia="zh-CN"/>
          <w14:ligatures w14:val="none"/>
        </w:rPr>
        <w:t>προβλεψιμότητα</w:t>
      </w:r>
      <w:proofErr w:type="spellEnd"/>
      <w:r w:rsidRPr="00F94DA0">
        <w:rPr>
          <w:rFonts w:ascii="Tahoma" w:eastAsia="Times New Roman" w:hAnsi="Tahoma" w:cs="Tahoma"/>
          <w:lang w:eastAsia="zh-CN"/>
          <w14:ligatures w14:val="none"/>
        </w:rPr>
        <w:t xml:space="preserve"> και κοινή κατανόηση για τις ακολουθούμενες μεθόδους. Οι Διαδικασίες αυτές συνοδεύονται από τυποποιημένα έντυπα και οδηγούς, τα οποία είναι προσαρμοσμένα στις ιδιαιτερότητες των Δράσεων και Έργων του ΤΑΑ και υποστηρίζουν την ορθή και αποτελεσματική εφαρμογή του Συστήματος Διαχείρισης και Ελέγχου. Το σύνολο αυτών των εγγράφων αποτελεί το «Εγχειρίδιο Διαδικασιών Συστήματος Διαχείρισης και Ελέγχου Ταμείου Ανάκαμψης» το οποίο εγκρίθηκε με την  </w:t>
      </w:r>
      <w:proofErr w:type="spellStart"/>
      <w:r w:rsidRPr="00F94DA0">
        <w:rPr>
          <w:rFonts w:ascii="Tahoma" w:eastAsia="Times New Roman" w:hAnsi="Tahoma" w:cs="Tahoma"/>
          <w:lang w:eastAsia="zh-CN"/>
          <w14:ligatures w14:val="none"/>
        </w:rPr>
        <w:t>υπ’αριθμ</w:t>
      </w:r>
      <w:proofErr w:type="spellEnd"/>
      <w:r w:rsidRPr="00F94DA0">
        <w:rPr>
          <w:rFonts w:ascii="Tahoma" w:eastAsia="Times New Roman" w:hAnsi="Tahoma" w:cs="Tahoma"/>
          <w:lang w:eastAsia="zh-CN"/>
          <w14:ligatures w14:val="none"/>
        </w:rPr>
        <w:t xml:space="preserve">. 119126 ΕΞ 2021/28.09.2021 (Β’ 4498) απόφαση όπως τροποποιήθηκε και ισχύει με την </w:t>
      </w:r>
      <w:proofErr w:type="spellStart"/>
      <w:r w:rsidRPr="00F94DA0">
        <w:rPr>
          <w:rFonts w:ascii="Tahoma" w:eastAsia="Times New Roman" w:hAnsi="Tahoma" w:cs="Tahoma"/>
          <w:lang w:eastAsia="zh-CN"/>
          <w14:ligatures w14:val="none"/>
        </w:rPr>
        <w:t>υπ</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αριθμ</w:t>
      </w:r>
      <w:proofErr w:type="spellEnd"/>
      <w:r w:rsidRPr="00F94DA0">
        <w:rPr>
          <w:rFonts w:ascii="Tahoma" w:eastAsia="Times New Roman" w:hAnsi="Tahoma" w:cs="Tahoma"/>
          <w:lang w:eastAsia="zh-CN"/>
          <w14:ligatures w14:val="none"/>
        </w:rPr>
        <w:t xml:space="preserve">. 52415 ΕΞ2022/15.04.2022 (ΦΕΚ Β’ 1927) και 188159 ΕΞ2022/21.12.2022 (ΦΕΚ Β΄6973) και ισχύει,, απόφαση του αρμόδιου Υπουργού για την Ειδική Υπηρεσία Συντονισμού του Ταμείου Ανάκαμψης. </w:t>
      </w:r>
    </w:p>
    <w:p w14:paraId="7CC562C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Σύμφωνα με το Εγχειρίδιο Διαδικασιών Συστήματος Διαχείρισης και Ελέγχου Ταμείου Ανάκαμψης, το οποίο υποστηρίζει την ορθή και αποτελεσματική εφαρμογή του Συστήματος Διαχείρισης και Ελέγχου, καθώς περιλαμβάνει το σύνολο των Διαδικασιών που πρέπει να εφαρμόζονται από τους φορείς συντονισμού, υλοποίησης, παρακολούθησης και ελέγχου. Ειδικότερα στην ενότητα Δ8: Έλεγχος από Ανεξάρτητο Ελεγκτή του εγχειριδίου ΣΔΕ προβλέπεται ότι κάθε Φορέας Υλοποίησης έργων χρηματοδοτούμενων από το Ταμείο Ανάκαμψης και Ανθεκτικότητας είναι υπεύθυνος για την επιλογή </w:t>
      </w:r>
      <w:r w:rsidRPr="00F94DA0">
        <w:rPr>
          <w:rFonts w:ascii="Tahoma" w:eastAsia="Times New Roman" w:hAnsi="Tahoma" w:cs="Tahoma"/>
          <w:lang w:eastAsia="zh-CN"/>
          <w14:ligatures w14:val="none"/>
        </w:rPr>
        <w:lastRenderedPageBreak/>
        <w:t xml:space="preserve">και την ανάθεση καθηκόντων του Ανεξάρτητου Ελεγκτή, ο οποίος επιλέγεται σύμφωνα με τον ν. 4412/2016 (Α’ 147).  </w:t>
      </w:r>
    </w:p>
    <w:p w14:paraId="3B6C39A6"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σκοπός της διαδικασίας συνίσταται στη βεβαίωση α) της ορθής εκτέλεσης των Δράσεων και Έργων του Ταμείου Ανάκαμψης και Ανθεκτικότητας, σύμφωνα με τις αρχές της χρηστής δημοσιονομικής διαχείρισης και το εθνικό και </w:t>
      </w:r>
      <w:proofErr w:type="spellStart"/>
      <w:r w:rsidRPr="00F94DA0">
        <w:rPr>
          <w:rFonts w:ascii="Tahoma" w:eastAsia="Times New Roman" w:hAnsi="Tahoma" w:cs="Tahoma"/>
          <w:lang w:eastAsia="zh-CN"/>
          <w14:ligatures w14:val="none"/>
        </w:rPr>
        <w:t>ενωσιακό</w:t>
      </w:r>
      <w:proofErr w:type="spellEnd"/>
      <w:r w:rsidRPr="00F94DA0">
        <w:rPr>
          <w:rFonts w:ascii="Tahoma" w:eastAsia="Times New Roman" w:hAnsi="Tahoma" w:cs="Tahoma"/>
          <w:lang w:eastAsia="zh-CN"/>
          <w14:ligatures w14:val="none"/>
        </w:rPr>
        <w:t xml:space="preserve"> δίκαιο, β) της ικανοποιητικής επίτευξης των εγκεκριμένων Οροσήμων και Στόχων, γ) της μη ανάσχεσης ήδη επιτευχθέντων Οροσήμων και Στόχων του ελεγχόμενου έργου, δ) της πρόληψης της απάτης και της διαφθοράς, ε) της μη σύγκρουσης συμφερόντων, </w:t>
      </w:r>
      <w:proofErr w:type="spellStart"/>
      <w:r w:rsidRPr="00F94DA0">
        <w:rPr>
          <w:rFonts w:ascii="Tahoma" w:eastAsia="Times New Roman" w:hAnsi="Tahoma" w:cs="Tahoma"/>
          <w:lang w:eastAsia="zh-CN"/>
          <w14:ligatures w14:val="none"/>
        </w:rPr>
        <w:t>στ</w:t>
      </w:r>
      <w:proofErr w:type="spellEnd"/>
      <w:r w:rsidRPr="00F94DA0">
        <w:rPr>
          <w:rFonts w:ascii="Tahoma" w:eastAsia="Times New Roman" w:hAnsi="Tahoma" w:cs="Tahoma"/>
          <w:lang w:eastAsia="zh-CN"/>
          <w14:ligatures w14:val="none"/>
        </w:rPr>
        <w:t xml:space="preserve">)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ζ)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41EC73CA" w14:textId="77777777" w:rsidR="006B0754"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παρούσα διαδικασία εφαρμόζεται για τον πρωτοβάθμιο έλεγχο των Δράσεων και Έργων του Ταμείου Ανάκαμψης και Ανθεκτικότητας από τον Ανεξάρτητο Ελεγκτή. Σημειώνεται ότι εφαρμόζεται και στα Έργα των οποίων η υλοποίηση έχει ξεκινήσει πριν την έγκριση του ΕΣΑΑ, και μετά την 1η Φεβρουαρίου του 2020. </w:t>
      </w:r>
    </w:p>
    <w:p w14:paraId="4FEE79CE" w14:textId="77777777" w:rsidR="005147D2" w:rsidRPr="00F94DA0" w:rsidRDefault="005147D2" w:rsidP="006B0754">
      <w:pPr>
        <w:suppressAutoHyphens/>
        <w:spacing w:after="120" w:line="240" w:lineRule="auto"/>
        <w:jc w:val="both"/>
        <w:rPr>
          <w:rFonts w:ascii="Tahoma" w:eastAsia="Times New Roman" w:hAnsi="Tahoma" w:cs="Tahoma"/>
          <w:lang w:eastAsia="zh-CN"/>
          <w14:ligatures w14:val="none"/>
        </w:rPr>
      </w:pPr>
    </w:p>
    <w:p w14:paraId="2722E819"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Φορέας Χρηματοδότησης – Κύριος του Έργου – Φορέας Λειτουργίας </w:t>
      </w:r>
    </w:p>
    <w:p w14:paraId="012EC726"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 Υπουργείο Ψηφιακής Διακυβέρνησης, το οποίο συστάθηκε πρόσφατα με το Π.Δ. 81/2019 (ΦΕΚ 119/8-7-2019), αποτελεί μια νέα μονάδα δημόσιας διοίκησης, η οποία για πρώτη φορά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w:t>
      </w:r>
      <w:proofErr w:type="spellStart"/>
      <w:r w:rsidRPr="00F94DA0">
        <w:rPr>
          <w:rFonts w:ascii="Tahoma" w:eastAsia="Times New Roman" w:hAnsi="Tahoma" w:cs="Tahoma"/>
          <w:lang w:eastAsia="zh-CN"/>
          <w14:ligatures w14:val="none"/>
        </w:rPr>
        <w:t>ψηφιοποίηση</w:t>
      </w:r>
      <w:proofErr w:type="spellEnd"/>
      <w:r w:rsidRPr="00F94DA0">
        <w:rPr>
          <w:rFonts w:ascii="Tahoma" w:eastAsia="Times New Roman" w:hAnsi="Tahoma" w:cs="Tahoma"/>
          <w:lang w:eastAsia="zh-CN"/>
          <w14:ligatures w14:val="none"/>
        </w:rPr>
        <w:t xml:space="preserve"> της γραφειοκρατίας. </w:t>
      </w:r>
    </w:p>
    <w:p w14:paraId="7A9ABBE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 </w:t>
      </w:r>
    </w:p>
    <w:p w14:paraId="1D2717C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w:t>
      </w:r>
      <w:proofErr w:type="spellStart"/>
      <w:r w:rsidRPr="00F94DA0">
        <w:rPr>
          <w:rFonts w:ascii="Tahoma" w:eastAsia="Times New Roman" w:hAnsi="Tahoma" w:cs="Tahoma"/>
          <w:lang w:eastAsia="zh-CN"/>
          <w14:ligatures w14:val="none"/>
        </w:rPr>
        <w:t>διαλειτουργικότητα</w:t>
      </w:r>
      <w:proofErr w:type="spellEnd"/>
      <w:r w:rsidRPr="00F94DA0">
        <w:rPr>
          <w:rFonts w:ascii="Tahoma" w:eastAsia="Times New Roman" w:hAnsi="Tahoma" w:cs="Tahoma"/>
          <w:lang w:eastAsia="zh-CN"/>
          <w14:ligatures w14:val="none"/>
        </w:rPr>
        <w:t xml:space="preserve"> σε όλα τα επίπεδα. </w:t>
      </w:r>
    </w:p>
    <w:p w14:paraId="7FC84611"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 </w:t>
      </w:r>
    </w:p>
    <w:p w14:paraId="4135086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2A8FB4E1"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Όργανα &amp; Επιτροπές Παρακολούθησης, Διακυβέρνησης και Ελέγχου του Έργου </w:t>
      </w:r>
    </w:p>
    <w:p w14:paraId="661AD95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πορεία εκτέλεσης και λειτουργίας του Έργου παρακολουθείται και συντονίζεται από παρακάτω επιμέρους επιτροπές/ ομάδες που θα δρουν σε διαφορετικά επίπεδα. </w:t>
      </w:r>
    </w:p>
    <w:p w14:paraId="2F105132"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2007B14D"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ab/>
        <w:t xml:space="preserve">- </w:t>
      </w:r>
      <w:r w:rsidRPr="00F94DA0">
        <w:rPr>
          <w:rFonts w:ascii="Tahoma" w:eastAsia="Times New Roman" w:hAnsi="Tahoma" w:cs="Tahoma"/>
          <w:lang w:eastAsia="zh-CN"/>
          <w14:ligatures w14:val="none"/>
        </w:rPr>
        <w:tab/>
      </w:r>
      <w:r w:rsidRPr="00F94DA0">
        <w:rPr>
          <w:rFonts w:ascii="Tahoma" w:eastAsia="Times New Roman" w:hAnsi="Tahoma" w:cs="Tahoma"/>
          <w:b/>
          <w:lang w:eastAsia="zh-CN"/>
          <w14:ligatures w14:val="none"/>
        </w:rPr>
        <w:t xml:space="preserve">Επιτροπή Εποπτείας Προγραμματικής Συμφωνίας (ΕΕΠΣ) </w:t>
      </w:r>
    </w:p>
    <w:p w14:paraId="62298B0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ΕΕΠΣ αναλαμβάνει το συντονισμό και την παρακολούθηση όλων των εργασιών που απαιτούνται για την εκτέλεση της Προγραμματικής Συμφωνίας (ΠΣ) που έχει συναφθεί μεταξύ της </w:t>
      </w:r>
      <w:proofErr w:type="spellStart"/>
      <w:r w:rsidRPr="00F94DA0">
        <w:rPr>
          <w:rFonts w:ascii="Tahoma" w:eastAsia="Times New Roman" w:hAnsi="Tahoma" w:cs="Tahoma"/>
          <w:lang w:eastAsia="zh-CN"/>
          <w14:ligatures w14:val="none"/>
        </w:rPr>
        <w:t>ΚτΠ</w:t>
      </w:r>
      <w:proofErr w:type="spellEnd"/>
      <w:r w:rsidRPr="00F94DA0">
        <w:rPr>
          <w:rFonts w:ascii="Tahoma" w:eastAsia="Times New Roman" w:hAnsi="Tahoma" w:cs="Tahoma"/>
          <w:lang w:eastAsia="zh-CN"/>
          <w14:ligatures w14:val="none"/>
        </w:rPr>
        <w:t xml:space="preserve"> ΜΑΕ και του ΥΠΨΔ στο πλαίσιο του έργου. Η Επιτροπή εισηγείται στα αρμόδια όργανα των συμβαλλομένων μερών κάθε αναγκαίο μέτρο και ενέργεια για την υλοποίηση του έργου και της προγραμματικής συμφωνίας: </w:t>
      </w:r>
    </w:p>
    <w:p w14:paraId="6EC82E6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Η ΕΕΠΣ είναι αρμόδια για να εισηγηθεί στον κύριο του Έργου για την έκδοση σχετικών αποφάσεων σε θέματα που αφορούν: </w:t>
      </w:r>
    </w:p>
    <w:p w14:paraId="10A9774C" w14:textId="77777777" w:rsidR="006B0754" w:rsidRPr="00F94DA0" w:rsidRDefault="006B0754" w:rsidP="0035687F">
      <w:pPr>
        <w:numPr>
          <w:ilvl w:val="0"/>
          <w:numId w:val="25"/>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Την επίλυση Επιχειρησιακών θεμάτων που άπτονται της προετοιμασίας των εμπλεκόμενων Φορέων για την ομαλή υλοποίηση του Έργου και την αποτελεσματική αξιοποίησή του. </w:t>
      </w:r>
    </w:p>
    <w:p w14:paraId="5052498B" w14:textId="77777777" w:rsidR="006B0754" w:rsidRPr="00F94DA0" w:rsidRDefault="006B0754" w:rsidP="0035687F">
      <w:pPr>
        <w:numPr>
          <w:ilvl w:val="0"/>
          <w:numId w:val="25"/>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Την Επίλυση επιχειρησιακών θεμάτων που επηρεάζουν και τις τεχνικές επιλογές του Έργου </w:t>
      </w:r>
    </w:p>
    <w:p w14:paraId="7FDC3667" w14:textId="77777777" w:rsidR="006B0754" w:rsidRPr="00F94DA0" w:rsidRDefault="006B0754" w:rsidP="0035687F">
      <w:pPr>
        <w:numPr>
          <w:ilvl w:val="0"/>
          <w:numId w:val="25"/>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Τη μετάθεση/παράταση του χρονοδιαγράμματος του Έργου </w:t>
      </w:r>
    </w:p>
    <w:p w14:paraId="3E20169D" w14:textId="77777777" w:rsidR="006B0754" w:rsidRPr="00F94DA0" w:rsidRDefault="006B0754" w:rsidP="0035687F">
      <w:pPr>
        <w:numPr>
          <w:ilvl w:val="0"/>
          <w:numId w:val="25"/>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Την τροποποίηση της σύμβασης του Έργου  </w:t>
      </w:r>
    </w:p>
    <w:p w14:paraId="70104EFD"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3CB32477"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ab/>
        <w:t xml:space="preserve">- </w:t>
      </w:r>
      <w:r w:rsidRPr="00F94DA0">
        <w:rPr>
          <w:rFonts w:ascii="Tahoma" w:eastAsia="Times New Roman" w:hAnsi="Tahoma" w:cs="Tahoma"/>
          <w:lang w:eastAsia="zh-CN"/>
          <w14:ligatures w14:val="none"/>
        </w:rPr>
        <w:tab/>
      </w:r>
      <w:r w:rsidRPr="00F94DA0">
        <w:rPr>
          <w:rFonts w:ascii="Tahoma" w:eastAsia="Times New Roman" w:hAnsi="Tahoma" w:cs="Tahoma"/>
          <w:b/>
          <w:lang w:eastAsia="zh-CN"/>
          <w14:ligatures w14:val="none"/>
        </w:rPr>
        <w:t>Επιτροπή Παρακολούθησης Έργου (</w:t>
      </w:r>
      <w:proofErr w:type="spellStart"/>
      <w:r w:rsidRPr="00F94DA0">
        <w:rPr>
          <w:rFonts w:ascii="Tahoma" w:eastAsia="Times New Roman" w:hAnsi="Tahoma" w:cs="Tahoma"/>
          <w:b/>
          <w:lang w:eastAsia="zh-CN"/>
          <w14:ligatures w14:val="none"/>
        </w:rPr>
        <w:t>ΕΠκΕ</w:t>
      </w:r>
      <w:proofErr w:type="spellEnd"/>
      <w:r w:rsidRPr="00F94DA0">
        <w:rPr>
          <w:rFonts w:ascii="Tahoma" w:eastAsia="Times New Roman" w:hAnsi="Tahoma" w:cs="Tahoma"/>
          <w:b/>
          <w:lang w:eastAsia="zh-CN"/>
          <w14:ligatures w14:val="none"/>
        </w:rPr>
        <w:t xml:space="preserve">) </w:t>
      </w:r>
    </w:p>
    <w:p w14:paraId="3F8ABA1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Για τις ανάγκες υλοποίησης του Έργου της παρούσας Διακήρυξης και σύμφωνα με το άρθρο 216 του Ν. 4412/2016, ορίζεται «Επιτροπή Παρακολούθησης Έργου» (</w:t>
      </w:r>
      <w:proofErr w:type="spellStart"/>
      <w:r w:rsidRPr="00F94DA0">
        <w:rPr>
          <w:rFonts w:ascii="Tahoma" w:eastAsia="Times New Roman" w:hAnsi="Tahoma" w:cs="Tahoma"/>
          <w:lang w:eastAsia="zh-CN"/>
          <w14:ligatures w14:val="none"/>
        </w:rPr>
        <w:t>ΕΠκΕ</w:t>
      </w:r>
      <w:proofErr w:type="spellEnd"/>
      <w:r w:rsidRPr="00F94DA0">
        <w:rPr>
          <w:rFonts w:ascii="Tahoma" w:eastAsia="Times New Roman" w:hAnsi="Tahoma" w:cs="Tahoma"/>
          <w:lang w:eastAsia="zh-CN"/>
          <w14:ligatures w14:val="none"/>
        </w:rPr>
        <w:t xml:space="preserve">) (τριμελής ή πενταμελής), αρμοδιότητα της οποίας αποτελεί η παρακολούθηση της πορείας υλοποίησης του Έργου.  </w:t>
      </w:r>
    </w:p>
    <w:p w14:paraId="48116ABB"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5F385D20"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ab/>
        <w:t xml:space="preserve">- </w:t>
      </w:r>
      <w:r w:rsidRPr="00F94DA0">
        <w:rPr>
          <w:rFonts w:ascii="Tahoma" w:eastAsia="Times New Roman" w:hAnsi="Tahoma" w:cs="Tahoma"/>
          <w:lang w:eastAsia="zh-CN"/>
          <w14:ligatures w14:val="none"/>
        </w:rPr>
        <w:tab/>
      </w:r>
      <w:r w:rsidRPr="00F94DA0">
        <w:rPr>
          <w:rFonts w:ascii="Tahoma" w:eastAsia="Times New Roman" w:hAnsi="Tahoma" w:cs="Tahoma"/>
          <w:b/>
          <w:lang w:eastAsia="zh-CN"/>
          <w14:ligatures w14:val="none"/>
        </w:rPr>
        <w:t>Επιτροπή Παραλαβής Έργου (</w:t>
      </w:r>
      <w:proofErr w:type="spellStart"/>
      <w:r w:rsidRPr="00F94DA0">
        <w:rPr>
          <w:rFonts w:ascii="Tahoma" w:eastAsia="Times New Roman" w:hAnsi="Tahoma" w:cs="Tahoma"/>
          <w:b/>
          <w:lang w:eastAsia="zh-CN"/>
          <w14:ligatures w14:val="none"/>
        </w:rPr>
        <w:t>ΕΠβΕ</w:t>
      </w:r>
      <w:proofErr w:type="spellEnd"/>
      <w:r w:rsidRPr="00F94DA0">
        <w:rPr>
          <w:rFonts w:ascii="Tahoma" w:eastAsia="Times New Roman" w:hAnsi="Tahoma" w:cs="Tahoma"/>
          <w:b/>
          <w:lang w:eastAsia="zh-CN"/>
          <w14:ligatures w14:val="none"/>
        </w:rPr>
        <w:t xml:space="preserve">) </w:t>
      </w:r>
    </w:p>
    <w:p w14:paraId="1059829F"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Για την παραλαβή των παρεχόμενων υπηρεσιών ή/και παραδοτέων του Έργου, θα οριστεί «Επιτροπή  Παραλαβής Έργου (</w:t>
      </w:r>
      <w:proofErr w:type="spellStart"/>
      <w:r w:rsidRPr="00F94DA0">
        <w:rPr>
          <w:rFonts w:ascii="Tahoma" w:eastAsia="Times New Roman" w:hAnsi="Tahoma" w:cs="Tahoma"/>
          <w:lang w:eastAsia="zh-CN"/>
          <w14:ligatures w14:val="none"/>
        </w:rPr>
        <w:t>ΕΠβΕ</w:t>
      </w:r>
      <w:proofErr w:type="spellEnd"/>
      <w:r w:rsidRPr="00F94DA0">
        <w:rPr>
          <w:rFonts w:ascii="Tahoma" w:eastAsia="Times New Roman" w:hAnsi="Tahoma" w:cs="Tahoma"/>
          <w:lang w:eastAsia="zh-CN"/>
          <w14:ligatures w14:val="none"/>
        </w:rPr>
        <w:t xml:space="preserve">) (τριμελής ή πενταμελής)», σύμφωνα με το άρθρο 221 του ν. 4412/2016.  </w:t>
      </w:r>
    </w:p>
    <w:p w14:paraId="54F4DA1D"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506067E5"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ab/>
        <w:t xml:space="preserve">- </w:t>
      </w:r>
      <w:r w:rsidRPr="00F94DA0">
        <w:rPr>
          <w:rFonts w:ascii="Tahoma" w:eastAsia="Times New Roman" w:hAnsi="Tahoma" w:cs="Tahoma"/>
          <w:lang w:eastAsia="zh-CN"/>
          <w14:ligatures w14:val="none"/>
        </w:rPr>
        <w:tab/>
      </w:r>
      <w:r w:rsidRPr="00F94DA0">
        <w:rPr>
          <w:rFonts w:ascii="Tahoma" w:eastAsia="Times New Roman" w:hAnsi="Tahoma" w:cs="Tahoma"/>
          <w:b/>
          <w:lang w:eastAsia="zh-CN"/>
          <w14:ligatures w14:val="none"/>
        </w:rPr>
        <w:t xml:space="preserve">Θεματικές Ομάδες Εργασίας </w:t>
      </w:r>
    </w:p>
    <w:p w14:paraId="1D7EA27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 </w:t>
      </w:r>
    </w:p>
    <w:p w14:paraId="1E2BAD1D"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1.2 Σκοπός και Στόχοι της Σύμβασης  </w:t>
      </w:r>
    </w:p>
    <w:p w14:paraId="0C9CEB02"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Όπως αναλύθηκε ανωτέρω, η «Κοινωνία της Πληροφορίας Μ.Α.Ε.» έχει ορισθεί ως φορέας υλοποίησης έργων χρηματοδοτούμενων από το Ταμείο Ανάκαμψης και Ανθεκτικότητας.  </w:t>
      </w:r>
    </w:p>
    <w:p w14:paraId="7AF06B6A"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Σύμφωνα με το Εγχειρίδιο Διαδικασιών Συστήματος Διαχείρισης και Ελέγχου Ταμείου Ανάκαμψης, το οποίο υποστηρίζει την ορθή και αποτελεσματική εφαρμογή του Συστήματος Διαχείρισης και Ελέγχου, καθώς περιλαμβάνει το σύνολο των Διαδικασιών που πρέπει να εφαρμόζονται από τους φορείς συντονισμού, υλοποίησης, παρακολούθησης και ελέγχου και ειδικότερα:  </w:t>
      </w:r>
    </w:p>
    <w:p w14:paraId="7455AA7B" w14:textId="77777777" w:rsidR="006B0754" w:rsidRPr="00F94DA0" w:rsidRDefault="006B0754" w:rsidP="0035687F">
      <w:pPr>
        <w:numPr>
          <w:ilvl w:val="0"/>
          <w:numId w:val="26"/>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στην ενότητα Δ8:</w:t>
      </w:r>
      <w:r w:rsidRPr="00F94DA0">
        <w:rPr>
          <w:rFonts w:ascii="Tahoma" w:eastAsia="Times New Roman" w:hAnsi="Tahoma" w:cs="Tahoma"/>
          <w:lang w:eastAsia="zh-CN"/>
          <w14:ligatures w14:val="none"/>
        </w:rPr>
        <w:t xml:space="preserve"> «Έλεγχος από Ανεξάρτητο Ελεγκτή» του εγχειριδίου ΣΔΕ, προβλέπεται ότι οι Φορείς Υλοποίησης έργων χρηματοδοτούμενων από το ΤΑΑ ή/και το Υπουργείο Ευθύνης είναι υπεύθυνοι για την επιλογή και την ανάθεση καθηκόντων Ανεξάρτητου Ελεγκτή, ο οποίος επιλέγεται σύμφωνα με τον ν. 4412/2016 (Α’ 147). </w:t>
      </w:r>
    </w:p>
    <w:p w14:paraId="157A1CF5" w14:textId="77777777" w:rsidR="006B0754" w:rsidRPr="00F94DA0" w:rsidRDefault="006B0754" w:rsidP="0035687F">
      <w:pPr>
        <w:numPr>
          <w:ilvl w:val="0"/>
          <w:numId w:val="26"/>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στην ενότητα Δ18:</w:t>
      </w:r>
      <w:r w:rsidRPr="00F94DA0">
        <w:rPr>
          <w:rFonts w:ascii="Tahoma" w:eastAsia="Times New Roman" w:hAnsi="Tahoma" w:cs="Tahoma"/>
          <w:lang w:eastAsia="zh-CN"/>
          <w14:ligatures w14:val="none"/>
        </w:rPr>
        <w:t xml:space="preserve"> «Ολοκλήρωση Έργου»  του εγχειριδίου ΣΔΕ προβλέπεται ότι οι Φορείς Υλοποίησης έργων χρηματοδοτούμενων από το ΤΑΑ ή/και το Υπουργείο Ευθύνης είναι υπεύθυνοι για την ενημέρωση της ΕΥΣΤΑ για την ολοκλήρωση του φυσικού και οικονομικού αντικειμένου του Έργου και η επιβεβαίωση της επίτευξης των οροσήμων, των στόχων και των δεικτών που είχαν οριστεί σύμφωνα με την Απόφαση Ένταξης και το ΕΣΑΑ. </w:t>
      </w:r>
    </w:p>
    <w:p w14:paraId="08B5A89E"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Ως Ανεξάρτητος Ελεγκτής νοείται ο ορκωτός ελεγκτής λογιστής ή η ελεγκτική εταιρεία, όπως ορίζονται στο άρθρο 2 του ν. 4449/2017 (Α΄ 7) που είναι εγγεγραμμένοι στο Δημόσιο Μητρώο του άρθρου 14 του ν. 4449/2017, ο οποίος ασκεί τα καθήκοντά του σύμφωνα με: </w:t>
      </w:r>
    </w:p>
    <w:p w14:paraId="3C125F0F"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τα Διεθνή και Ελληνικά Ελεγκτικά Πρότυπα, </w:t>
      </w:r>
    </w:p>
    <w:p w14:paraId="27D59BFE"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β) την κείμενη εθνική και </w:t>
      </w:r>
      <w:proofErr w:type="spellStart"/>
      <w:r w:rsidRPr="00F94DA0">
        <w:rPr>
          <w:rFonts w:ascii="Tahoma" w:eastAsia="Times New Roman" w:hAnsi="Tahoma" w:cs="Tahoma"/>
          <w:lang w:eastAsia="zh-CN"/>
          <w14:ligatures w14:val="none"/>
        </w:rPr>
        <w:t>ενωσιακή</w:t>
      </w:r>
      <w:proofErr w:type="spellEnd"/>
      <w:r w:rsidRPr="00F94DA0">
        <w:rPr>
          <w:rFonts w:ascii="Tahoma" w:eastAsia="Times New Roman" w:hAnsi="Tahoma" w:cs="Tahoma"/>
          <w:lang w:eastAsia="zh-CN"/>
          <w14:ligatures w14:val="none"/>
        </w:rPr>
        <w:t xml:space="preserve"> νομοθεσία, ιδία δε τις διατάξεις του Κανονισμού (ΕΕ) με αριθ. 2021/241 του Ευρωπαϊκού Κοινοβουλίου και του Συμβουλίου της 12ης Φεβρουαρίου 2021 για τη θέσπιση του μηχανισμού ανάκαμψης και ανθεκτικότητας (L 57/17), </w:t>
      </w:r>
    </w:p>
    <w:p w14:paraId="48CE1512"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το Σύστημα Διαχείρισης και Ελέγχου των Δράσεων και των Έργων του Ταμείου Ανάκαμψης και Ανθεκτικότητας και κάθε επόμενη σχετική απόφαση του αρμόδιου Υπουργού. </w:t>
      </w:r>
    </w:p>
    <w:p w14:paraId="3B3FD83C" w14:textId="629FB169"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Σκοπός</w:t>
      </w:r>
      <w:r w:rsidRPr="00F94DA0">
        <w:rPr>
          <w:rFonts w:ascii="Tahoma" w:eastAsia="Times New Roman" w:hAnsi="Tahoma" w:cs="Tahoma"/>
          <w:lang w:eastAsia="zh-CN"/>
          <w14:ligatures w14:val="none"/>
        </w:rPr>
        <w:t xml:space="preserve"> του παρόντος έργου είναι η ανάθεση σε Ανεξάρτητο Ελεγκτή της υλοποίησης ελέγχου και διεκπεραίωσης των Διαδικασιών Δ8 «Έλεγχος από Ανεξάρτητο Ελεγκτή» και Δ18 «Ολοκλήρωση </w:t>
      </w:r>
      <w:r w:rsidR="00590974"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Έργου» του Συστήματος Διαχείρισης και Ελέγχου (ΣΔΕ) του Ταμείου Ανάκαμψης και Ανθεκτικότητας, </w:t>
      </w:r>
      <w:r w:rsidR="00A32161" w:rsidRPr="00F94DA0">
        <w:rPr>
          <w:rFonts w:ascii="Tahoma" w:eastAsia="Times New Roman" w:hAnsi="Tahoma" w:cs="Tahoma"/>
          <w:lang w:eastAsia="zh-CN"/>
          <w14:ligatures w14:val="none"/>
        </w:rPr>
        <w:t xml:space="preserve">για Επιβεβαίωση Επίτευξης Έργων </w:t>
      </w:r>
      <w:r w:rsidR="00692B99" w:rsidRPr="00F94DA0">
        <w:rPr>
          <w:rFonts w:ascii="Tahoma" w:eastAsia="Times New Roman" w:hAnsi="Tahoma" w:cs="Tahoma"/>
          <w:lang w:eastAsia="zh-CN"/>
          <w14:ligatures w14:val="none"/>
        </w:rPr>
        <w:t xml:space="preserve">του Ταμείου Ανάκαμψης και Ανθεκτικότητας, </w:t>
      </w:r>
      <w:r w:rsidR="007B5297" w:rsidRPr="00F94DA0">
        <w:rPr>
          <w:rFonts w:ascii="Tahoma" w:eastAsia="Times New Roman" w:hAnsi="Tahoma" w:cs="Tahoma"/>
          <w:lang w:eastAsia="zh-CN"/>
          <w14:ligatures w14:val="none"/>
        </w:rPr>
        <w:t xml:space="preserve">που παρακολουθούνται από το Υπουργείο Ψηφιακής Διακυβέρνησης </w:t>
      </w:r>
      <w:r w:rsidR="006715F5"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όπως αναλύ</w:t>
      </w:r>
      <w:r w:rsidR="00AB7288" w:rsidRPr="00F94DA0">
        <w:rPr>
          <w:rFonts w:ascii="Tahoma" w:eastAsia="Times New Roman" w:hAnsi="Tahoma" w:cs="Tahoma"/>
          <w:lang w:eastAsia="zh-CN"/>
          <w14:ligatures w14:val="none"/>
        </w:rPr>
        <w:t>ον</w:t>
      </w:r>
      <w:r w:rsidRPr="00F94DA0">
        <w:rPr>
          <w:rFonts w:ascii="Tahoma" w:eastAsia="Times New Roman" w:hAnsi="Tahoma" w:cs="Tahoma"/>
          <w:lang w:eastAsia="zh-CN"/>
          <w14:ligatures w14:val="none"/>
        </w:rPr>
        <w:t xml:space="preserve">ται στην παράγραφο 2.2 του παρόντος. </w:t>
      </w:r>
    </w:p>
    <w:p w14:paraId="68A23366" w14:textId="77777777" w:rsidR="00B901EA" w:rsidRPr="00F94DA0" w:rsidRDefault="00B901EA" w:rsidP="006B0754">
      <w:pPr>
        <w:suppressAutoHyphens/>
        <w:spacing w:after="120" w:line="240" w:lineRule="auto"/>
        <w:jc w:val="both"/>
        <w:rPr>
          <w:rFonts w:ascii="Tahoma" w:eastAsia="Times New Roman" w:hAnsi="Tahoma" w:cs="Tahoma"/>
          <w:lang w:eastAsia="zh-CN"/>
          <w14:ligatures w14:val="none"/>
        </w:rPr>
      </w:pPr>
    </w:p>
    <w:p w14:paraId="1B574FA3" w14:textId="1A2716CB"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 xml:space="preserve">2. </w:t>
      </w:r>
      <w:r w:rsidRPr="00F94DA0">
        <w:rPr>
          <w:rFonts w:ascii="Tahoma" w:eastAsia="Times New Roman" w:hAnsi="Tahoma" w:cs="Tahoma"/>
          <w:b/>
          <w:lang w:eastAsia="zh-CN"/>
          <w14:ligatures w14:val="none"/>
        </w:rPr>
        <w:tab/>
        <w:t xml:space="preserve">ΠΕΡΙΓΡΑΦΗ ΦΥΣΙΚΟΥ ΑΝΤΙΚΕΙΜΕΝΟΥ ΤΗΣ ΣΥΜΒΑΣΗΣ </w:t>
      </w:r>
    </w:p>
    <w:p w14:paraId="7F96F1E2" w14:textId="77777777"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 xml:space="preserve">2.1 Αντικείμενο του Έργου </w:t>
      </w:r>
    </w:p>
    <w:p w14:paraId="2F5B2567" w14:textId="1925F3AD" w:rsidR="00AB7288"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lang w:eastAsia="zh-CN"/>
          <w14:ligatures w14:val="none"/>
        </w:rPr>
        <w:t xml:space="preserve">Αντικείμενο του έργου αποτελεί η παροχή υπηρεσιών Ανεξάρτητου Ελεγκτή, σύμφωνα με τα προβλεπόμενα </w:t>
      </w:r>
      <w:r w:rsidRPr="00F94DA0">
        <w:rPr>
          <w:rFonts w:ascii="Tahoma" w:eastAsia="Times New Roman" w:hAnsi="Tahoma" w:cs="Tahoma"/>
          <w:b/>
          <w:lang w:eastAsia="zh-CN"/>
          <w14:ligatures w14:val="none"/>
        </w:rPr>
        <w:t>στις Διαδικασίες Δ8 «Έλεγχος από Ανεξάρτητο Ελεγκτή» και Δ18 «Ολοκλήρωση Έργου»</w:t>
      </w:r>
      <w:r w:rsidRPr="00F94DA0">
        <w:rPr>
          <w:rFonts w:ascii="Tahoma" w:eastAsia="Times New Roman" w:hAnsi="Tahoma" w:cs="Tahoma"/>
          <w:lang w:eastAsia="zh-CN"/>
          <w14:ligatures w14:val="none"/>
        </w:rPr>
        <w:t xml:space="preserve"> του Συστήματος Διαχείρισης και Ελέγχου (ΣΔΕ) του Ταμείου Ανάκαμψης και Ανθεκτικότητας</w:t>
      </w:r>
      <w:r w:rsidRPr="00F94DA0">
        <w:rPr>
          <w:rFonts w:ascii="Tahoma" w:eastAsia="Times New Roman" w:hAnsi="Tahoma" w:cs="Tahoma"/>
          <w:b/>
          <w:lang w:eastAsia="zh-CN"/>
          <w14:ligatures w14:val="none"/>
        </w:rPr>
        <w:t xml:space="preserve">, για </w:t>
      </w:r>
      <w:r w:rsidR="0078445E" w:rsidRPr="00F94DA0">
        <w:rPr>
          <w:rFonts w:ascii="Tahoma" w:eastAsia="Times New Roman" w:hAnsi="Tahoma" w:cs="Tahoma"/>
          <w:b/>
          <w:lang w:eastAsia="zh-CN"/>
          <w14:ligatures w14:val="none"/>
        </w:rPr>
        <w:t>Επιβεβαίωση Επίτευξης Έργων</w:t>
      </w:r>
      <w:r w:rsidR="003D7ECE" w:rsidRPr="00F94DA0">
        <w:rPr>
          <w:rFonts w:ascii="Tahoma" w:eastAsia="Times New Roman" w:hAnsi="Tahoma" w:cs="Tahoma"/>
          <w:b/>
          <w:lang w:eastAsia="zh-CN"/>
          <w14:ligatures w14:val="none"/>
        </w:rPr>
        <w:t xml:space="preserve"> του Ταμείου Ανάκαμψης και Ανθεκτικότητας</w:t>
      </w:r>
      <w:r w:rsidR="0078445E" w:rsidRPr="00F94DA0">
        <w:rPr>
          <w:rFonts w:ascii="Tahoma" w:eastAsia="Times New Roman" w:hAnsi="Tahoma" w:cs="Tahoma"/>
          <w:b/>
          <w:lang w:eastAsia="zh-CN"/>
          <w14:ligatures w14:val="none"/>
        </w:rPr>
        <w:t xml:space="preserve"> </w:t>
      </w:r>
      <w:r w:rsidR="007B5297" w:rsidRPr="00F94DA0">
        <w:rPr>
          <w:rFonts w:ascii="Tahoma" w:eastAsia="Times New Roman" w:hAnsi="Tahoma" w:cs="Tahoma"/>
          <w:b/>
          <w:lang w:eastAsia="zh-CN"/>
          <w14:ligatures w14:val="none"/>
        </w:rPr>
        <w:t xml:space="preserve">που παρακολουθούνται από το Υπουργείο Ψηφιακής Διακυβέρνησης </w:t>
      </w:r>
      <w:r w:rsidR="00EC0458" w:rsidRPr="00F94DA0">
        <w:rPr>
          <w:rFonts w:ascii="Tahoma" w:eastAsia="Times New Roman" w:hAnsi="Tahoma" w:cs="Tahoma"/>
          <w:b/>
          <w:lang w:eastAsia="zh-CN"/>
          <w14:ligatures w14:val="none"/>
        </w:rPr>
        <w:t>,</w:t>
      </w:r>
      <w:r w:rsidR="00AB7288" w:rsidRPr="00F94DA0">
        <w:rPr>
          <w:rFonts w:ascii="Tahoma" w:hAnsi="Tahoma" w:cs="Tahoma"/>
        </w:rPr>
        <w:t xml:space="preserve"> </w:t>
      </w:r>
      <w:r w:rsidR="00AB7288" w:rsidRPr="00F94DA0">
        <w:rPr>
          <w:rFonts w:ascii="Tahoma" w:eastAsia="Times New Roman" w:hAnsi="Tahoma" w:cs="Tahoma"/>
          <w:b/>
          <w:lang w:eastAsia="zh-CN"/>
          <w14:ligatures w14:val="none"/>
        </w:rPr>
        <w:t>όπως αναλύονται στην παράγραφο 2.2 του παρόντος.</w:t>
      </w:r>
    </w:p>
    <w:p w14:paraId="7F67E94D" w14:textId="77777777" w:rsidR="00A84E8E" w:rsidRPr="00F94DA0" w:rsidRDefault="00A84E8E" w:rsidP="006B0754">
      <w:pPr>
        <w:suppressAutoHyphens/>
        <w:spacing w:after="120" w:line="240" w:lineRule="auto"/>
        <w:jc w:val="both"/>
        <w:rPr>
          <w:rFonts w:ascii="Tahoma" w:eastAsia="Times New Roman" w:hAnsi="Tahoma" w:cs="Tahoma"/>
          <w:lang w:eastAsia="zh-CN"/>
          <w14:ligatures w14:val="none"/>
        </w:rPr>
      </w:pPr>
    </w:p>
    <w:p w14:paraId="0807BC05" w14:textId="4F16F04C" w:rsidR="00A84E8E" w:rsidRPr="00F94DA0" w:rsidRDefault="00A84E8E" w:rsidP="00A84E8E">
      <w:pPr>
        <w:suppressAutoHyphens/>
        <w:spacing w:after="120" w:line="240"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Η Αναθέτουσα Αρχή δύναται να προσδιορίσει σύμφωνα με τα ορόσημα και την ολοκλήρωση των έργων, τις απαιτήσεις συμπλήρωσης και προσκόμισης των λιστών ελέγχου ή/και των εκθέσεων ελέγχου, σύμφωνα με τον πίνακα της Παραγράφου 2.2 </w:t>
      </w:r>
      <w:r w:rsidR="007B73DD" w:rsidRPr="00F94DA0">
        <w:rPr>
          <w:rFonts w:ascii="Tahoma" w:eastAsia="Times New Roman" w:hAnsi="Tahoma" w:cs="Tahoma"/>
          <w:b/>
          <w:bCs/>
          <w:lang w:eastAsia="zh-CN"/>
          <w14:ligatures w14:val="none"/>
        </w:rPr>
        <w:t>του παρόντος</w:t>
      </w:r>
      <w:r w:rsidRPr="00F94DA0">
        <w:rPr>
          <w:rFonts w:ascii="Tahoma" w:eastAsia="Times New Roman" w:hAnsi="Tahoma" w:cs="Tahoma"/>
          <w:b/>
          <w:bCs/>
          <w:lang w:eastAsia="zh-CN"/>
          <w14:ligatures w14:val="none"/>
        </w:rPr>
        <w:t xml:space="preserve"> Παραρτήματος 1 της Διακήρυξης.</w:t>
      </w:r>
    </w:p>
    <w:p w14:paraId="2F3F95A5" w14:textId="77777777" w:rsidR="00A84E8E" w:rsidRPr="00F94DA0" w:rsidRDefault="00A84E8E" w:rsidP="006B0754">
      <w:pPr>
        <w:suppressAutoHyphens/>
        <w:spacing w:after="120" w:line="240" w:lineRule="auto"/>
        <w:jc w:val="both"/>
        <w:rPr>
          <w:rFonts w:ascii="Tahoma" w:eastAsia="Times New Roman" w:hAnsi="Tahoma" w:cs="Tahoma"/>
          <w:lang w:eastAsia="zh-CN"/>
          <w14:ligatures w14:val="none"/>
        </w:rPr>
      </w:pPr>
    </w:p>
    <w:p w14:paraId="5C7221DB" w14:textId="506E36F8"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Στόχος της διαδικασίας είναι η επιβεβαίωση της ικανοποιητικής επίτευξης κάθε Οροσήμου και Στόχου που συνδέεται με αίτημα πληρωμής, συμπεριλαμβανομένης της μη ανάσχεσης ήδη επιτευχθέντων Οροσήμων και Στόχων του ελεγχόμενου έργου/δράσης, της πρόληψης της απάτης και της διαφθοράς, της μη σύγκρουσης συμφερόντων,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2189C7A5" w14:textId="77777777" w:rsidR="006B0754"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Επιπλέον, βεβαιώνεται η ορθή εκτέλεση, καθώς και η ολοκλήρωση, των Δράσεων και Έργων του Ταμείου Ανάκαμψης και Ανθεκτικότητας, σύμφωνα με τις αρχές της χρηστής δημοσιονομικής διαχείρισης και του εφαρμοστέου εθνικού και </w:t>
      </w:r>
      <w:proofErr w:type="spellStart"/>
      <w:r w:rsidRPr="00F94DA0">
        <w:rPr>
          <w:rFonts w:ascii="Tahoma" w:eastAsia="Times New Roman" w:hAnsi="Tahoma" w:cs="Tahoma"/>
          <w:lang w:eastAsia="zh-CN"/>
          <w14:ligatures w14:val="none"/>
        </w:rPr>
        <w:t>ενωσιακού</w:t>
      </w:r>
      <w:proofErr w:type="spellEnd"/>
      <w:r w:rsidRPr="00F94DA0">
        <w:rPr>
          <w:rFonts w:ascii="Tahoma" w:eastAsia="Times New Roman" w:hAnsi="Tahoma" w:cs="Tahoma"/>
          <w:lang w:eastAsia="zh-CN"/>
          <w14:ligatures w14:val="none"/>
        </w:rPr>
        <w:t xml:space="preserve"> δίκαιου. Για την επιβεβαίωση της  ολοκλήρωσης του έργου/δράσης, σύμφωνα με τα οριζόμενα στο ΣΔΕ ΤΑΑ και τη Διαδικασία Δ18, διενεργεί έλεγχο του φυσικού και οικονομικού αντικειμένου εκάστου Έργου/Δράσης, ανεξαρτήτως εάν αυτό συνδέεται με Ορόσημα/Στόχους που συμμετέχουν σε αίτημα πληρωμής. </w:t>
      </w:r>
    </w:p>
    <w:p w14:paraId="0FF61701" w14:textId="77777777" w:rsidR="005147D2" w:rsidRDefault="005147D2" w:rsidP="006B0754">
      <w:pPr>
        <w:suppressAutoHyphens/>
        <w:spacing w:after="120" w:line="240" w:lineRule="auto"/>
        <w:jc w:val="both"/>
        <w:rPr>
          <w:rFonts w:ascii="Tahoma" w:eastAsia="Times New Roman" w:hAnsi="Tahoma" w:cs="Tahoma"/>
          <w:lang w:eastAsia="zh-CN"/>
          <w14:ligatures w14:val="none"/>
        </w:rPr>
      </w:pPr>
    </w:p>
    <w:p w14:paraId="3A7708CA" w14:textId="77777777" w:rsidR="005147D2" w:rsidRDefault="005147D2" w:rsidP="006B0754">
      <w:pPr>
        <w:suppressAutoHyphens/>
        <w:spacing w:after="120" w:line="240" w:lineRule="auto"/>
        <w:jc w:val="both"/>
        <w:rPr>
          <w:rFonts w:ascii="Tahoma" w:eastAsia="Times New Roman" w:hAnsi="Tahoma" w:cs="Tahoma"/>
          <w:lang w:eastAsia="zh-CN"/>
          <w14:ligatures w14:val="none"/>
        </w:rPr>
      </w:pPr>
    </w:p>
    <w:p w14:paraId="223DD5CB" w14:textId="77777777" w:rsidR="005147D2" w:rsidRDefault="005147D2" w:rsidP="006B0754">
      <w:pPr>
        <w:suppressAutoHyphens/>
        <w:spacing w:after="120" w:line="240" w:lineRule="auto"/>
        <w:jc w:val="both"/>
        <w:rPr>
          <w:rFonts w:ascii="Tahoma" w:eastAsia="Times New Roman" w:hAnsi="Tahoma" w:cs="Tahoma"/>
          <w:lang w:eastAsia="zh-CN"/>
          <w14:ligatures w14:val="none"/>
        </w:rPr>
      </w:pPr>
    </w:p>
    <w:p w14:paraId="5654834A" w14:textId="77777777" w:rsidR="005147D2" w:rsidRPr="00F94DA0" w:rsidRDefault="005147D2" w:rsidP="006B0754">
      <w:pPr>
        <w:suppressAutoHyphens/>
        <w:spacing w:after="120" w:line="240" w:lineRule="auto"/>
        <w:jc w:val="both"/>
        <w:rPr>
          <w:rFonts w:ascii="Tahoma" w:eastAsia="Times New Roman" w:hAnsi="Tahoma" w:cs="Tahoma"/>
          <w:lang w:eastAsia="zh-CN"/>
          <w14:ligatures w14:val="none"/>
        </w:rPr>
      </w:pPr>
    </w:p>
    <w:p w14:paraId="3DBCCCC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 </w:t>
      </w:r>
    </w:p>
    <w:p w14:paraId="0F098F5F" w14:textId="77777777"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lastRenderedPageBreak/>
        <w:t>2.1.1 Διενέργεια Ελέγχου από Ανεξάρτητο Ελεγκτή</w:t>
      </w:r>
      <w:r w:rsidRPr="00F94DA0">
        <w:rPr>
          <w:rFonts w:ascii="Tahoma" w:eastAsia="Times New Roman" w:hAnsi="Tahoma" w:cs="Tahoma"/>
          <w:b/>
          <w:lang w:eastAsia="zh-CN"/>
          <w14:ligatures w14:val="none"/>
        </w:rPr>
        <w:t xml:space="preserve"> </w:t>
      </w:r>
    </w:p>
    <w:p w14:paraId="7CCDDA2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Για την επιβεβαίωση της επίτευξης κάθε Οροσήμου και Στόχου που συνδέεται με Αίτημα Πληρωμής, καθώς και την πορεία υλοποίησης ή και ολοκλήρωσης του Έργου, ο Ανεξάρτητος Ελεγκτής διενεργεί διοικητικούς ελέγχους ή/και επιτόπιους, προκειμένου να ελεγχθούν διοικητικές, δημοσιονομικές, τεχνικές και φυσικές πτυχές του Έργου που δεν μπορούν να επαληθευθούν διοικητικά. </w:t>
      </w:r>
    </w:p>
    <w:p w14:paraId="0036A4D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Στο ανωτέρω πλαίσιο ο Ανεξάρτητος Ελεγκτής ελέγχει όλα τα στοιχεία και έντυπα που έχουν αναρτηθεί στο ΟΠΣ ΤΑ, και βεβαιώνει εγγράφως την επίτευξη κάθε Οροσήμου/Στόχου, την ολοκλήρωση του Έργου και την τήρηση της αρχής της χρηστής δημοσιονομικής διαχείρισης και του εφαρμοστέου εθνικού και </w:t>
      </w:r>
      <w:proofErr w:type="spellStart"/>
      <w:r w:rsidRPr="00F94DA0">
        <w:rPr>
          <w:rFonts w:ascii="Tahoma" w:eastAsia="Times New Roman" w:hAnsi="Tahoma" w:cs="Tahoma"/>
          <w:lang w:eastAsia="zh-CN"/>
          <w14:ligatures w14:val="none"/>
        </w:rPr>
        <w:t>ενωσιακού</w:t>
      </w:r>
      <w:proofErr w:type="spellEnd"/>
      <w:r w:rsidRPr="00F94DA0">
        <w:rPr>
          <w:rFonts w:ascii="Tahoma" w:eastAsia="Times New Roman" w:hAnsi="Tahoma" w:cs="Tahoma"/>
          <w:lang w:eastAsia="zh-CN"/>
          <w14:ligatures w14:val="none"/>
        </w:rPr>
        <w:t xml:space="preserve"> δικαίου και,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του Έργου και τη διαχείριση των κονδυλίων, σύμφωνα με τα προβλεπόμενα στο παρόν Εγχειρίδιο. </w:t>
      </w:r>
    </w:p>
    <w:p w14:paraId="4B5EBF6B"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Μέσω του ελέγχου επιδιώκεται να διαπιστωθούν τα ακόλουθα: </w:t>
      </w:r>
    </w:p>
    <w:p w14:paraId="0CE25A9F"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επίτευξη του Οροσήμου/Στόχου που συνδέεται με Αίτημα Πληρωμής, ως έχουν εγκριθεί στην Εκτελεστική Απόφαση του Συμβουλίου και στο ΕΣΑΑ, καθώς και η βεβαίωση της μη ανάσχεσης της επίτευξης προηγούμενου Οροσήμου/Στόχου. </w:t>
      </w:r>
    </w:p>
    <w:p w14:paraId="62BB3317"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εξέταση της ακρίβειας των πληροφοριών που παρέχει ο Φορέας Υλοποίησης όσον αφορά την οικονομική και φυσική πρόοδο του Έργου, προκειμένου να επαληθευτεί ο βαθμός υλοποίησης του φυσικού και οικονομικού αντικείμενο. </w:t>
      </w:r>
    </w:p>
    <w:p w14:paraId="42A3F570"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νομιμότητα των διαδικασιών ανάθεσης και εκτέλεσης δημοσίων συμβάσεων έργων, προμηθειών και υπηρεσιών, συμβάσεων παραχώρησης και συμβάσεων ΣΔΙΤ ή όποιας άλλης νομικής δέσμευσης αφορά το έργο. </w:t>
      </w:r>
    </w:p>
    <w:p w14:paraId="270B9BBC"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νομιμότητα των διαδικασιών υλοποίησης και τροποποίησης των συμβάσεων/ νομικών δεσμεύσεων. </w:t>
      </w:r>
    </w:p>
    <w:p w14:paraId="0362512B"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νομιμότητα και κανονικότητα της έκδοσης και εξόφλησης (σύμφωνα με τις διατάξεις του ν. 4308/2014 (Α’ 251) ΕΛΠ, του ν. 4172/2013 (Α’ 167) ΚΦΕ, του ν. 2859/2000 (Α’ 248) Κώδικας ΦΠΑ και της εργατικής νομοθεσίας όπως κάθε φορά ισχύουν) κάθε τιμολογίου/παραστατικού, και η ορθή λογιστική καταχώρηση αυτών. </w:t>
      </w:r>
    </w:p>
    <w:p w14:paraId="6DD0983D"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Ότι κάθε δαπάνη που αφορά το εγκεκριμένο έργο πραγματοποιήθηκε εντός της επιλέξιμης χρονικής περιόδου και είναι επιλέξιμη σύμφωνα με την Υπουργική Απόφαση «Σύστημα διαχείρισης και ελέγχου των Δράσεων και των Έργων του Ταμείου Ανάκαμψης και Ανθεκτικότητας», όπως ισχύει. </w:t>
      </w:r>
    </w:p>
    <w:p w14:paraId="766D5025" w14:textId="77777777" w:rsidR="006B0754" w:rsidRPr="00F94DA0" w:rsidRDefault="006B0754" w:rsidP="0035687F">
      <w:pPr>
        <w:numPr>
          <w:ilvl w:val="0"/>
          <w:numId w:val="27"/>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τήρηση ξεχωριστής λογιστικής μερίδας ή επαρκούς λογιστικής κωδικοποίησης, στην οποία θα είναι διακριτό το σύνολο των δαπανών και επιχορηγήσεων του έργου. Η απεικόνιση των φορολογικών αποσβέσεων στο Μητρώο Παγίων και η καταχώριση τους στους αντίστοιχους λογαριασμούς λογιστικής με βάση τις διατάξεις του </w:t>
      </w:r>
      <w:proofErr w:type="spellStart"/>
      <w:r w:rsidRPr="00F94DA0">
        <w:rPr>
          <w:rFonts w:ascii="Tahoma" w:eastAsia="Times New Roman" w:hAnsi="Tahoma" w:cs="Tahoma"/>
          <w:lang w:eastAsia="zh-CN"/>
          <w14:ligatures w14:val="none"/>
        </w:rPr>
        <w:t>αρ</w:t>
      </w:r>
      <w:proofErr w:type="spellEnd"/>
      <w:r w:rsidRPr="00F94DA0">
        <w:rPr>
          <w:rFonts w:ascii="Tahoma" w:eastAsia="Times New Roman" w:hAnsi="Tahoma" w:cs="Tahoma"/>
          <w:lang w:eastAsia="zh-CN"/>
          <w14:ligatures w14:val="none"/>
        </w:rPr>
        <w:t xml:space="preserve">. 24 Ν.4172/2013 ΚΦΕ, όπως ισχύει. </w:t>
      </w:r>
    </w:p>
    <w:p w14:paraId="5AA8A289" w14:textId="38731D56"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proofErr w:type="spellStart"/>
      <w:r w:rsidRPr="00F94DA0">
        <w:rPr>
          <w:rFonts w:ascii="Tahoma" w:eastAsia="Times New Roman" w:hAnsi="Tahoma" w:cs="Tahoma"/>
          <w:lang w:eastAsia="zh-CN"/>
          <w14:ligatures w14:val="none"/>
        </w:rPr>
        <w:t>viii</w:t>
      </w:r>
      <w:proofErr w:type="spellEnd"/>
      <w:r w:rsidRPr="00F94DA0">
        <w:rPr>
          <w:rFonts w:ascii="Tahoma" w:eastAsia="Times New Roman" w:hAnsi="Tahoma" w:cs="Tahoma"/>
          <w:lang w:eastAsia="zh-CN"/>
          <w14:ligatures w14:val="none"/>
        </w:rPr>
        <w:t>.</w:t>
      </w:r>
      <w:r w:rsidR="00EF21A0"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Η τεκμηρίωση της ύπαρξης επαρκούς διαδρομής ελέγχου στη διαχείριση του έργου από το Φορέα Υλοποίησης. </w:t>
      </w:r>
    </w:p>
    <w:p w14:paraId="12704ECB" w14:textId="77777777" w:rsidR="006B0754" w:rsidRPr="00F94DA0" w:rsidRDefault="006B0754" w:rsidP="0035687F">
      <w:pPr>
        <w:numPr>
          <w:ilvl w:val="0"/>
          <w:numId w:val="2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βεβαίωση αποφυγής διπλής χρηματοδότησης. </w:t>
      </w:r>
    </w:p>
    <w:p w14:paraId="798B803C" w14:textId="77777777" w:rsidR="006B0754" w:rsidRPr="00F94DA0" w:rsidRDefault="006B0754" w:rsidP="0035687F">
      <w:pPr>
        <w:numPr>
          <w:ilvl w:val="0"/>
          <w:numId w:val="2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βεβαίωση ότι δεν διαπιστώθηκε υπόνοια απάτης ή σύγκρουσης συμφερόντων. </w:t>
      </w:r>
    </w:p>
    <w:p w14:paraId="77C36A5D" w14:textId="77777777" w:rsidR="006B0754" w:rsidRPr="00F94DA0" w:rsidRDefault="006B0754" w:rsidP="0035687F">
      <w:pPr>
        <w:numPr>
          <w:ilvl w:val="0"/>
          <w:numId w:val="2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βεβαίωση της συμμόρφωσης της Δράσης /Έργου με την αρχή της «μη πρόκλησης σημαντικής βλάβης», όπου απαιτείται από τον Κανονισμό. </w:t>
      </w:r>
    </w:p>
    <w:p w14:paraId="1ED479A2" w14:textId="77777777" w:rsidR="006B0754" w:rsidRPr="00F94DA0" w:rsidRDefault="006B0754" w:rsidP="0035687F">
      <w:pPr>
        <w:numPr>
          <w:ilvl w:val="0"/>
          <w:numId w:val="28"/>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βεβαίωση της συμμόρφωσης της Δράσης /Έργου με τους κλιματικούς/ψηφιακούς στόχους, όπου απαιτείται από τον Κανονισμό. </w:t>
      </w:r>
    </w:p>
    <w:p w14:paraId="584AFB77"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Ο Ανεξάρτητος Ελεγκτής έχει ως στόχο τη συγκέντρωση επαρκών, πειστικών, κατάλληλων και αξιόπιστων τεκμηρίων ότι το εφαρμοζόμενο σύστημα διαχείρισης και ελέγχου του Φορέα υλοποίησης, λειτουργεί σύμφωνα με τα προβλεπόμενα και ότι είναι αρκούντως κατάλληλο για την εξασφάλιση της νομιμότητας και κανονικότητας των δαπανών που βαρύνουν το έργο και της ακρίβειας και πληρότητας των πληροφοριών αυτού που σε κάθε περίπτωση υποστηρίζουν την επίτευξη του ελεγκτικού του σκοπού. </w:t>
      </w:r>
    </w:p>
    <w:p w14:paraId="4F9DE63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77967C1C" w14:textId="77777777"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 xml:space="preserve">2.1.2  Λίστα Ελέγχου </w:t>
      </w:r>
    </w:p>
    <w:p w14:paraId="63244916"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Προς την κατεύθυνση αυτή, ο Ανεξάρτητος Ελεγκτής διενεργεί τον έλεγχό του, με βάση τη Λίστα Ελέγχου του ΣΔΕ (Έντυπο Δ8_Ε2 (Α), Έντυπο Δ8_Ε2 (Β), κατά περίπτωση), η οποία είναι δομημένη ανά θεματική ενότητα και από την οποία ο Ανεξάρτητος Ελεγκτής δεν μπορεί να παρεκκλίνει, ως ελάχιστη αποδεκτή διαδικασία ελέγχου.  </w:t>
      </w:r>
    </w:p>
    <w:p w14:paraId="0214C835"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συστηματική και αντιπροσωπευτική καταγραφή των σημείων που ελέγχονται, εγγυάται την αποτελεσματική προσέγγιση των αντικειμενικών στόχων του εκάστοτε ελέγχου. </w:t>
      </w:r>
    </w:p>
    <w:p w14:paraId="72514C5A"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Λίστα Ελέγχου υπακούει σε αυστηρούς κανόνες επιλογής, σύνταξης και διάρθρωσης, μειώνοντας στο ελάχιστο δυνατό την πιθανότητα παρερμηνειών και, ως ένα βαθμό, υποκειμενικών και αυθαίρετων εκτιμήσεων και απόψεων. Η Λίστα Ελέγχου είναι ένα αρχείο σε ηλεκτρονική μορφή (</w:t>
      </w:r>
      <w:proofErr w:type="spellStart"/>
      <w:r w:rsidRPr="00F94DA0">
        <w:rPr>
          <w:rFonts w:ascii="Tahoma" w:eastAsia="Times New Roman" w:hAnsi="Tahoma" w:cs="Tahoma"/>
          <w:lang w:eastAsia="zh-CN"/>
          <w14:ligatures w14:val="none"/>
        </w:rPr>
        <w:t>word</w:t>
      </w:r>
      <w:proofErr w:type="spellEnd"/>
      <w:r w:rsidRPr="00F94DA0">
        <w:rPr>
          <w:rFonts w:ascii="Tahoma" w:eastAsia="Times New Roman" w:hAnsi="Tahoma" w:cs="Tahoma"/>
          <w:lang w:eastAsia="zh-CN"/>
          <w14:ligatures w14:val="none"/>
        </w:rPr>
        <w:t xml:space="preserve">) και κατά περίπτωση παρέχονται οδηγίες ελέγχου, στις οποίες υποδεικνύονται τα βήματα που πρέπει να ακολουθηθούν ώστε να εξεταστεί το εν λόγω σημείο ελέγχου, με στόχο την ενιαία ελεγκτική προσέγγιση. Για τη διερεύνηση κάθε ενότητας υπάρχουν συγκεκριμένες ερωτήσεις, οι οποίες συνθέτουν τη συνολική ανταπόκριση/συμμόρφωση του ελεγχόμενου προς το αντικείμενο ελέγχου. </w:t>
      </w:r>
    </w:p>
    <w:p w14:paraId="33EB1441" w14:textId="77777777" w:rsidR="006B0754"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Κάθε θεματική ενότητα περιλαμβάνει έναν προκαθορισμένο αριθμό σημείων ελέγχου επί των οποίων, το εύρος των επιλογών αξιολόγησης περιορίζεται στις απαντήσεις: «ΝΑΙ», «ΟΧΙ» και «Δεν αφορά», εφόσον δεν υπάρχει λόγος να υποβληθεί μια ερώτηση. Σημειώνεται ότι, η ερώτηση είναι πάντα διατυπωμένη κατά τέτοιο τρόπο ώστε η επιθυμητή/αποδεκτή απάντηση να είναι «ΝΑΙ». Εφόσον ο ελεγχόμενος φορέας υλοποίησης δε συμμορφώνεται ΠΛΗΡΩΣ στο αντίστοιχο σημείο ελέγχου, η σωστή απάντηση είναι «ΟΧΙ», οπότε και ο Ανεξάρτητος Ελεγκτής θα πρέπει υποχρεωτικά να αιτιολογήσει επακριβώς το σημείο της μη συμμόρφωσης, καθώς η εν λόγω επιλογή συνιστά παραβίαση διάταξης εθνικού ή και </w:t>
      </w:r>
      <w:proofErr w:type="spellStart"/>
      <w:r w:rsidRPr="00F94DA0">
        <w:rPr>
          <w:rFonts w:ascii="Tahoma" w:eastAsia="Times New Roman" w:hAnsi="Tahoma" w:cs="Tahoma"/>
          <w:lang w:eastAsia="zh-CN"/>
          <w14:ligatures w14:val="none"/>
        </w:rPr>
        <w:t>ενωσιακού</w:t>
      </w:r>
      <w:proofErr w:type="spellEnd"/>
      <w:r w:rsidRPr="00F94DA0">
        <w:rPr>
          <w:rFonts w:ascii="Tahoma" w:eastAsia="Times New Roman" w:hAnsi="Tahoma" w:cs="Tahoma"/>
          <w:lang w:eastAsia="zh-CN"/>
          <w14:ligatures w14:val="none"/>
        </w:rPr>
        <w:t xml:space="preserve"> δικαίου και δύναται, να επιφέρει την επιβολή κυρώσεων (συστάσεις ή/και δημοσιονομικές διορθώσεις). </w:t>
      </w:r>
    </w:p>
    <w:p w14:paraId="6B670C0C" w14:textId="77777777" w:rsidR="005147D2" w:rsidRPr="00F94DA0" w:rsidRDefault="005147D2" w:rsidP="006B0754">
      <w:pPr>
        <w:suppressAutoHyphens/>
        <w:spacing w:after="120" w:line="240" w:lineRule="auto"/>
        <w:jc w:val="both"/>
        <w:rPr>
          <w:rFonts w:ascii="Tahoma" w:eastAsia="Times New Roman" w:hAnsi="Tahoma" w:cs="Tahoma"/>
          <w:lang w:eastAsia="zh-CN"/>
          <w14:ligatures w14:val="none"/>
        </w:rPr>
      </w:pPr>
    </w:p>
    <w:p w14:paraId="5C74E03F"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Ειδικότερα, η Λίστα Ελέγχου περιλαμβάνει σημεία ελέγχου που αφορούν τις ακόλουθες ενότητες:   </w:t>
      </w:r>
    </w:p>
    <w:p w14:paraId="0ACBBA8A"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Γενικά στοιχεία και πληροφορίες  </w:t>
      </w:r>
    </w:p>
    <w:p w14:paraId="44BFF7F4"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Επίτευξης Οροσήμου/Στόχου της ελεγχόμενης Δράσης/Έργου  </w:t>
      </w:r>
    </w:p>
    <w:p w14:paraId="139831D9" w14:textId="77777777" w:rsidR="006B0754" w:rsidRPr="00F94DA0" w:rsidRDefault="006B0754" w:rsidP="0035687F">
      <w:pPr>
        <w:numPr>
          <w:ilvl w:val="1"/>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Πληρότητας Στοιχείων Έργου  </w:t>
      </w:r>
    </w:p>
    <w:p w14:paraId="50BCFC04" w14:textId="77777777" w:rsidR="006B0754" w:rsidRPr="00F94DA0" w:rsidRDefault="006B0754" w:rsidP="0035687F">
      <w:pPr>
        <w:numPr>
          <w:ilvl w:val="1"/>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Διακήρυξης  </w:t>
      </w:r>
    </w:p>
    <w:p w14:paraId="7D1D0967" w14:textId="77777777" w:rsidR="006B0754" w:rsidRPr="00F94DA0" w:rsidRDefault="006B0754" w:rsidP="0035687F">
      <w:pPr>
        <w:numPr>
          <w:ilvl w:val="1"/>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Ανάθεσης Σύμβασης  </w:t>
      </w:r>
    </w:p>
    <w:p w14:paraId="5DFEC075" w14:textId="77777777" w:rsidR="006B0754" w:rsidRPr="00F94DA0" w:rsidRDefault="006B0754" w:rsidP="0035687F">
      <w:pPr>
        <w:numPr>
          <w:ilvl w:val="1"/>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υλοποίησης φυσικού και οικονομικού αντικειμένου του Έργου  </w:t>
      </w:r>
    </w:p>
    <w:p w14:paraId="112A3514" w14:textId="77777777" w:rsidR="006B0754" w:rsidRPr="00F94DA0" w:rsidRDefault="006B0754" w:rsidP="0035687F">
      <w:pPr>
        <w:numPr>
          <w:ilvl w:val="1"/>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στοιχείων δαπανών του Έργου  </w:t>
      </w:r>
    </w:p>
    <w:p w14:paraId="1B42FB50" w14:textId="77777777" w:rsidR="006B0754" w:rsidRPr="00F94DA0" w:rsidRDefault="006B0754" w:rsidP="0035687F">
      <w:pPr>
        <w:numPr>
          <w:ilvl w:val="1"/>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ολοκλήρωσης της υλοποίησης φυσικού και οικονομικού αντικειμένου του Έργου  </w:t>
      </w:r>
    </w:p>
    <w:p w14:paraId="73AFE4A1"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συμμόρφωσης της Δράσης/Έργου με την αρχή της «μη πρόκλησης σημαντικής βλάβης»  </w:t>
      </w:r>
    </w:p>
    <w:p w14:paraId="3DE2FA03"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Έλεγχος συμμόρφωσης της Δράσης/Έργου με τους κλιματικούς/ψηφιακούς στόχους  </w:t>
      </w:r>
    </w:p>
    <w:p w14:paraId="479E12F1"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μη ύπαρξης ενδείξεων απάτης  </w:t>
      </w:r>
    </w:p>
    <w:p w14:paraId="164976D4"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μη διπλής χρηματοδότησης  </w:t>
      </w:r>
    </w:p>
    <w:p w14:paraId="1B605D3D"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μη σύγκρουσης συμφερόντων  </w:t>
      </w:r>
    </w:p>
    <w:p w14:paraId="5AE5A5CE"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συμμόρφωσης προς προηγούμενες συστάσεις  </w:t>
      </w:r>
    </w:p>
    <w:p w14:paraId="3716B5F7" w14:textId="77777777" w:rsidR="006B0754" w:rsidRPr="00F94DA0" w:rsidRDefault="006B0754" w:rsidP="0035687F">
      <w:pPr>
        <w:numPr>
          <w:ilvl w:val="0"/>
          <w:numId w:val="29"/>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Έλεγχος μη ανάσχεσης της επίτευξης προηγούμενου Οροσήμου/Στόχου  </w:t>
      </w:r>
    </w:p>
    <w:p w14:paraId="7D4F8E4E"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Ανεξάρτητος Ελεγκτής, ανάλογα με την εξέλιξη και τις απαιτήσεις του εκάστοτε ελέγχου και εφόσον υπάρχει περαιτέρω ελεγκτικό ενδιαφέρον, κατά την ελεγκτική του κρίση, δύναται να αναλάβει πρωτοβουλίες και να υπερβεί το πλαίσιο των ερωτήσεων που συμπεριλαμβάνονται στο ερωτηματολόγιο, συλλέγοντας επιπλέον στοιχεία, χρήσιμα για τον έλεγχο. </w:t>
      </w:r>
    </w:p>
    <w:p w14:paraId="701354C6"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Ανεξάρτητος Ελεγκτής διενεργεί τον έλεγχό του, με βάση τη σχετική Λίστα Ελέγχου και συντάσσει και υποβάλλει, μέσω του ΟΠΣ ΤΑ, α) επαρκώς τεκμηριωμένη Έκθεση Επίτευξης Οροσήμων/Στόχων σύμφωνα με τα οριζόμενα στην ΥΑ καθορισμού του ΣΔΕ του ΤΑΑ (Έντυπο Δ8_Ε3 Υπόδειγμα Έκθεσης Ελέγχου Ανεξάρτητου Ελεγκτή) στην Υπηρεσία Συντονισμού, στον Φορέα Υλοποίησης και στο Υπουργείο Ευθύνης, όπου με εύλογη βεβαιότητα διαπιστώνει και βεβαιώνει τα αναφερόμενα στην παρούσα ή/και τυχόν αδυναμίες που εντοπίζονται, β) συμπληρωμένη και επαρκώς τεκμηριωμένη Λίστα Ελέγχου, υπογεγραμμένη αρμοδίως, και γ) έγγραφα τεκμηρίωσης των ευρημάτων, εφόσον υπάρχουν. Τα ανωτέρω δύναται και να τα κοινοποιεί στην Υπηρεσία Συντονισμού, η οποία σε κάθε περίπτωση λαμβάνει γνώση αυτών μέσω του Δελτίου Επίτευξης Οροσήμου/Στόχου που υποβάλλεται αρμοδίως από το Υπουργείο Ευθύνης και περιλαμβάνονται ως </w:t>
      </w:r>
      <w:proofErr w:type="spellStart"/>
      <w:r w:rsidRPr="00F94DA0">
        <w:rPr>
          <w:rFonts w:ascii="Tahoma" w:eastAsia="Times New Roman" w:hAnsi="Tahoma" w:cs="Tahoma"/>
          <w:lang w:eastAsia="zh-CN"/>
          <w14:ligatures w14:val="none"/>
        </w:rPr>
        <w:t>τεκμηριωτικό</w:t>
      </w:r>
      <w:proofErr w:type="spellEnd"/>
      <w:r w:rsidRPr="00F94DA0">
        <w:rPr>
          <w:rFonts w:ascii="Tahoma" w:eastAsia="Times New Roman" w:hAnsi="Tahoma" w:cs="Tahoma"/>
          <w:lang w:eastAsia="zh-CN"/>
          <w14:ligatures w14:val="none"/>
        </w:rPr>
        <w:t xml:space="preserve"> υλικό της ικανοποιητικής επίτευξης. </w:t>
      </w:r>
    </w:p>
    <w:p w14:paraId="30A8154F"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Είναι εύλογο ότι η διαφορετική φύση των εγκεκριμένων οροσήμων και στόχων των Έργων του Ταμείου Ανάκαμψης που αποτελούν ελεγκτικό στόχο, αλλά και τα ίδια τα χρηματοδοτούμενα Έργα και το νομοθετικό πλαίσιο που τα διέπει, καθιστούν αδύνατον μία Λίστα Ελέγχου να μπορέσει να καλύψει όλο το φάσμα των αναγκών ελέγχου. Συνεπώς, στη φάση της προετοιμασίας του ελέγχου, ο Ανεξάρτητος Ελεγκτής επικοινωνεί με την ΕΥΣΤΑ προκειμένου η τελευταία να προσαρμόσει και να εξειδικεύσει τη Λίστα Ελέγχου, σύμφωνα με τις απαιτήσεις </w:t>
      </w:r>
      <w:proofErr w:type="spellStart"/>
      <w:r w:rsidRPr="00F94DA0">
        <w:rPr>
          <w:rFonts w:ascii="Tahoma" w:eastAsia="Times New Roman" w:hAnsi="Tahoma" w:cs="Tahoma"/>
          <w:lang w:eastAsia="zh-CN"/>
          <w14:ligatures w14:val="none"/>
        </w:rPr>
        <w:t>έκαστου</w:t>
      </w:r>
      <w:proofErr w:type="spellEnd"/>
      <w:r w:rsidRPr="00F94DA0">
        <w:rPr>
          <w:rFonts w:ascii="Tahoma" w:eastAsia="Times New Roman" w:hAnsi="Tahoma" w:cs="Tahoma"/>
          <w:lang w:eastAsia="zh-CN"/>
          <w14:ligatures w14:val="none"/>
        </w:rPr>
        <w:t xml:space="preserve"> αντικειμένου ελέγχου. </w:t>
      </w:r>
    </w:p>
    <w:p w14:paraId="3B464866"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Ανεξάρτητος Ελεγκτής διαμορφώνει τη Λίστα Ελέγχου, επιλέγοντας εκείνες τις ελεγκτικές ενότητες που θα του επιτρέψουν να αποφανθεί με εύλογη βεβαιότητα για την επίτευξη του ελεγκτικού του στόχου. Καταγράφει συνοπτικά στην Λίστα Ελέγχου (στήλη «Σχόλια») τις ελεγκτικές εργασίες και κρίσεις που πραγματοποιήθηκαν προκειμένου να επαληθευτεί η συμμόρφωση του Φορέα Υλοποίησης με τις απαιτήσεις του ΣΔΕ και του σχετικού κανονιστικού πλαισίου. Ειδικότερα περιγράφονται: </w:t>
      </w:r>
    </w:p>
    <w:p w14:paraId="12543C96"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φύση και η έκταση των εργασιών ελέγχου που πραγματοποιήθηκαν (τί ελέγχθηκε και πώς ελέγχθηκε). </w:t>
      </w:r>
    </w:p>
    <w:p w14:paraId="44A4FD91"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αναφορές/παραπομπές στα αποδεικτικά στοιχεία/ τεκμηρίωση που επαληθεύουν το ζητούμενο κάθε ερώτησης σχετικά με τη συμμόρφωση ή τις ελλείψεις που εντοπίστηκαν. </w:t>
      </w:r>
    </w:p>
    <w:p w14:paraId="08A06A90"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το συμπέρασμα (εάν προκύπτουν ευρήματα ή όχι). </w:t>
      </w:r>
    </w:p>
    <w:p w14:paraId="0D24C35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Προκειμένου να είναι σε θέση να αναλάβει την ευθύνη για το </w:t>
      </w:r>
      <w:proofErr w:type="spellStart"/>
      <w:r w:rsidRPr="00F94DA0">
        <w:rPr>
          <w:rFonts w:ascii="Tahoma" w:eastAsia="Times New Roman" w:hAnsi="Tahoma" w:cs="Tahoma"/>
          <w:lang w:eastAsia="zh-CN"/>
          <w14:ligatures w14:val="none"/>
        </w:rPr>
        <w:t>εκτελεσθέν</w:t>
      </w:r>
      <w:proofErr w:type="spellEnd"/>
      <w:r w:rsidRPr="00F94DA0">
        <w:rPr>
          <w:rFonts w:ascii="Tahoma" w:eastAsia="Times New Roman" w:hAnsi="Tahoma" w:cs="Tahoma"/>
          <w:lang w:eastAsia="zh-CN"/>
          <w14:ligatures w14:val="none"/>
        </w:rPr>
        <w:t xml:space="preserve"> ελεγκτικό έργο, καθώς και για τη βεβαίωση της ποιοτικής αξιολόγησης αυτού. Εάν μία ερώτηση/ενότητα δεν ελεγχθεί, λόγω υπαιτιότητας του ελεγχόμενου φορέα, αυτό συνιστά περιορισμό στην επίτευξη των στόχων του ελέγχου (</w:t>
      </w:r>
      <w:proofErr w:type="spellStart"/>
      <w:r w:rsidRPr="00F94DA0">
        <w:rPr>
          <w:rFonts w:ascii="Tahoma" w:eastAsia="Times New Roman" w:hAnsi="Tahoma" w:cs="Tahoma"/>
          <w:lang w:eastAsia="zh-CN"/>
          <w14:ligatures w14:val="none"/>
        </w:rPr>
        <w:t>scope</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limitation</w:t>
      </w:r>
      <w:proofErr w:type="spellEnd"/>
      <w:r w:rsidRPr="00F94DA0">
        <w:rPr>
          <w:rFonts w:ascii="Tahoma" w:eastAsia="Times New Roman" w:hAnsi="Tahoma" w:cs="Tahoma"/>
          <w:lang w:eastAsia="zh-CN"/>
          <w14:ligatures w14:val="none"/>
        </w:rPr>
        <w:t xml:space="preserve">) και καταγράφεται στο Συμπέρασμα της Έκθεσης Επίτευξης Οροσήμων/Στόχων. Τέλος, στην περίπτωση όπου ένα σημείο ελέγχου ή/και ενότητα δεν διερευνάται στη συγκεκριμένη ανάθεση ελέγχου, η επιλογή του Ανεξάρτητου Ελεγκτή θα πρέπει να είναι «N/A» (Δεν ελέγχεται), με αντίστοιχη τεκμηρίωση της επιλογής αυτής. </w:t>
      </w:r>
    </w:p>
    <w:p w14:paraId="5666E72D"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Σε κάθε περίπτωση, η Λίστα Ελέγχου δεν μπορεί να αντικαταστήσει το κριτικό πνεύμα που οφείλει να επιδεικνύει ο ελεγκτής κατά τον έλεγχο, στο πλαίσιο της βαθιάς και εξειδικευμένης γνώσης που κατέχει. Η εν λόγω Λίστα Ελέγχου αποτελεί εργαλείο του ελέγχου και η χρήση της στόχο έχει την υποβοήθηση του Ανεξάρτητου Ελεγκτή για τη συλλογή πληροφοριών με οργανωμένο τρόπο και σε συγκεκριμένα επιμέρους θέματα, έτσι ώστε ο έλεγχος να είναι συγκροτημένος, πλήρης και να οδηγεί σε ασφαλή συμπεράσματα. </w:t>
      </w:r>
    </w:p>
    <w:p w14:paraId="44BF8BE1"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Οι ελεγκτικές εργασίες διενεργούνται με βάση το ακόλουθο πλάνο: </w:t>
      </w:r>
    </w:p>
    <w:p w14:paraId="03660B1D"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διοικητικό ή και επιτόπιο έλεγχο, αναλόγως των ελεγκτικού αντικειμένου εκάστου ελέγχου, </w:t>
      </w:r>
    </w:p>
    <w:p w14:paraId="7CC4F8E0"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επιβεβαίωση της συμμόρφωσης προς τα σημεία ελέγχου και συλλογή των τεκμηρίων ελέγχου, </w:t>
      </w:r>
    </w:p>
    <w:p w14:paraId="2B8CA30F"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συμπλήρωση της Λίστας Ελέγχου, προκειμένου να διευκολυνθεί η μετέπειτα καταγραφή των ευρημάτων /διαπιστώσεων και η εξαγωγή συμπερασμάτων, σε αντιστοιχία με τα πραγματικά ευρήματα και τους ελεγκτικούς στόχους, </w:t>
      </w:r>
    </w:p>
    <w:p w14:paraId="4D584FB0" w14:textId="77777777" w:rsidR="006B0754" w:rsidRPr="00F94DA0" w:rsidRDefault="006B0754" w:rsidP="0035687F">
      <w:pPr>
        <w:numPr>
          <w:ilvl w:val="0"/>
          <w:numId w:val="30"/>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σύνταξη και υποβολή Έκθεσης Επίτευξης Οροσήμων/Στόχων. </w:t>
      </w:r>
    </w:p>
    <w:p w14:paraId="4FF5F997"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2A74E9DA" w14:textId="77777777"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2.1.3  Έκθεση Επίτευξης Οροσήμων / Στόχων</w:t>
      </w:r>
      <w:r w:rsidRPr="00F94DA0">
        <w:rPr>
          <w:rFonts w:ascii="Tahoma" w:eastAsia="Times New Roman" w:hAnsi="Tahoma" w:cs="Tahoma"/>
          <w:b/>
          <w:lang w:eastAsia="zh-CN"/>
          <w14:ligatures w14:val="none"/>
        </w:rPr>
        <w:t xml:space="preserve"> </w:t>
      </w:r>
    </w:p>
    <w:p w14:paraId="623C1B6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Έκθεση Επίτευξης Οροσήμων/Στόχων περιλαμβάνει τα αποτελέσματα του ελέγχου που διενήργησε ο Ανεξάρτητος Ελεγκτής. Κατά την κατάρτισή της πρέπει να ακολουθείται στερεότυπη παρουσίαση, σύμφωνα με το πρότυπο στο ΣΔΕ (Έντυπο Δ8_Ε3 Υπόδειγμα Έκθεσης Ελέγχου Ανεξάρτητου Ελεγκτή). Η δομή αυτής είναι διαρθρωμένη σε επιμέρους ενότητες, έτσι ώστε να επιτρέπει στον αναγνώστη να παρακολουθεί και να κατανοεί τα καταγεγραμμένα ευρήματα και τις διαπιστώσεις. </w:t>
      </w:r>
    </w:p>
    <w:p w14:paraId="36F4E62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Γενικώς αναφέρεται ότι η Έκθεση Επίτευξης Οροσήμων/Στόχων πρέπει να διαρθρώνεται γύρω από τα ερωτήματα του ελέγχου, προκειμένου να παρέχει λογική ακολουθία μεταξύ του αντικειμένου του ελέγχου, των διαπιστώσεων και των συμπερασμάτων. Η επιχειρηματολογία πρέπει να αναπτύσσεται με λογική σειρά, που πρέπει να καθοδηγείται σαφώς με την κατάλληλη χρήση τίτλων και υποτίτλων. Σύμφωνα και με τα οριζόμενα στην ΥΑ καθορισμού του ΣΔΕ του ΤΑΑ, ελεγκτικός σκοπός του Ανεξάρτητου Ελεγκτή αποτελεί πάντα η βεβαίωση της ικανοποιητικής επίτευξης του ελεγχόμενου Οροσήμου/Στόχου που συνδέεται με Αίτημα Πληρωμής, η βεβαίωση της μη ανάσχεσης ήδη επιτευχθέντων Οροσήμων και Στόχων του ελεγχόμενου έργου, και η τήρηση της αρχής της χρηστής δημοσιονομικής διαχείρισης και του εφαρμοστέου εθνικού και </w:t>
      </w:r>
      <w:proofErr w:type="spellStart"/>
      <w:r w:rsidRPr="00F94DA0">
        <w:rPr>
          <w:rFonts w:ascii="Tahoma" w:eastAsia="Times New Roman" w:hAnsi="Tahoma" w:cs="Tahoma"/>
          <w:lang w:eastAsia="zh-CN"/>
          <w14:ligatures w14:val="none"/>
        </w:rPr>
        <w:t>ενωσιακού</w:t>
      </w:r>
      <w:proofErr w:type="spellEnd"/>
      <w:r w:rsidRPr="00F94DA0">
        <w:rPr>
          <w:rFonts w:ascii="Tahoma" w:eastAsia="Times New Roman" w:hAnsi="Tahoma" w:cs="Tahoma"/>
          <w:lang w:eastAsia="zh-CN"/>
          <w14:ligatures w14:val="none"/>
        </w:rPr>
        <w:t xml:space="preserve"> δικαίου,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των Δράσεων και Έργων και τη διαχείριση των κονδυλίων, καθώς και τη συμμόρφωση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6C2E8A42"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Διευκρινίζεται ότι τυχόν αντιρρήσεις, παρατηρήσεις, σχόλια που διατυπώνονται προφορικά από τον ελεγχόμενο φορέα, κατά τη διάρκεια διεξαγωγής του ελέγχου, δεν περιλαμβάνονται υποχρεωτικά στην Έκθεση που παραδίδεται, αλλά κατά την ελεγκτική κρίση του Ανεξάρτητου Ελεγκτή, αυτές καταγράφονται σε ειδικό χώρο της Λίστας Ελέγχου. </w:t>
      </w:r>
    </w:p>
    <w:p w14:paraId="507AFE3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Για την υλοποίηση του έργου του, ο Ανεξάρτητος Ελεγκτής συνεργάζεται με άλλης επαγγελματικής ειδικότητας πρόσωπα, όπου απαιτείται, όπως εξειδικευμένους νομικούς συμβούλους και μηχανικούς, ανάλογα με τα ιδιαίτερα χαρακτηριστικά του εκάστου ελεγχόμενου Έργου ή/και των Οροσήμων/Στόχων προς επιβεβαίωση, τα οποία καταρτίζουν και υποβάλλουν στον Ανεξάρτητο Ελεγκτή για </w:t>
      </w:r>
      <w:proofErr w:type="spellStart"/>
      <w:r w:rsidRPr="00F94DA0">
        <w:rPr>
          <w:rFonts w:ascii="Tahoma" w:eastAsia="Times New Roman" w:hAnsi="Tahoma" w:cs="Tahoma"/>
          <w:lang w:eastAsia="zh-CN"/>
          <w14:ligatures w14:val="none"/>
        </w:rPr>
        <w:t>συνυποβολή</w:t>
      </w:r>
      <w:proofErr w:type="spellEnd"/>
      <w:r w:rsidRPr="00F94DA0">
        <w:rPr>
          <w:rFonts w:ascii="Tahoma" w:eastAsia="Times New Roman" w:hAnsi="Tahoma" w:cs="Tahoma"/>
          <w:lang w:eastAsia="zh-CN"/>
          <w14:ligatures w14:val="none"/>
        </w:rPr>
        <w:t xml:space="preserve"> τα σχετικά τους πορίσματα, που συνοδεύουν την Έκθεση Επίτευξης </w:t>
      </w:r>
    </w:p>
    <w:p w14:paraId="1978322B"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 xml:space="preserve">Οροσήμων/Στόχων. Τα ανωτέρω πρόσωπα, πρέπει να διαθέτουν την απαραίτητη εκπαίδευση, υποδομή, εμπειρία, επαγγελματισμό και τεχνογνωσία για τη διεξαγωγή του ανεξάρτητου ελέγχου και επιδεικνύουν την προσήκουσα επιμέλεια κατά τη διενέργεια του. </w:t>
      </w:r>
    </w:p>
    <w:p w14:paraId="3329647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Ανεξάρτητος Ελεγκτής και τυχόν συνεργαζόμενα πρόσωπα άλλης επαγγελματικής ειδικότητας που συνυποβάλουν πορίσματα, μαζί με την Έκθεση Επίτευξης Οροσήμων/Στόχων υποβάλλουν υπεύθυνη δήλωση του ν.1599/1986 (Α΄ 75) (Έντυπο Δ8_Ε4 Σχέδιο Υπεύθυνης Δήλωσης) σχετικά με την ανεξαρτησία τους προς το φορέα για τον οποίο διενήργησαν τον έλεγχο, όπως το περιεχόμενο αυτής εξειδικεύεται στο Εγχειρίδιο διαδικασιών, σύμφωνα με την ΥΑ του Συστήματος Διαχείρισης και Ελέγχου. Σε κάθε περίπτωση για τη διασφάλιση της ανεξαρτησίας του Ανεξάρτητου Ελεγκτή, η οποία ρητά προβλέπεται στον Κώδικα Δεοντολογίας για Επαγγελματίες Ελεγκτές του Συμβουλίου Διεθνών Προτύπων Δεοντολογίας Ελεγκτών (Κώδικας ΣΔΠΔΕ) που έχει εγκριθεί με κανονιστική πράξη του αρμόδιου εποπτικού οργάνου (Απόφαση ΕΛΤΕ με </w:t>
      </w:r>
      <w:proofErr w:type="spellStart"/>
      <w:r w:rsidRPr="00F94DA0">
        <w:rPr>
          <w:rFonts w:ascii="Tahoma" w:eastAsia="Times New Roman" w:hAnsi="Tahoma" w:cs="Tahoma"/>
          <w:lang w:eastAsia="zh-CN"/>
          <w14:ligatures w14:val="none"/>
        </w:rPr>
        <w:t>αριθμ</w:t>
      </w:r>
      <w:proofErr w:type="spellEnd"/>
      <w:r w:rsidRPr="00F94DA0">
        <w:rPr>
          <w:rFonts w:ascii="Tahoma" w:eastAsia="Times New Roman" w:hAnsi="Tahoma" w:cs="Tahoma"/>
          <w:lang w:eastAsia="zh-CN"/>
          <w14:ligatures w14:val="none"/>
        </w:rPr>
        <w:t xml:space="preserve">. 2210 </w:t>
      </w:r>
      <w:proofErr w:type="spellStart"/>
      <w:r w:rsidRPr="00F94DA0">
        <w:rPr>
          <w:rFonts w:ascii="Tahoma" w:eastAsia="Times New Roman" w:hAnsi="Tahoma" w:cs="Tahoma"/>
          <w:lang w:eastAsia="zh-CN"/>
          <w14:ligatures w14:val="none"/>
        </w:rPr>
        <w:t>οικ</w:t>
      </w:r>
      <w:proofErr w:type="spellEnd"/>
      <w:r w:rsidRPr="00F94DA0">
        <w:rPr>
          <w:rFonts w:ascii="Tahoma" w:eastAsia="Times New Roman" w:hAnsi="Tahoma" w:cs="Tahoma"/>
          <w:lang w:eastAsia="zh-CN"/>
          <w14:ligatures w14:val="none"/>
        </w:rPr>
        <w:t xml:space="preserve">/27.10.2017 - Β’ 3916), καθώς και τις σχετικές απαιτήσεις δεοντολογίας του ν.4449/2017 (Α’7), δύναται να περιλαμβάνεται σχετική μέριμνα στα έγγραφα της σύμβασης του Ανεξάρτητου Ελεγκτή με τον Φορέα Υλοποίησης και αυτή να δηλώνεται ρητά στην Έκθεση που ο ΑΕ υποβάλλει. </w:t>
      </w:r>
    </w:p>
    <w:p w14:paraId="55FF7EE5"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45B3FF57" w14:textId="77777777"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 xml:space="preserve">2.2 Περιβάλλον του Έργου </w:t>
      </w:r>
    </w:p>
    <w:p w14:paraId="34616520" w14:textId="44B245B6" w:rsidR="00DE085B" w:rsidRPr="00F94DA0" w:rsidRDefault="00812771" w:rsidP="00812771">
      <w:pPr>
        <w:suppressAutoHyphens/>
        <w:spacing w:after="120" w:line="240" w:lineRule="auto"/>
        <w:jc w:val="both"/>
        <w:rPr>
          <w:rFonts w:ascii="Tahoma" w:eastAsia="Times New Roman" w:hAnsi="Tahoma" w:cs="Tahoma"/>
          <w:lang w:eastAsia="zh-CN"/>
          <w14:ligatures w14:val="none"/>
        </w:rPr>
        <w:sectPr w:rsidR="00DE085B" w:rsidRPr="00F94DA0" w:rsidSect="00180146">
          <w:headerReference w:type="default" r:id="rId47"/>
          <w:footerReference w:type="default" r:id="rId48"/>
          <w:headerReference w:type="first" r:id="rId49"/>
          <w:footerReference w:type="first" r:id="rId50"/>
          <w:pgSz w:w="11907" w:h="16840" w:code="9"/>
          <w:pgMar w:top="1134" w:right="1134" w:bottom="1134" w:left="1134" w:header="720" w:footer="397" w:gutter="0"/>
          <w:cols w:space="720"/>
          <w:formProt w:val="0"/>
          <w:titlePg/>
          <w:docGrid w:linePitch="360"/>
        </w:sectPr>
      </w:pPr>
      <w:r w:rsidRPr="00F94DA0">
        <w:rPr>
          <w:rFonts w:ascii="Tahoma" w:eastAsia="Times New Roman" w:hAnsi="Tahoma" w:cs="Tahoma"/>
          <w:lang w:eastAsia="zh-CN"/>
          <w14:ligatures w14:val="none"/>
        </w:rPr>
        <w:t>Ο κατωτέρω πίνακας περιλαμβάνει το σύνολο των έργων</w:t>
      </w:r>
      <w:r w:rsidRPr="00F94DA0">
        <w:rPr>
          <w:rFonts w:ascii="Tahoma" w:hAnsi="Tahoma" w:cs="Tahoma"/>
        </w:rPr>
        <w:t xml:space="preserve"> </w:t>
      </w:r>
      <w:r w:rsidRPr="00F94DA0">
        <w:rPr>
          <w:rFonts w:ascii="Tahoma" w:eastAsia="Times New Roman" w:hAnsi="Tahoma" w:cs="Tahoma"/>
          <w:lang w:eastAsia="zh-CN"/>
          <w14:ligatures w14:val="none"/>
        </w:rPr>
        <w:t>που υπάγονται στο αντικείμενο ελέγχου του Ανεξάρτητου Ελεγκτή</w:t>
      </w:r>
      <w:r w:rsidR="003D7ECE" w:rsidRPr="00F94DA0">
        <w:rPr>
          <w:rFonts w:ascii="Tahoma" w:eastAsia="Times New Roman" w:hAnsi="Tahoma" w:cs="Tahoma"/>
          <w:lang w:eastAsia="zh-CN"/>
          <w14:ligatures w14:val="none"/>
        </w:rPr>
        <w:t xml:space="preserve"> του Ταμείου Ανάκαμψης και Ανθεκτικότητας </w:t>
      </w:r>
      <w:r w:rsidR="007B5297" w:rsidRPr="00F94DA0">
        <w:rPr>
          <w:rFonts w:ascii="Tahoma" w:eastAsia="Times New Roman" w:hAnsi="Tahoma" w:cs="Tahoma"/>
          <w:lang w:eastAsia="zh-CN"/>
          <w14:ligatures w14:val="none"/>
        </w:rPr>
        <w:t xml:space="preserve">που παρακολουθούνται από το Υπουργείο Ψηφιακής Διακυβέρνησης </w:t>
      </w:r>
      <w:r w:rsidRPr="00F94DA0">
        <w:rPr>
          <w:rFonts w:ascii="Tahoma" w:eastAsia="Times New Roman" w:hAnsi="Tahoma" w:cs="Tahoma"/>
          <w:lang w:eastAsia="zh-CN"/>
          <w14:ligatures w14:val="none"/>
        </w:rPr>
        <w:t>.</w:t>
      </w:r>
    </w:p>
    <w:tbl>
      <w:tblPr>
        <w:tblW w:w="5000" w:type="pct"/>
        <w:tblLook w:val="04A0" w:firstRow="1" w:lastRow="0" w:firstColumn="1" w:lastColumn="0" w:noHBand="0" w:noVBand="1"/>
      </w:tblPr>
      <w:tblGrid>
        <w:gridCol w:w="777"/>
        <w:gridCol w:w="1820"/>
        <w:gridCol w:w="820"/>
        <w:gridCol w:w="2197"/>
        <w:gridCol w:w="1414"/>
        <w:gridCol w:w="1502"/>
        <w:gridCol w:w="1037"/>
        <w:gridCol w:w="1027"/>
        <w:gridCol w:w="1373"/>
        <w:gridCol w:w="1222"/>
        <w:gridCol w:w="1373"/>
      </w:tblGrid>
      <w:tr w:rsidR="00FE4B06" w:rsidRPr="002860ED" w14:paraId="0D2050C1" w14:textId="77777777" w:rsidTr="002860ED">
        <w:trPr>
          <w:trHeight w:val="630"/>
        </w:trPr>
        <w:tc>
          <w:tcPr>
            <w:tcW w:w="290" w:type="pct"/>
            <w:tcBorders>
              <w:top w:val="single" w:sz="4" w:space="0" w:color="777777"/>
              <w:left w:val="single" w:sz="4" w:space="0" w:color="777777"/>
              <w:bottom w:val="single" w:sz="4" w:space="0" w:color="777777"/>
              <w:right w:val="single" w:sz="4" w:space="0" w:color="777777"/>
            </w:tcBorders>
            <w:shd w:val="clear" w:color="CCFFFF" w:fill="CFE0F1"/>
            <w:vAlign w:val="center"/>
            <w:hideMark/>
          </w:tcPr>
          <w:p w14:paraId="36AB635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Κωδικός Δράσης</w:t>
            </w:r>
          </w:p>
        </w:tc>
        <w:tc>
          <w:tcPr>
            <w:tcW w:w="601" w:type="pct"/>
            <w:tcBorders>
              <w:top w:val="single" w:sz="4" w:space="0" w:color="777777"/>
              <w:left w:val="nil"/>
              <w:bottom w:val="single" w:sz="4" w:space="0" w:color="777777"/>
              <w:right w:val="single" w:sz="4" w:space="0" w:color="777777"/>
            </w:tcBorders>
            <w:shd w:val="clear" w:color="CCFFFF" w:fill="CFE0F1"/>
            <w:vAlign w:val="center"/>
            <w:hideMark/>
          </w:tcPr>
          <w:p w14:paraId="680DF43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Περιγραφή Δράσης</w:t>
            </w:r>
          </w:p>
        </w:tc>
        <w:tc>
          <w:tcPr>
            <w:tcW w:w="282" w:type="pct"/>
            <w:tcBorders>
              <w:top w:val="single" w:sz="4" w:space="0" w:color="777777"/>
              <w:left w:val="nil"/>
              <w:bottom w:val="single" w:sz="4" w:space="0" w:color="777777"/>
              <w:right w:val="single" w:sz="4" w:space="0" w:color="777777"/>
            </w:tcBorders>
            <w:shd w:val="clear" w:color="CCFFFF" w:fill="CFE0F1"/>
            <w:vAlign w:val="center"/>
            <w:hideMark/>
          </w:tcPr>
          <w:p w14:paraId="7A5DDD8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Κωδικός ΤΔΕ</w:t>
            </w:r>
          </w:p>
        </w:tc>
        <w:tc>
          <w:tcPr>
            <w:tcW w:w="754" w:type="pct"/>
            <w:tcBorders>
              <w:top w:val="single" w:sz="4" w:space="0" w:color="777777"/>
              <w:left w:val="nil"/>
              <w:bottom w:val="single" w:sz="4" w:space="0" w:color="777777"/>
              <w:right w:val="single" w:sz="4" w:space="0" w:color="777777"/>
            </w:tcBorders>
            <w:shd w:val="clear" w:color="CCFFFF" w:fill="CFE0F1"/>
            <w:vAlign w:val="center"/>
            <w:hideMark/>
          </w:tcPr>
          <w:p w14:paraId="7E0798A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Τίτλος Τεχνικού Δελτίου</w:t>
            </w:r>
          </w:p>
        </w:tc>
        <w:tc>
          <w:tcPr>
            <w:tcW w:w="486" w:type="pct"/>
            <w:tcBorders>
              <w:top w:val="single" w:sz="4" w:space="0" w:color="777777"/>
              <w:left w:val="nil"/>
              <w:bottom w:val="single" w:sz="4" w:space="0" w:color="777777"/>
              <w:right w:val="single" w:sz="4" w:space="0" w:color="777777"/>
            </w:tcBorders>
            <w:shd w:val="clear" w:color="CCFFFF" w:fill="CFE0F1"/>
            <w:vAlign w:val="center"/>
            <w:hideMark/>
          </w:tcPr>
          <w:p w14:paraId="0478CD3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Υπουργείο Φορέα Χρηματοδότησης</w:t>
            </w:r>
          </w:p>
        </w:tc>
        <w:tc>
          <w:tcPr>
            <w:tcW w:w="516" w:type="pct"/>
            <w:tcBorders>
              <w:top w:val="single" w:sz="4" w:space="0" w:color="777777"/>
              <w:left w:val="nil"/>
              <w:bottom w:val="single" w:sz="4" w:space="0" w:color="777777"/>
              <w:right w:val="single" w:sz="4" w:space="0" w:color="777777"/>
            </w:tcBorders>
            <w:shd w:val="clear" w:color="CCFFFF" w:fill="CFE0F1"/>
            <w:vAlign w:val="center"/>
            <w:hideMark/>
          </w:tcPr>
          <w:p w14:paraId="29664D0B" w14:textId="2F7640C3"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Φορέας </w:t>
            </w:r>
            <w:r w:rsidR="00B94930" w:rsidRPr="002860ED">
              <w:rPr>
                <w:rFonts w:ascii="Tahoma" w:eastAsia="Times New Roman" w:hAnsi="Tahoma" w:cs="Tahoma"/>
                <w:color w:val="000000"/>
                <w:sz w:val="18"/>
                <w:szCs w:val="18"/>
                <w:lang w:eastAsia="el-GR"/>
                <w14:ligatures w14:val="none"/>
              </w:rPr>
              <w:t>Υλοποίησης</w:t>
            </w:r>
          </w:p>
        </w:tc>
        <w:tc>
          <w:tcPr>
            <w:tcW w:w="356" w:type="pct"/>
            <w:tcBorders>
              <w:top w:val="single" w:sz="4" w:space="0" w:color="777777"/>
              <w:left w:val="nil"/>
              <w:bottom w:val="single" w:sz="4" w:space="0" w:color="777777"/>
              <w:right w:val="single" w:sz="4" w:space="0" w:color="777777"/>
            </w:tcBorders>
            <w:shd w:val="clear" w:color="CCFFFF" w:fill="CFE0F1"/>
            <w:vAlign w:val="center"/>
            <w:hideMark/>
          </w:tcPr>
          <w:p w14:paraId="54A6551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Ημερομηνία Απόφασης Ένταξης</w:t>
            </w:r>
          </w:p>
        </w:tc>
        <w:tc>
          <w:tcPr>
            <w:tcW w:w="353" w:type="pct"/>
            <w:tcBorders>
              <w:top w:val="single" w:sz="4" w:space="0" w:color="777777"/>
              <w:left w:val="nil"/>
              <w:bottom w:val="single" w:sz="4" w:space="0" w:color="777777"/>
              <w:right w:val="single" w:sz="4" w:space="0" w:color="777777"/>
            </w:tcBorders>
            <w:shd w:val="clear" w:color="CCFFFF" w:fill="CFE0F1"/>
            <w:vAlign w:val="center"/>
            <w:hideMark/>
          </w:tcPr>
          <w:p w14:paraId="0C1B591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Ημ</w:t>
            </w:r>
            <w:proofErr w:type="spellEnd"/>
            <w:r w:rsidRPr="002860ED">
              <w:rPr>
                <w:rFonts w:ascii="Tahoma" w:eastAsia="Times New Roman" w:hAnsi="Tahoma" w:cs="Tahoma"/>
                <w:color w:val="000000"/>
                <w:sz w:val="18"/>
                <w:szCs w:val="18"/>
                <w:lang w:eastAsia="el-GR"/>
                <w14:ligatures w14:val="none"/>
              </w:rPr>
              <w:t>/νια Λήξης Έργου</w:t>
            </w:r>
          </w:p>
        </w:tc>
        <w:tc>
          <w:tcPr>
            <w:tcW w:w="471" w:type="pct"/>
            <w:tcBorders>
              <w:top w:val="single" w:sz="4" w:space="0" w:color="777777"/>
              <w:left w:val="nil"/>
              <w:bottom w:val="single" w:sz="4" w:space="0" w:color="777777"/>
              <w:right w:val="single" w:sz="4" w:space="0" w:color="777777"/>
            </w:tcBorders>
            <w:shd w:val="clear" w:color="CCFFFF" w:fill="CFE0F1"/>
            <w:vAlign w:val="center"/>
            <w:hideMark/>
          </w:tcPr>
          <w:p w14:paraId="10361D0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Προϋπολογισμός RRF - ΠΔΕ</w:t>
            </w:r>
          </w:p>
        </w:tc>
        <w:tc>
          <w:tcPr>
            <w:tcW w:w="420" w:type="pct"/>
            <w:tcBorders>
              <w:top w:val="single" w:sz="4" w:space="0" w:color="777777"/>
              <w:left w:val="nil"/>
              <w:bottom w:val="single" w:sz="4" w:space="0" w:color="777777"/>
              <w:right w:val="single" w:sz="4" w:space="0" w:color="777777"/>
            </w:tcBorders>
            <w:shd w:val="clear" w:color="CCFFFF" w:fill="CFE0F1"/>
            <w:vAlign w:val="center"/>
            <w:hideMark/>
          </w:tcPr>
          <w:p w14:paraId="0705571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ΦΠΑ</w:t>
            </w:r>
          </w:p>
        </w:tc>
        <w:tc>
          <w:tcPr>
            <w:tcW w:w="471" w:type="pct"/>
            <w:tcBorders>
              <w:top w:val="single" w:sz="4" w:space="0" w:color="777777"/>
              <w:left w:val="nil"/>
              <w:bottom w:val="single" w:sz="4" w:space="0" w:color="777777"/>
              <w:right w:val="single" w:sz="4" w:space="0" w:color="777777"/>
            </w:tcBorders>
            <w:shd w:val="clear" w:color="CCFFFF" w:fill="CFE0F1"/>
            <w:vAlign w:val="center"/>
            <w:hideMark/>
          </w:tcPr>
          <w:p w14:paraId="72E9C46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Συνολικός Προϋπολογισμός ΠΔΕ</w:t>
            </w:r>
          </w:p>
        </w:tc>
      </w:tr>
      <w:tr w:rsidR="00FE4B06" w:rsidRPr="002860ED" w14:paraId="5B71F1EF"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2BC6AB8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16956</w:t>
            </w:r>
          </w:p>
        </w:tc>
        <w:tc>
          <w:tcPr>
            <w:tcW w:w="601" w:type="pct"/>
            <w:tcBorders>
              <w:top w:val="nil"/>
              <w:left w:val="nil"/>
              <w:bottom w:val="single" w:sz="4" w:space="0" w:color="777777"/>
              <w:right w:val="single" w:sz="4" w:space="0" w:color="777777"/>
            </w:tcBorders>
            <w:hideMark/>
          </w:tcPr>
          <w:p w14:paraId="7FAFCC8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Επέκταση του δικτύου ΣΥΖΕΥΞΙΣ II</w:t>
            </w:r>
          </w:p>
        </w:tc>
        <w:tc>
          <w:tcPr>
            <w:tcW w:w="282" w:type="pct"/>
            <w:tcBorders>
              <w:top w:val="nil"/>
              <w:left w:val="nil"/>
              <w:bottom w:val="single" w:sz="4" w:space="0" w:color="777777"/>
              <w:right w:val="single" w:sz="4" w:space="0" w:color="777777"/>
            </w:tcBorders>
            <w:hideMark/>
          </w:tcPr>
          <w:p w14:paraId="16458F5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5136039</w:t>
            </w:r>
          </w:p>
        </w:tc>
        <w:tc>
          <w:tcPr>
            <w:tcW w:w="754" w:type="pct"/>
            <w:tcBorders>
              <w:top w:val="nil"/>
              <w:left w:val="nil"/>
              <w:bottom w:val="single" w:sz="4" w:space="0" w:color="777777"/>
              <w:right w:val="single" w:sz="4" w:space="0" w:color="777777"/>
            </w:tcBorders>
            <w:hideMark/>
          </w:tcPr>
          <w:p w14:paraId="0598B6A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Δράσεις επέκτασης και υποστήριξης του Εθνικού Δικτύου Τηλεπικοινωνιών - ΣΥΖΕΥΞΙΣ ΙΙ</w:t>
            </w:r>
          </w:p>
        </w:tc>
        <w:tc>
          <w:tcPr>
            <w:tcW w:w="486" w:type="pct"/>
            <w:tcBorders>
              <w:top w:val="nil"/>
              <w:left w:val="nil"/>
              <w:bottom w:val="single" w:sz="4" w:space="0" w:color="777777"/>
              <w:right w:val="single" w:sz="4" w:space="0" w:color="777777"/>
            </w:tcBorders>
            <w:hideMark/>
          </w:tcPr>
          <w:p w14:paraId="4EA4DBE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595B4B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B43A5D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01/07/2021</w:t>
            </w:r>
          </w:p>
        </w:tc>
        <w:tc>
          <w:tcPr>
            <w:tcW w:w="353" w:type="pct"/>
            <w:tcBorders>
              <w:top w:val="nil"/>
              <w:left w:val="nil"/>
              <w:bottom w:val="single" w:sz="4" w:space="0" w:color="777777"/>
              <w:right w:val="single" w:sz="4" w:space="0" w:color="777777"/>
            </w:tcBorders>
            <w:hideMark/>
          </w:tcPr>
          <w:p w14:paraId="6D3E8B5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373644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28.072.422,23</w:t>
            </w:r>
          </w:p>
        </w:tc>
        <w:tc>
          <w:tcPr>
            <w:tcW w:w="420" w:type="pct"/>
            <w:tcBorders>
              <w:top w:val="nil"/>
              <w:left w:val="nil"/>
              <w:bottom w:val="single" w:sz="4" w:space="0" w:color="777777"/>
              <w:right w:val="single" w:sz="4" w:space="0" w:color="777777"/>
            </w:tcBorders>
            <w:hideMark/>
          </w:tcPr>
          <w:p w14:paraId="4CDB37D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6.737.381,34</w:t>
            </w:r>
          </w:p>
        </w:tc>
        <w:tc>
          <w:tcPr>
            <w:tcW w:w="471" w:type="pct"/>
            <w:tcBorders>
              <w:top w:val="nil"/>
              <w:left w:val="nil"/>
              <w:bottom w:val="single" w:sz="4" w:space="0" w:color="777777"/>
              <w:right w:val="single" w:sz="4" w:space="0" w:color="777777"/>
            </w:tcBorders>
            <w:hideMark/>
          </w:tcPr>
          <w:p w14:paraId="10F9D52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34.809.803,57</w:t>
            </w:r>
          </w:p>
        </w:tc>
      </w:tr>
      <w:tr w:rsidR="00FE4B06" w:rsidRPr="002860ED" w14:paraId="5408C45F"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3D5B385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6F8D254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14DB7C5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5136212</w:t>
            </w:r>
          </w:p>
        </w:tc>
        <w:tc>
          <w:tcPr>
            <w:tcW w:w="754" w:type="pct"/>
            <w:tcBorders>
              <w:top w:val="nil"/>
              <w:left w:val="nil"/>
              <w:bottom w:val="single" w:sz="4" w:space="0" w:color="777777"/>
              <w:right w:val="single" w:sz="4" w:space="0" w:color="777777"/>
            </w:tcBorders>
            <w:hideMark/>
          </w:tcPr>
          <w:p w14:paraId="433EF3E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SUB1. Μεταρρύθμιση του Δημοσιονομικού Συστήματος στην Κεντρική Διοίκηση και τη λοιπή Γενική Κυβέρνηση (</w:t>
            </w:r>
            <w:proofErr w:type="spellStart"/>
            <w:r w:rsidRPr="002860ED">
              <w:rPr>
                <w:rFonts w:ascii="Tahoma" w:eastAsia="Times New Roman" w:hAnsi="Tahoma" w:cs="Tahoma"/>
                <w:color w:val="000000"/>
                <w:sz w:val="18"/>
                <w:szCs w:val="18"/>
                <w:lang w:eastAsia="el-GR"/>
                <w14:ligatures w14:val="none"/>
              </w:rPr>
              <w:t>gov</w:t>
            </w:r>
            <w:proofErr w:type="spellEnd"/>
            <w:r w:rsidRPr="002860ED">
              <w:rPr>
                <w:rFonts w:ascii="Tahoma" w:eastAsia="Times New Roman" w:hAnsi="Tahoma" w:cs="Tahoma"/>
                <w:color w:val="000000"/>
                <w:sz w:val="18"/>
                <w:szCs w:val="18"/>
                <w:lang w:eastAsia="el-GR"/>
                <w14:ligatures w14:val="none"/>
              </w:rPr>
              <w:t>-ERP)</w:t>
            </w:r>
          </w:p>
        </w:tc>
        <w:tc>
          <w:tcPr>
            <w:tcW w:w="486" w:type="pct"/>
            <w:tcBorders>
              <w:top w:val="nil"/>
              <w:left w:val="nil"/>
              <w:bottom w:val="single" w:sz="4" w:space="0" w:color="777777"/>
              <w:right w:val="single" w:sz="4" w:space="0" w:color="777777"/>
            </w:tcBorders>
            <w:hideMark/>
          </w:tcPr>
          <w:p w14:paraId="611F788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F60835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49AF9A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08/11/2021</w:t>
            </w:r>
          </w:p>
        </w:tc>
        <w:tc>
          <w:tcPr>
            <w:tcW w:w="353" w:type="pct"/>
            <w:tcBorders>
              <w:top w:val="nil"/>
              <w:left w:val="nil"/>
              <w:bottom w:val="single" w:sz="4" w:space="0" w:color="777777"/>
              <w:right w:val="single" w:sz="4" w:space="0" w:color="777777"/>
            </w:tcBorders>
            <w:hideMark/>
          </w:tcPr>
          <w:p w14:paraId="4867F76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78AD05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28.446.974,00</w:t>
            </w:r>
          </w:p>
        </w:tc>
        <w:tc>
          <w:tcPr>
            <w:tcW w:w="420" w:type="pct"/>
            <w:tcBorders>
              <w:top w:val="nil"/>
              <w:left w:val="nil"/>
              <w:bottom w:val="single" w:sz="4" w:space="0" w:color="777777"/>
              <w:right w:val="single" w:sz="4" w:space="0" w:color="777777"/>
            </w:tcBorders>
            <w:hideMark/>
          </w:tcPr>
          <w:p w14:paraId="0367234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6.827.273,76</w:t>
            </w:r>
          </w:p>
        </w:tc>
        <w:tc>
          <w:tcPr>
            <w:tcW w:w="471" w:type="pct"/>
            <w:tcBorders>
              <w:top w:val="nil"/>
              <w:left w:val="nil"/>
              <w:bottom w:val="single" w:sz="4" w:space="0" w:color="777777"/>
              <w:right w:val="single" w:sz="4" w:space="0" w:color="777777"/>
            </w:tcBorders>
            <w:hideMark/>
          </w:tcPr>
          <w:p w14:paraId="26C0F87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35.274.247,76</w:t>
            </w:r>
          </w:p>
        </w:tc>
      </w:tr>
      <w:tr w:rsidR="00FE4B06" w:rsidRPr="002860ED" w14:paraId="0C3FF306"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6F6253D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16779</w:t>
            </w:r>
          </w:p>
        </w:tc>
        <w:tc>
          <w:tcPr>
            <w:tcW w:w="601" w:type="pct"/>
            <w:tcBorders>
              <w:top w:val="nil"/>
              <w:left w:val="nil"/>
              <w:bottom w:val="single" w:sz="4" w:space="0" w:color="777777"/>
              <w:right w:val="single" w:sz="4" w:space="0" w:color="777777"/>
            </w:tcBorders>
            <w:hideMark/>
          </w:tcPr>
          <w:p w14:paraId="2A383FF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Υπηρεσίες διαδικτύου και Κέντρο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(ΚΕΔ) επόμενης γενιάς</w:t>
            </w:r>
          </w:p>
        </w:tc>
        <w:tc>
          <w:tcPr>
            <w:tcW w:w="282" w:type="pct"/>
            <w:tcBorders>
              <w:top w:val="nil"/>
              <w:left w:val="nil"/>
              <w:bottom w:val="single" w:sz="4" w:space="0" w:color="777777"/>
              <w:right w:val="single" w:sz="4" w:space="0" w:color="777777"/>
            </w:tcBorders>
            <w:hideMark/>
          </w:tcPr>
          <w:p w14:paraId="4AF9E7B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5136659</w:t>
            </w:r>
          </w:p>
        </w:tc>
        <w:tc>
          <w:tcPr>
            <w:tcW w:w="754" w:type="pct"/>
            <w:tcBorders>
              <w:top w:val="nil"/>
              <w:left w:val="nil"/>
              <w:bottom w:val="single" w:sz="4" w:space="0" w:color="777777"/>
              <w:right w:val="single" w:sz="4" w:space="0" w:color="777777"/>
            </w:tcBorders>
            <w:hideMark/>
          </w:tcPr>
          <w:p w14:paraId="703BA8F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Επιχορήγηση της </w:t>
            </w:r>
            <w:proofErr w:type="spellStart"/>
            <w:r w:rsidRPr="002860ED">
              <w:rPr>
                <w:rFonts w:ascii="Tahoma" w:eastAsia="Times New Roman" w:hAnsi="Tahoma" w:cs="Tahoma"/>
                <w:color w:val="000000"/>
                <w:sz w:val="18"/>
                <w:szCs w:val="18"/>
                <w:lang w:eastAsia="el-GR"/>
                <w14:ligatures w14:val="none"/>
              </w:rPr>
              <w:t>ΚτΠ</w:t>
            </w:r>
            <w:proofErr w:type="spellEnd"/>
            <w:r w:rsidRPr="002860ED">
              <w:rPr>
                <w:rFonts w:ascii="Tahoma" w:eastAsia="Times New Roman" w:hAnsi="Tahoma" w:cs="Tahoma"/>
                <w:color w:val="000000"/>
                <w:sz w:val="18"/>
                <w:szCs w:val="18"/>
                <w:lang w:eastAsia="el-GR"/>
                <w14:ligatures w14:val="none"/>
              </w:rPr>
              <w:t xml:space="preserve"> ΜΑΕ για την υλοποίηση του Έργου «Ανάπτυξη Υπηρεσιών Διαδικτύου (Web Services) για την επίτευξη της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μεταξύ των πληροφοριακών συστημάτων της Δημόσιας Διοίκησης»</w:t>
            </w:r>
          </w:p>
        </w:tc>
        <w:tc>
          <w:tcPr>
            <w:tcW w:w="486" w:type="pct"/>
            <w:tcBorders>
              <w:top w:val="nil"/>
              <w:left w:val="nil"/>
              <w:bottom w:val="single" w:sz="4" w:space="0" w:color="777777"/>
              <w:right w:val="single" w:sz="4" w:space="0" w:color="777777"/>
            </w:tcBorders>
            <w:hideMark/>
          </w:tcPr>
          <w:p w14:paraId="3BCE79E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B2863B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578675E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09/11/2021</w:t>
            </w:r>
          </w:p>
        </w:tc>
        <w:tc>
          <w:tcPr>
            <w:tcW w:w="353" w:type="pct"/>
            <w:tcBorders>
              <w:top w:val="nil"/>
              <w:left w:val="nil"/>
              <w:bottom w:val="single" w:sz="4" w:space="0" w:color="777777"/>
              <w:right w:val="single" w:sz="4" w:space="0" w:color="777777"/>
            </w:tcBorders>
            <w:hideMark/>
          </w:tcPr>
          <w:p w14:paraId="5C6582F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3D5E477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22.500.000,00</w:t>
            </w:r>
          </w:p>
        </w:tc>
        <w:tc>
          <w:tcPr>
            <w:tcW w:w="420" w:type="pct"/>
            <w:tcBorders>
              <w:top w:val="nil"/>
              <w:left w:val="nil"/>
              <w:bottom w:val="single" w:sz="4" w:space="0" w:color="777777"/>
              <w:right w:val="single" w:sz="4" w:space="0" w:color="777777"/>
            </w:tcBorders>
            <w:hideMark/>
          </w:tcPr>
          <w:p w14:paraId="64E7DB1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5.400.000,00</w:t>
            </w:r>
          </w:p>
        </w:tc>
        <w:tc>
          <w:tcPr>
            <w:tcW w:w="471" w:type="pct"/>
            <w:tcBorders>
              <w:top w:val="nil"/>
              <w:left w:val="nil"/>
              <w:bottom w:val="single" w:sz="4" w:space="0" w:color="777777"/>
              <w:right w:val="single" w:sz="4" w:space="0" w:color="777777"/>
            </w:tcBorders>
            <w:hideMark/>
          </w:tcPr>
          <w:p w14:paraId="2DCC28A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27.900.000,00</w:t>
            </w:r>
          </w:p>
        </w:tc>
      </w:tr>
      <w:tr w:rsidR="00FE4B06" w:rsidRPr="002860ED" w14:paraId="103F9FCB"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0C5ADFA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16955</w:t>
            </w:r>
          </w:p>
        </w:tc>
        <w:tc>
          <w:tcPr>
            <w:tcW w:w="601" w:type="pct"/>
            <w:tcBorders>
              <w:top w:val="nil"/>
              <w:left w:val="nil"/>
              <w:bottom w:val="single" w:sz="4" w:space="0" w:color="777777"/>
              <w:right w:val="single" w:sz="4" w:space="0" w:color="777777"/>
            </w:tcBorders>
            <w:hideMark/>
          </w:tcPr>
          <w:p w14:paraId="1544006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Αναβάθμιση της υποδομής και των υπηρεσιών υπολογιστικού νέφους του Εθνικού Δικτύου Υποδομών Τεχνολογίας και Έρευνας (ΕΔΥΤΕ)</w:t>
            </w:r>
          </w:p>
        </w:tc>
        <w:tc>
          <w:tcPr>
            <w:tcW w:w="282" w:type="pct"/>
            <w:tcBorders>
              <w:top w:val="nil"/>
              <w:left w:val="nil"/>
              <w:bottom w:val="single" w:sz="4" w:space="0" w:color="777777"/>
              <w:right w:val="single" w:sz="4" w:space="0" w:color="777777"/>
            </w:tcBorders>
            <w:hideMark/>
          </w:tcPr>
          <w:p w14:paraId="6CCF983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5149215</w:t>
            </w:r>
          </w:p>
        </w:tc>
        <w:tc>
          <w:tcPr>
            <w:tcW w:w="754" w:type="pct"/>
            <w:tcBorders>
              <w:top w:val="nil"/>
              <w:left w:val="nil"/>
              <w:bottom w:val="single" w:sz="4" w:space="0" w:color="777777"/>
              <w:right w:val="single" w:sz="4" w:space="0" w:color="777777"/>
            </w:tcBorders>
            <w:hideMark/>
          </w:tcPr>
          <w:p w14:paraId="730ECC3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Επιχορήγηση της ΕΔΥΤΕ Α.Ε. για τη μίσθωση υποδομής οπτικών ινών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3)</w:t>
            </w:r>
          </w:p>
        </w:tc>
        <w:tc>
          <w:tcPr>
            <w:tcW w:w="486" w:type="pct"/>
            <w:tcBorders>
              <w:top w:val="nil"/>
              <w:left w:val="nil"/>
              <w:bottom w:val="single" w:sz="4" w:space="0" w:color="777777"/>
              <w:right w:val="single" w:sz="4" w:space="0" w:color="777777"/>
            </w:tcBorders>
            <w:hideMark/>
          </w:tcPr>
          <w:p w14:paraId="19BE602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77ACAB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ΕΘΝΙΚΟ ΔΙΚΤΥΟ ΥΠΟΔΟΜΩΝ ΤΕΧΝΟΛΟΓΙΑΣ ΚΑΙ ΕΡΕΥΝΑΣ Α.Ε.</w:t>
            </w:r>
          </w:p>
        </w:tc>
        <w:tc>
          <w:tcPr>
            <w:tcW w:w="356" w:type="pct"/>
            <w:tcBorders>
              <w:top w:val="nil"/>
              <w:left w:val="nil"/>
              <w:bottom w:val="single" w:sz="4" w:space="0" w:color="777777"/>
              <w:right w:val="single" w:sz="4" w:space="0" w:color="777777"/>
            </w:tcBorders>
            <w:hideMark/>
          </w:tcPr>
          <w:p w14:paraId="7CBF006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25/11/2021</w:t>
            </w:r>
          </w:p>
        </w:tc>
        <w:tc>
          <w:tcPr>
            <w:tcW w:w="353" w:type="pct"/>
            <w:tcBorders>
              <w:top w:val="nil"/>
              <w:left w:val="nil"/>
              <w:bottom w:val="single" w:sz="4" w:space="0" w:color="777777"/>
              <w:right w:val="single" w:sz="4" w:space="0" w:color="777777"/>
            </w:tcBorders>
            <w:hideMark/>
          </w:tcPr>
          <w:p w14:paraId="467F654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205D4A5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24.596.774,19</w:t>
            </w:r>
          </w:p>
        </w:tc>
        <w:tc>
          <w:tcPr>
            <w:tcW w:w="420" w:type="pct"/>
            <w:tcBorders>
              <w:top w:val="nil"/>
              <w:left w:val="nil"/>
              <w:bottom w:val="single" w:sz="4" w:space="0" w:color="777777"/>
              <w:right w:val="single" w:sz="4" w:space="0" w:color="777777"/>
            </w:tcBorders>
            <w:hideMark/>
          </w:tcPr>
          <w:p w14:paraId="35FA5EA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5.903.225,81</w:t>
            </w:r>
          </w:p>
        </w:tc>
        <w:tc>
          <w:tcPr>
            <w:tcW w:w="471" w:type="pct"/>
            <w:tcBorders>
              <w:top w:val="nil"/>
              <w:left w:val="nil"/>
              <w:bottom w:val="single" w:sz="4" w:space="0" w:color="777777"/>
              <w:right w:val="single" w:sz="4" w:space="0" w:color="777777"/>
            </w:tcBorders>
            <w:hideMark/>
          </w:tcPr>
          <w:p w14:paraId="610ECF9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30.500.000,00</w:t>
            </w:r>
          </w:p>
        </w:tc>
      </w:tr>
      <w:tr w:rsidR="00FE4B06" w:rsidRPr="002860ED" w14:paraId="44987999"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3E1D57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39C7CC5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40F7EF3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5149760</w:t>
            </w:r>
          </w:p>
        </w:tc>
        <w:tc>
          <w:tcPr>
            <w:tcW w:w="754" w:type="pct"/>
            <w:tcBorders>
              <w:top w:val="nil"/>
              <w:left w:val="nil"/>
              <w:bottom w:val="single" w:sz="4" w:space="0" w:color="777777"/>
              <w:right w:val="single" w:sz="4" w:space="0" w:color="777777"/>
            </w:tcBorders>
            <w:hideMark/>
          </w:tcPr>
          <w:p w14:paraId="02A0EC3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Πολεοδομικής Πληροφορίας</w:t>
            </w:r>
          </w:p>
        </w:tc>
        <w:tc>
          <w:tcPr>
            <w:tcW w:w="486" w:type="pct"/>
            <w:tcBorders>
              <w:top w:val="nil"/>
              <w:left w:val="nil"/>
              <w:bottom w:val="single" w:sz="4" w:space="0" w:color="777777"/>
              <w:right w:val="single" w:sz="4" w:space="0" w:color="777777"/>
            </w:tcBorders>
            <w:hideMark/>
          </w:tcPr>
          <w:p w14:paraId="7293E98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F71D1A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ΤΕΧΝΙΚΟ ΕΠΙΜΕΛΗΤΗΡΙΟ ΕΛΛΑΔΟΣ-ΤΕΕ</w:t>
            </w:r>
          </w:p>
        </w:tc>
        <w:tc>
          <w:tcPr>
            <w:tcW w:w="356" w:type="pct"/>
            <w:tcBorders>
              <w:top w:val="nil"/>
              <w:left w:val="nil"/>
              <w:bottom w:val="single" w:sz="4" w:space="0" w:color="777777"/>
              <w:right w:val="single" w:sz="4" w:space="0" w:color="777777"/>
            </w:tcBorders>
            <w:hideMark/>
          </w:tcPr>
          <w:p w14:paraId="3C85ECA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29/11/2021</w:t>
            </w:r>
          </w:p>
        </w:tc>
        <w:tc>
          <w:tcPr>
            <w:tcW w:w="353" w:type="pct"/>
            <w:tcBorders>
              <w:top w:val="nil"/>
              <w:left w:val="nil"/>
              <w:bottom w:val="single" w:sz="4" w:space="0" w:color="777777"/>
              <w:right w:val="single" w:sz="4" w:space="0" w:color="777777"/>
            </w:tcBorders>
            <w:hideMark/>
          </w:tcPr>
          <w:p w14:paraId="78D3D65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71D1EEF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128.942.867,28</w:t>
            </w:r>
          </w:p>
        </w:tc>
        <w:tc>
          <w:tcPr>
            <w:tcW w:w="420" w:type="pct"/>
            <w:tcBorders>
              <w:top w:val="nil"/>
              <w:left w:val="nil"/>
              <w:bottom w:val="single" w:sz="4" w:space="0" w:color="777777"/>
              <w:right w:val="single" w:sz="4" w:space="0" w:color="777777"/>
            </w:tcBorders>
            <w:hideMark/>
          </w:tcPr>
          <w:p w14:paraId="1DC9583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44.452.793,13</w:t>
            </w:r>
          </w:p>
        </w:tc>
        <w:tc>
          <w:tcPr>
            <w:tcW w:w="471" w:type="pct"/>
            <w:tcBorders>
              <w:top w:val="nil"/>
              <w:left w:val="nil"/>
              <w:bottom w:val="single" w:sz="4" w:space="0" w:color="777777"/>
              <w:right w:val="single" w:sz="4" w:space="0" w:color="777777"/>
            </w:tcBorders>
            <w:hideMark/>
          </w:tcPr>
          <w:p w14:paraId="504A11C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229.672.764,51</w:t>
            </w:r>
          </w:p>
        </w:tc>
      </w:tr>
      <w:tr w:rsidR="00FE4B06" w:rsidRPr="002860ED" w14:paraId="0F8038C5"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287DC3E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16955</w:t>
            </w:r>
          </w:p>
        </w:tc>
        <w:tc>
          <w:tcPr>
            <w:tcW w:w="601" w:type="pct"/>
            <w:tcBorders>
              <w:top w:val="nil"/>
              <w:left w:val="nil"/>
              <w:bottom w:val="single" w:sz="4" w:space="0" w:color="777777"/>
              <w:right w:val="single" w:sz="4" w:space="0" w:color="777777"/>
            </w:tcBorders>
            <w:hideMark/>
          </w:tcPr>
          <w:p w14:paraId="7BD1BFF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Αναβάθμιση της υποδομής και των υπηρεσιών </w:t>
            </w:r>
            <w:r w:rsidRPr="002860ED">
              <w:rPr>
                <w:rFonts w:ascii="Tahoma" w:eastAsia="Times New Roman" w:hAnsi="Tahoma" w:cs="Tahoma"/>
                <w:color w:val="000000"/>
                <w:sz w:val="18"/>
                <w:szCs w:val="18"/>
                <w:lang w:eastAsia="el-GR"/>
                <w14:ligatures w14:val="none"/>
              </w:rPr>
              <w:lastRenderedPageBreak/>
              <w:t>υπολογιστικού νέφους του Εθνικού Δικτύου Υποδομών Τεχνολογίας και Έρευνας (ΕΔΥΤΕ)</w:t>
            </w:r>
          </w:p>
        </w:tc>
        <w:tc>
          <w:tcPr>
            <w:tcW w:w="282" w:type="pct"/>
            <w:tcBorders>
              <w:top w:val="nil"/>
              <w:left w:val="nil"/>
              <w:bottom w:val="single" w:sz="4" w:space="0" w:color="777777"/>
              <w:right w:val="single" w:sz="4" w:space="0" w:color="777777"/>
            </w:tcBorders>
            <w:hideMark/>
          </w:tcPr>
          <w:p w14:paraId="38BE96B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5150093</w:t>
            </w:r>
          </w:p>
        </w:tc>
        <w:tc>
          <w:tcPr>
            <w:tcW w:w="754" w:type="pct"/>
            <w:tcBorders>
              <w:top w:val="nil"/>
              <w:left w:val="nil"/>
              <w:bottom w:val="single" w:sz="4" w:space="0" w:color="777777"/>
              <w:right w:val="single" w:sz="4" w:space="0" w:color="777777"/>
            </w:tcBorders>
            <w:hideMark/>
          </w:tcPr>
          <w:p w14:paraId="02A99E1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Επιχορήγηση της ΕΔΥΤΕ Α.Ε. για την ανάπτυξη νέου εθνικού </w:t>
            </w:r>
            <w:r w:rsidRPr="002860ED">
              <w:rPr>
                <w:rFonts w:ascii="Tahoma" w:eastAsia="Times New Roman" w:hAnsi="Tahoma" w:cs="Tahoma"/>
                <w:color w:val="000000"/>
                <w:sz w:val="18"/>
                <w:szCs w:val="18"/>
                <w:lang w:eastAsia="el-GR"/>
                <w14:ligatures w14:val="none"/>
              </w:rPr>
              <w:lastRenderedPageBreak/>
              <w:t>υπολογιστικού συστήματος υψηλών επιδόσεων</w:t>
            </w:r>
          </w:p>
        </w:tc>
        <w:tc>
          <w:tcPr>
            <w:tcW w:w="486" w:type="pct"/>
            <w:tcBorders>
              <w:top w:val="nil"/>
              <w:left w:val="nil"/>
              <w:bottom w:val="single" w:sz="4" w:space="0" w:color="777777"/>
              <w:right w:val="single" w:sz="4" w:space="0" w:color="777777"/>
            </w:tcBorders>
            <w:hideMark/>
          </w:tcPr>
          <w:p w14:paraId="402197A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 xml:space="preserve">ΥΠΟΥΡΓΕΙΟ ΨΗΦΙΑΚΗΣ </w:t>
            </w:r>
            <w:r w:rsidRPr="002860ED">
              <w:rPr>
                <w:rFonts w:ascii="Tahoma" w:eastAsia="Times New Roman" w:hAnsi="Tahoma" w:cs="Tahoma"/>
                <w:color w:val="000000"/>
                <w:sz w:val="18"/>
                <w:szCs w:val="18"/>
                <w:lang w:eastAsia="el-GR"/>
                <w14:ligatures w14:val="none"/>
              </w:rPr>
              <w:lastRenderedPageBreak/>
              <w:t>ΔΙΑΚΥΒΕΡΝΗΣΗΣ</w:t>
            </w:r>
          </w:p>
        </w:tc>
        <w:tc>
          <w:tcPr>
            <w:tcW w:w="516" w:type="pct"/>
            <w:tcBorders>
              <w:top w:val="nil"/>
              <w:left w:val="nil"/>
              <w:bottom w:val="single" w:sz="4" w:space="0" w:color="777777"/>
              <w:right w:val="single" w:sz="4" w:space="0" w:color="777777"/>
            </w:tcBorders>
            <w:hideMark/>
          </w:tcPr>
          <w:p w14:paraId="63C3418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 xml:space="preserve">ΕΘΝΙΚΟ ΔΙΚΤΥΟ ΥΠΟΔΟΜΩΝ </w:t>
            </w:r>
            <w:r w:rsidRPr="002860ED">
              <w:rPr>
                <w:rFonts w:ascii="Tahoma" w:eastAsia="Times New Roman" w:hAnsi="Tahoma" w:cs="Tahoma"/>
                <w:color w:val="000000"/>
                <w:sz w:val="18"/>
                <w:szCs w:val="18"/>
                <w:lang w:eastAsia="el-GR"/>
                <w14:ligatures w14:val="none"/>
              </w:rPr>
              <w:lastRenderedPageBreak/>
              <w:t>ΤΕΧΝΟΛΟΓΙΑΣ ΚΑΙ ΕΡΕΥΝΑΣ Α.Ε.</w:t>
            </w:r>
          </w:p>
        </w:tc>
        <w:tc>
          <w:tcPr>
            <w:tcW w:w="356" w:type="pct"/>
            <w:tcBorders>
              <w:top w:val="nil"/>
              <w:left w:val="nil"/>
              <w:bottom w:val="single" w:sz="4" w:space="0" w:color="777777"/>
              <w:right w:val="single" w:sz="4" w:space="0" w:color="777777"/>
            </w:tcBorders>
            <w:hideMark/>
          </w:tcPr>
          <w:p w14:paraId="54B5A57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08/12/2021</w:t>
            </w:r>
          </w:p>
        </w:tc>
        <w:tc>
          <w:tcPr>
            <w:tcW w:w="353" w:type="pct"/>
            <w:tcBorders>
              <w:top w:val="nil"/>
              <w:left w:val="nil"/>
              <w:bottom w:val="single" w:sz="4" w:space="0" w:color="777777"/>
              <w:right w:val="single" w:sz="4" w:space="0" w:color="777777"/>
            </w:tcBorders>
            <w:hideMark/>
          </w:tcPr>
          <w:p w14:paraId="5798D23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27/03/2026</w:t>
            </w:r>
          </w:p>
        </w:tc>
        <w:tc>
          <w:tcPr>
            <w:tcW w:w="471" w:type="pct"/>
            <w:tcBorders>
              <w:top w:val="nil"/>
              <w:left w:val="nil"/>
              <w:bottom w:val="single" w:sz="4" w:space="0" w:color="777777"/>
              <w:right w:val="single" w:sz="4" w:space="0" w:color="777777"/>
            </w:tcBorders>
            <w:hideMark/>
          </w:tcPr>
          <w:p w14:paraId="1CC6677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23.051.734,18</w:t>
            </w:r>
          </w:p>
        </w:tc>
        <w:tc>
          <w:tcPr>
            <w:tcW w:w="420" w:type="pct"/>
            <w:tcBorders>
              <w:top w:val="nil"/>
              <w:left w:val="nil"/>
              <w:bottom w:val="single" w:sz="4" w:space="0" w:color="777777"/>
              <w:right w:val="single" w:sz="4" w:space="0" w:color="777777"/>
            </w:tcBorders>
            <w:hideMark/>
          </w:tcPr>
          <w:p w14:paraId="027C435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5.532.416,21</w:t>
            </w:r>
          </w:p>
        </w:tc>
        <w:tc>
          <w:tcPr>
            <w:tcW w:w="471" w:type="pct"/>
            <w:tcBorders>
              <w:top w:val="nil"/>
              <w:left w:val="nil"/>
              <w:bottom w:val="single" w:sz="4" w:space="0" w:color="777777"/>
              <w:right w:val="single" w:sz="4" w:space="0" w:color="777777"/>
            </w:tcBorders>
            <w:hideMark/>
          </w:tcPr>
          <w:p w14:paraId="7430CEF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28.584.150,39</w:t>
            </w:r>
          </w:p>
        </w:tc>
      </w:tr>
      <w:tr w:rsidR="00FE4B06" w:rsidRPr="002860ED" w14:paraId="6A9EAA6D"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450E84C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16940</w:t>
            </w:r>
          </w:p>
        </w:tc>
        <w:tc>
          <w:tcPr>
            <w:tcW w:w="601" w:type="pct"/>
            <w:tcBorders>
              <w:top w:val="nil"/>
              <w:left w:val="nil"/>
              <w:bottom w:val="single" w:sz="4" w:space="0" w:color="777777"/>
              <w:right w:val="single" w:sz="4" w:space="0" w:color="777777"/>
            </w:tcBorders>
            <w:hideMark/>
          </w:tcPr>
          <w:p w14:paraId="5907B9E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Εκσυγχρονισμός του ελληνικού Ταμείου Παρακαταθηκών και Δανείων</w:t>
            </w:r>
          </w:p>
        </w:tc>
        <w:tc>
          <w:tcPr>
            <w:tcW w:w="282" w:type="pct"/>
            <w:tcBorders>
              <w:top w:val="nil"/>
              <w:left w:val="nil"/>
              <w:bottom w:val="single" w:sz="4" w:space="0" w:color="777777"/>
              <w:right w:val="single" w:sz="4" w:space="0" w:color="777777"/>
            </w:tcBorders>
            <w:hideMark/>
          </w:tcPr>
          <w:p w14:paraId="1872B77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5149196</w:t>
            </w:r>
          </w:p>
        </w:tc>
        <w:tc>
          <w:tcPr>
            <w:tcW w:w="754" w:type="pct"/>
            <w:tcBorders>
              <w:top w:val="nil"/>
              <w:left w:val="nil"/>
              <w:bottom w:val="single" w:sz="4" w:space="0" w:color="777777"/>
              <w:right w:val="single" w:sz="4" w:space="0" w:color="777777"/>
            </w:tcBorders>
            <w:hideMark/>
          </w:tcPr>
          <w:p w14:paraId="03F4479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Φακέλων Δανείων του Ταμείου Παρακαταθηκών και Δανείων</w:t>
            </w:r>
          </w:p>
        </w:tc>
        <w:tc>
          <w:tcPr>
            <w:tcW w:w="486" w:type="pct"/>
            <w:tcBorders>
              <w:top w:val="nil"/>
              <w:left w:val="nil"/>
              <w:bottom w:val="single" w:sz="4" w:space="0" w:color="777777"/>
              <w:right w:val="single" w:sz="4" w:space="0" w:color="777777"/>
            </w:tcBorders>
            <w:hideMark/>
          </w:tcPr>
          <w:p w14:paraId="4D6A2D2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D53738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58408F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15/12/2021</w:t>
            </w:r>
          </w:p>
        </w:tc>
        <w:tc>
          <w:tcPr>
            <w:tcW w:w="353" w:type="pct"/>
            <w:tcBorders>
              <w:top w:val="nil"/>
              <w:left w:val="nil"/>
              <w:bottom w:val="single" w:sz="4" w:space="0" w:color="777777"/>
              <w:right w:val="single" w:sz="4" w:space="0" w:color="777777"/>
            </w:tcBorders>
            <w:hideMark/>
          </w:tcPr>
          <w:p w14:paraId="3559B0F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31/12/2024</w:t>
            </w:r>
          </w:p>
        </w:tc>
        <w:tc>
          <w:tcPr>
            <w:tcW w:w="471" w:type="pct"/>
            <w:tcBorders>
              <w:top w:val="nil"/>
              <w:left w:val="nil"/>
              <w:bottom w:val="single" w:sz="4" w:space="0" w:color="777777"/>
              <w:right w:val="single" w:sz="4" w:space="0" w:color="777777"/>
            </w:tcBorders>
            <w:hideMark/>
          </w:tcPr>
          <w:p w14:paraId="4CE7ED5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2.700.000,00</w:t>
            </w:r>
          </w:p>
        </w:tc>
        <w:tc>
          <w:tcPr>
            <w:tcW w:w="420" w:type="pct"/>
            <w:tcBorders>
              <w:top w:val="nil"/>
              <w:left w:val="nil"/>
              <w:bottom w:val="single" w:sz="4" w:space="0" w:color="777777"/>
              <w:right w:val="single" w:sz="4" w:space="0" w:color="777777"/>
            </w:tcBorders>
            <w:hideMark/>
          </w:tcPr>
          <w:p w14:paraId="788A1AF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648.000,00</w:t>
            </w:r>
          </w:p>
        </w:tc>
        <w:tc>
          <w:tcPr>
            <w:tcW w:w="471" w:type="pct"/>
            <w:tcBorders>
              <w:top w:val="nil"/>
              <w:left w:val="nil"/>
              <w:bottom w:val="single" w:sz="4" w:space="0" w:color="777777"/>
              <w:right w:val="single" w:sz="4" w:space="0" w:color="777777"/>
            </w:tcBorders>
            <w:hideMark/>
          </w:tcPr>
          <w:p w14:paraId="6539848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3.348.000,00</w:t>
            </w:r>
          </w:p>
        </w:tc>
      </w:tr>
      <w:tr w:rsidR="00FE4B06" w:rsidRPr="002860ED" w14:paraId="5D763CDD"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3FD00F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16810</w:t>
            </w:r>
          </w:p>
        </w:tc>
        <w:tc>
          <w:tcPr>
            <w:tcW w:w="601" w:type="pct"/>
            <w:tcBorders>
              <w:top w:val="nil"/>
              <w:left w:val="nil"/>
              <w:bottom w:val="single" w:sz="4" w:space="0" w:color="777777"/>
              <w:right w:val="single" w:sz="4" w:space="0" w:color="777777"/>
            </w:tcBorders>
            <w:hideMark/>
          </w:tcPr>
          <w:p w14:paraId="7C1A2C9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Σύστημα διαχείρισης σχέσεων με πελάτες (CRM) για τη γενική κυβέρνηση</w:t>
            </w:r>
          </w:p>
        </w:tc>
        <w:tc>
          <w:tcPr>
            <w:tcW w:w="282" w:type="pct"/>
            <w:tcBorders>
              <w:top w:val="nil"/>
              <w:left w:val="nil"/>
              <w:bottom w:val="single" w:sz="4" w:space="0" w:color="777777"/>
              <w:right w:val="single" w:sz="4" w:space="0" w:color="777777"/>
            </w:tcBorders>
            <w:hideMark/>
          </w:tcPr>
          <w:p w14:paraId="132D6D2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5158715</w:t>
            </w:r>
          </w:p>
        </w:tc>
        <w:tc>
          <w:tcPr>
            <w:tcW w:w="754" w:type="pct"/>
            <w:tcBorders>
              <w:top w:val="nil"/>
              <w:left w:val="nil"/>
              <w:bottom w:val="single" w:sz="4" w:space="0" w:color="777777"/>
              <w:right w:val="single" w:sz="4" w:space="0" w:color="777777"/>
            </w:tcBorders>
            <w:hideMark/>
          </w:tcPr>
          <w:p w14:paraId="50C24CC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Ενιαία Ψηφιακή Υποδομή για την Εξυπηρέτηση Πολιτών και Επιχειρήσεων</w:t>
            </w:r>
          </w:p>
        </w:tc>
        <w:tc>
          <w:tcPr>
            <w:tcW w:w="486" w:type="pct"/>
            <w:tcBorders>
              <w:top w:val="nil"/>
              <w:left w:val="nil"/>
              <w:bottom w:val="single" w:sz="4" w:space="0" w:color="777777"/>
              <w:right w:val="single" w:sz="4" w:space="0" w:color="777777"/>
            </w:tcBorders>
            <w:hideMark/>
          </w:tcPr>
          <w:p w14:paraId="4907A08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4A5D35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8A8FC2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21/12/2021</w:t>
            </w:r>
          </w:p>
        </w:tc>
        <w:tc>
          <w:tcPr>
            <w:tcW w:w="353" w:type="pct"/>
            <w:tcBorders>
              <w:top w:val="nil"/>
              <w:left w:val="nil"/>
              <w:bottom w:val="single" w:sz="4" w:space="0" w:color="777777"/>
              <w:right w:val="single" w:sz="4" w:space="0" w:color="777777"/>
            </w:tcBorders>
            <w:hideMark/>
          </w:tcPr>
          <w:p w14:paraId="75DE5EA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EE2EC0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58.985.806,45</w:t>
            </w:r>
          </w:p>
        </w:tc>
        <w:tc>
          <w:tcPr>
            <w:tcW w:w="420" w:type="pct"/>
            <w:tcBorders>
              <w:top w:val="nil"/>
              <w:left w:val="nil"/>
              <w:bottom w:val="single" w:sz="4" w:space="0" w:color="777777"/>
              <w:right w:val="single" w:sz="4" w:space="0" w:color="777777"/>
            </w:tcBorders>
            <w:hideMark/>
          </w:tcPr>
          <w:p w14:paraId="12850EE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14.156.593,55</w:t>
            </w:r>
          </w:p>
        </w:tc>
        <w:tc>
          <w:tcPr>
            <w:tcW w:w="471" w:type="pct"/>
            <w:tcBorders>
              <w:top w:val="nil"/>
              <w:left w:val="nil"/>
              <w:bottom w:val="single" w:sz="4" w:space="0" w:color="777777"/>
              <w:right w:val="single" w:sz="4" w:space="0" w:color="777777"/>
            </w:tcBorders>
            <w:hideMark/>
          </w:tcPr>
          <w:p w14:paraId="159A59D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73.142.400,00</w:t>
            </w:r>
          </w:p>
        </w:tc>
      </w:tr>
      <w:tr w:rsidR="00FE4B06" w:rsidRPr="002860ED" w14:paraId="34E26655"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1C09D25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16827</w:t>
            </w:r>
          </w:p>
        </w:tc>
        <w:tc>
          <w:tcPr>
            <w:tcW w:w="601" w:type="pct"/>
            <w:tcBorders>
              <w:top w:val="nil"/>
              <w:left w:val="nil"/>
              <w:bottom w:val="single" w:sz="4" w:space="0" w:color="777777"/>
              <w:right w:val="single" w:sz="4" w:space="0" w:color="777777"/>
            </w:tcBorders>
            <w:hideMark/>
          </w:tcPr>
          <w:p w14:paraId="3FD7F8B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Στρατηγική και πολιτικές για τη διακυβέρνηση δεδομένων στον δημόσιο τομέα</w:t>
            </w:r>
          </w:p>
        </w:tc>
        <w:tc>
          <w:tcPr>
            <w:tcW w:w="282" w:type="pct"/>
            <w:tcBorders>
              <w:top w:val="nil"/>
              <w:left w:val="nil"/>
              <w:bottom w:val="single" w:sz="4" w:space="0" w:color="777777"/>
              <w:right w:val="single" w:sz="4" w:space="0" w:color="777777"/>
            </w:tcBorders>
            <w:hideMark/>
          </w:tcPr>
          <w:p w14:paraId="5B6DC13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5158667</w:t>
            </w:r>
          </w:p>
        </w:tc>
        <w:tc>
          <w:tcPr>
            <w:tcW w:w="754" w:type="pct"/>
            <w:tcBorders>
              <w:top w:val="nil"/>
              <w:left w:val="nil"/>
              <w:bottom w:val="single" w:sz="4" w:space="0" w:color="777777"/>
              <w:right w:val="single" w:sz="4" w:space="0" w:color="777777"/>
            </w:tcBorders>
            <w:hideMark/>
          </w:tcPr>
          <w:p w14:paraId="1C9A96C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Ανάπτυξη του θεσμού, της υποδομής, των δυνατοτήτων και ικανοτήτων για τη διακυβέρνηση δεδομένων του δημοσίου, τη διάθεση τους για </w:t>
            </w:r>
            <w:proofErr w:type="spellStart"/>
            <w:r w:rsidRPr="002860ED">
              <w:rPr>
                <w:rFonts w:ascii="Tahoma" w:eastAsia="Times New Roman" w:hAnsi="Tahoma" w:cs="Tahoma"/>
                <w:color w:val="000000"/>
                <w:sz w:val="18"/>
                <w:szCs w:val="18"/>
                <w:lang w:eastAsia="el-GR"/>
                <w14:ligatures w14:val="none"/>
              </w:rPr>
              <w:t>επανάχρηση</w:t>
            </w:r>
            <w:proofErr w:type="spellEnd"/>
            <w:r w:rsidRPr="002860ED">
              <w:rPr>
                <w:rFonts w:ascii="Tahoma" w:eastAsia="Times New Roman" w:hAnsi="Tahoma" w:cs="Tahoma"/>
                <w:color w:val="000000"/>
                <w:sz w:val="18"/>
                <w:szCs w:val="18"/>
                <w:lang w:eastAsia="el-GR"/>
                <w14:ligatures w14:val="none"/>
              </w:rPr>
              <w:t xml:space="preserve"> και την παροχή σχετικών υπηρεσιών σε δημόσιο και ιδιωτικό τομέα, στην Ελλάδα- Α Φάση</w:t>
            </w:r>
          </w:p>
        </w:tc>
        <w:tc>
          <w:tcPr>
            <w:tcW w:w="486" w:type="pct"/>
            <w:tcBorders>
              <w:top w:val="nil"/>
              <w:left w:val="nil"/>
              <w:bottom w:val="single" w:sz="4" w:space="0" w:color="777777"/>
              <w:right w:val="single" w:sz="4" w:space="0" w:color="777777"/>
            </w:tcBorders>
            <w:hideMark/>
          </w:tcPr>
          <w:p w14:paraId="719624E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813AED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ΕΘΝΙΚΟ ΚΕΝΤΡΟ ΤΕΚΜΗΡΙΩΣΗΣ ΚΑΙ ΗΛΕΚΤΡΟΝΙΚΟΥ ΠΕΡΙΕΧΟΜΕΝΟΥ</w:t>
            </w:r>
          </w:p>
        </w:tc>
        <w:tc>
          <w:tcPr>
            <w:tcW w:w="356" w:type="pct"/>
            <w:tcBorders>
              <w:top w:val="nil"/>
              <w:left w:val="nil"/>
              <w:bottom w:val="single" w:sz="4" w:space="0" w:color="777777"/>
              <w:right w:val="single" w:sz="4" w:space="0" w:color="777777"/>
            </w:tcBorders>
            <w:hideMark/>
          </w:tcPr>
          <w:p w14:paraId="1627CCB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21/12/2021</w:t>
            </w:r>
          </w:p>
        </w:tc>
        <w:tc>
          <w:tcPr>
            <w:tcW w:w="353" w:type="pct"/>
            <w:tcBorders>
              <w:top w:val="nil"/>
              <w:left w:val="nil"/>
              <w:bottom w:val="single" w:sz="4" w:space="0" w:color="777777"/>
              <w:right w:val="single" w:sz="4" w:space="0" w:color="777777"/>
            </w:tcBorders>
            <w:hideMark/>
          </w:tcPr>
          <w:p w14:paraId="0FE57B6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71BCAA2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4.427.525,83</w:t>
            </w:r>
          </w:p>
        </w:tc>
        <w:tc>
          <w:tcPr>
            <w:tcW w:w="420" w:type="pct"/>
            <w:tcBorders>
              <w:top w:val="nil"/>
              <w:left w:val="nil"/>
              <w:bottom w:val="single" w:sz="4" w:space="0" w:color="777777"/>
              <w:right w:val="single" w:sz="4" w:space="0" w:color="777777"/>
            </w:tcBorders>
            <w:hideMark/>
          </w:tcPr>
          <w:p w14:paraId="6DD7DAA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1.082.568,68</w:t>
            </w:r>
          </w:p>
        </w:tc>
        <w:tc>
          <w:tcPr>
            <w:tcW w:w="471" w:type="pct"/>
            <w:tcBorders>
              <w:top w:val="nil"/>
              <w:left w:val="nil"/>
              <w:bottom w:val="single" w:sz="4" w:space="0" w:color="777777"/>
              <w:right w:val="single" w:sz="4" w:space="0" w:color="777777"/>
            </w:tcBorders>
            <w:hideMark/>
          </w:tcPr>
          <w:p w14:paraId="0CEB2B2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6.942.202,41</w:t>
            </w:r>
          </w:p>
        </w:tc>
      </w:tr>
      <w:tr w:rsidR="00FE4B06" w:rsidRPr="002860ED" w14:paraId="355E3E66"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C7CA07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04241FE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78E825A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5157314</w:t>
            </w:r>
          </w:p>
        </w:tc>
        <w:tc>
          <w:tcPr>
            <w:tcW w:w="754" w:type="pct"/>
            <w:tcBorders>
              <w:top w:val="nil"/>
              <w:left w:val="nil"/>
              <w:bottom w:val="single" w:sz="4" w:space="0" w:color="777777"/>
              <w:right w:val="single" w:sz="4" w:space="0" w:color="777777"/>
            </w:tcBorders>
            <w:hideMark/>
          </w:tcPr>
          <w:p w14:paraId="7CF9378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Αρχείου Υποθηκοφυλακείων για το Εθνικό Κτηματολόγιο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7A)</w:t>
            </w:r>
          </w:p>
        </w:tc>
        <w:tc>
          <w:tcPr>
            <w:tcW w:w="486" w:type="pct"/>
            <w:tcBorders>
              <w:top w:val="nil"/>
              <w:left w:val="nil"/>
              <w:bottom w:val="single" w:sz="4" w:space="0" w:color="777777"/>
              <w:right w:val="single" w:sz="4" w:space="0" w:color="777777"/>
            </w:tcBorders>
            <w:hideMark/>
          </w:tcPr>
          <w:p w14:paraId="7FD346C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74EFDF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ΕΛΛΗΝΙΚΟ ΚΤΗΜΑΤΟΛΟΓΙΟ</w:t>
            </w:r>
          </w:p>
        </w:tc>
        <w:tc>
          <w:tcPr>
            <w:tcW w:w="356" w:type="pct"/>
            <w:tcBorders>
              <w:top w:val="nil"/>
              <w:left w:val="nil"/>
              <w:bottom w:val="single" w:sz="4" w:space="0" w:color="777777"/>
              <w:right w:val="single" w:sz="4" w:space="0" w:color="777777"/>
            </w:tcBorders>
            <w:hideMark/>
          </w:tcPr>
          <w:p w14:paraId="5C718CB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13/01/2022</w:t>
            </w:r>
          </w:p>
        </w:tc>
        <w:tc>
          <w:tcPr>
            <w:tcW w:w="353" w:type="pct"/>
            <w:tcBorders>
              <w:top w:val="nil"/>
              <w:left w:val="nil"/>
              <w:bottom w:val="single" w:sz="4" w:space="0" w:color="777777"/>
              <w:right w:val="single" w:sz="4" w:space="0" w:color="777777"/>
            </w:tcBorders>
            <w:hideMark/>
          </w:tcPr>
          <w:p w14:paraId="0B30848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F59EBE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187.302.600,00</w:t>
            </w:r>
          </w:p>
        </w:tc>
        <w:tc>
          <w:tcPr>
            <w:tcW w:w="420" w:type="pct"/>
            <w:tcBorders>
              <w:top w:val="nil"/>
              <w:left w:val="nil"/>
              <w:bottom w:val="single" w:sz="4" w:space="0" w:color="777777"/>
              <w:right w:val="single" w:sz="4" w:space="0" w:color="777777"/>
            </w:tcBorders>
            <w:hideMark/>
          </w:tcPr>
          <w:p w14:paraId="17BC4FE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46.926.535,00</w:t>
            </w:r>
          </w:p>
        </w:tc>
        <w:tc>
          <w:tcPr>
            <w:tcW w:w="471" w:type="pct"/>
            <w:tcBorders>
              <w:top w:val="nil"/>
              <w:left w:val="nil"/>
              <w:bottom w:val="single" w:sz="4" w:space="0" w:color="777777"/>
              <w:right w:val="single" w:sz="4" w:space="0" w:color="777777"/>
            </w:tcBorders>
            <w:hideMark/>
          </w:tcPr>
          <w:p w14:paraId="2E52B10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242.453.765,00</w:t>
            </w:r>
          </w:p>
        </w:tc>
      </w:tr>
      <w:tr w:rsidR="00FE4B06" w:rsidRPr="002860ED" w14:paraId="23413253"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7B8C954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16964</w:t>
            </w:r>
          </w:p>
        </w:tc>
        <w:tc>
          <w:tcPr>
            <w:tcW w:w="601" w:type="pct"/>
            <w:tcBorders>
              <w:top w:val="nil"/>
              <w:left w:val="nil"/>
              <w:bottom w:val="single" w:sz="4" w:space="0" w:color="777777"/>
              <w:right w:val="single" w:sz="4" w:space="0" w:color="777777"/>
            </w:tcBorders>
            <w:hideMark/>
          </w:tcPr>
          <w:p w14:paraId="5B470CB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Κέντρο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επόμενης γενιάς (ΚΕΔ)  </w:t>
            </w:r>
          </w:p>
        </w:tc>
        <w:tc>
          <w:tcPr>
            <w:tcW w:w="282" w:type="pct"/>
            <w:tcBorders>
              <w:top w:val="nil"/>
              <w:left w:val="nil"/>
              <w:bottom w:val="single" w:sz="4" w:space="0" w:color="777777"/>
              <w:right w:val="single" w:sz="4" w:space="0" w:color="777777"/>
            </w:tcBorders>
            <w:hideMark/>
          </w:tcPr>
          <w:p w14:paraId="4FC0DA5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5158567</w:t>
            </w:r>
          </w:p>
        </w:tc>
        <w:tc>
          <w:tcPr>
            <w:tcW w:w="754" w:type="pct"/>
            <w:tcBorders>
              <w:top w:val="nil"/>
              <w:left w:val="nil"/>
              <w:bottom w:val="single" w:sz="4" w:space="0" w:color="777777"/>
              <w:right w:val="single" w:sz="4" w:space="0" w:color="777777"/>
            </w:tcBorders>
            <w:hideMark/>
          </w:tcPr>
          <w:p w14:paraId="34845AF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Κέντρο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επόμενης γενιάς (ΚΕΔ)</w:t>
            </w:r>
          </w:p>
        </w:tc>
        <w:tc>
          <w:tcPr>
            <w:tcW w:w="486" w:type="pct"/>
            <w:tcBorders>
              <w:top w:val="nil"/>
              <w:left w:val="nil"/>
              <w:bottom w:val="single" w:sz="4" w:space="0" w:color="777777"/>
              <w:right w:val="single" w:sz="4" w:space="0" w:color="777777"/>
            </w:tcBorders>
            <w:hideMark/>
          </w:tcPr>
          <w:p w14:paraId="54A1E9F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29A038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4985EE2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13/01/2022</w:t>
            </w:r>
          </w:p>
        </w:tc>
        <w:tc>
          <w:tcPr>
            <w:tcW w:w="353" w:type="pct"/>
            <w:tcBorders>
              <w:top w:val="nil"/>
              <w:left w:val="nil"/>
              <w:bottom w:val="single" w:sz="4" w:space="0" w:color="777777"/>
              <w:right w:val="single" w:sz="4" w:space="0" w:color="777777"/>
            </w:tcBorders>
            <w:hideMark/>
          </w:tcPr>
          <w:p w14:paraId="320DB95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38C056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2.597.725,00</w:t>
            </w:r>
          </w:p>
        </w:tc>
        <w:tc>
          <w:tcPr>
            <w:tcW w:w="420" w:type="pct"/>
            <w:tcBorders>
              <w:top w:val="nil"/>
              <w:left w:val="nil"/>
              <w:bottom w:val="single" w:sz="4" w:space="0" w:color="777777"/>
              <w:right w:val="single" w:sz="4" w:space="0" w:color="777777"/>
            </w:tcBorders>
            <w:hideMark/>
          </w:tcPr>
          <w:p w14:paraId="3DB87FE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623.454,00</w:t>
            </w:r>
          </w:p>
        </w:tc>
        <w:tc>
          <w:tcPr>
            <w:tcW w:w="471" w:type="pct"/>
            <w:tcBorders>
              <w:top w:val="nil"/>
              <w:left w:val="nil"/>
              <w:bottom w:val="single" w:sz="4" w:space="0" w:color="777777"/>
              <w:right w:val="single" w:sz="4" w:space="0" w:color="777777"/>
            </w:tcBorders>
            <w:hideMark/>
          </w:tcPr>
          <w:p w14:paraId="6A10D82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3.221.179,00</w:t>
            </w:r>
          </w:p>
        </w:tc>
      </w:tr>
      <w:tr w:rsidR="00FE4B06" w:rsidRPr="002860ED" w14:paraId="3B2862C0"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1734720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16823</w:t>
            </w:r>
          </w:p>
        </w:tc>
        <w:tc>
          <w:tcPr>
            <w:tcW w:w="601" w:type="pct"/>
            <w:tcBorders>
              <w:top w:val="nil"/>
              <w:left w:val="nil"/>
              <w:bottom w:val="single" w:sz="4" w:space="0" w:color="777777"/>
              <w:right w:val="single" w:sz="4" w:space="0" w:color="777777"/>
            </w:tcBorders>
            <w:hideMark/>
          </w:tcPr>
          <w:p w14:paraId="5207EC4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ΕΠΕΝΔΥΣΗ ΣΤΗΝ ΒΕΛΤΙΩΣΗ ΤΗΣ ΚΥΒΕΡΝΟΑΣΦΑΛΕΙΑΣ ΣΤΟ ΔΗΜΟΣΙΟ &amp; ΔΗΜΙΟΥΡΓΙΑ ΕΘΝΙΚΟΥ ΚΕΝΤΡΟΥ ΚΥΒΕΡΝΟΑΣΦΑΛΕΙΑΣ</w:t>
            </w:r>
          </w:p>
        </w:tc>
        <w:tc>
          <w:tcPr>
            <w:tcW w:w="282" w:type="pct"/>
            <w:tcBorders>
              <w:top w:val="nil"/>
              <w:left w:val="nil"/>
              <w:bottom w:val="single" w:sz="4" w:space="0" w:color="777777"/>
              <w:right w:val="single" w:sz="4" w:space="0" w:color="777777"/>
            </w:tcBorders>
            <w:hideMark/>
          </w:tcPr>
          <w:p w14:paraId="1501642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5150132</w:t>
            </w:r>
          </w:p>
        </w:tc>
        <w:tc>
          <w:tcPr>
            <w:tcW w:w="754" w:type="pct"/>
            <w:tcBorders>
              <w:top w:val="nil"/>
              <w:left w:val="nil"/>
              <w:bottom w:val="single" w:sz="4" w:space="0" w:color="777777"/>
              <w:right w:val="single" w:sz="4" w:space="0" w:color="777777"/>
            </w:tcBorders>
            <w:hideMark/>
          </w:tcPr>
          <w:p w14:paraId="716BCA4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SUB1. Στρατηγική και πολιτικές </w:t>
            </w:r>
            <w:proofErr w:type="spellStart"/>
            <w:r w:rsidRPr="002860ED">
              <w:rPr>
                <w:rFonts w:ascii="Tahoma" w:eastAsia="Times New Roman" w:hAnsi="Tahoma" w:cs="Tahoma"/>
                <w:color w:val="000000"/>
                <w:sz w:val="18"/>
                <w:szCs w:val="18"/>
                <w:lang w:eastAsia="el-GR"/>
                <w14:ligatures w14:val="none"/>
              </w:rPr>
              <w:t>κυβερνοασφάλειας</w:t>
            </w:r>
            <w:proofErr w:type="spellEnd"/>
            <w:r w:rsidRPr="002860ED">
              <w:rPr>
                <w:rFonts w:ascii="Tahoma" w:eastAsia="Times New Roman" w:hAnsi="Tahoma" w:cs="Tahoma"/>
                <w:color w:val="000000"/>
                <w:sz w:val="18"/>
                <w:szCs w:val="18"/>
                <w:lang w:eastAsia="el-GR"/>
                <w14:ligatures w14:val="none"/>
              </w:rPr>
              <w:t xml:space="preserve"> στο Δημόσιο Τομέα και δημιουργία Εθνικού Κέντρου Επιχειρήσεων </w:t>
            </w:r>
            <w:proofErr w:type="spellStart"/>
            <w:r w:rsidRPr="002860ED">
              <w:rPr>
                <w:rFonts w:ascii="Tahoma" w:eastAsia="Times New Roman" w:hAnsi="Tahoma" w:cs="Tahoma"/>
                <w:color w:val="000000"/>
                <w:sz w:val="18"/>
                <w:szCs w:val="18"/>
                <w:lang w:eastAsia="el-GR"/>
                <w14:ligatures w14:val="none"/>
              </w:rPr>
              <w:t>Κυβερνοασφάλειας</w:t>
            </w:r>
            <w:proofErr w:type="spellEnd"/>
            <w:r w:rsidRPr="002860ED">
              <w:rPr>
                <w:rFonts w:ascii="Tahoma" w:eastAsia="Times New Roman" w:hAnsi="Tahoma" w:cs="Tahoma"/>
                <w:color w:val="000000"/>
                <w:sz w:val="18"/>
                <w:szCs w:val="18"/>
                <w:lang w:eastAsia="el-GR"/>
                <w14:ligatures w14:val="none"/>
              </w:rPr>
              <w:t>.</w:t>
            </w:r>
          </w:p>
        </w:tc>
        <w:tc>
          <w:tcPr>
            <w:tcW w:w="486" w:type="pct"/>
            <w:tcBorders>
              <w:top w:val="nil"/>
              <w:left w:val="nil"/>
              <w:bottom w:val="single" w:sz="4" w:space="0" w:color="777777"/>
              <w:right w:val="single" w:sz="4" w:space="0" w:color="777777"/>
            </w:tcBorders>
            <w:hideMark/>
          </w:tcPr>
          <w:p w14:paraId="4F3C537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85B13A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ΚΕΝΤΡΟ ΤΕΧΝΟΛΟΓΙΚΗΣ ΥΠΟΣΤΗΡΙΞΗΣ, ΑΝΑΠΤΥΞΗΣ ΚΑΙ ΚΑΙΝΟΤΟΜΙΑΣ (ΚΕ.Τ.Υ.Α.Κ.)</w:t>
            </w:r>
          </w:p>
        </w:tc>
        <w:tc>
          <w:tcPr>
            <w:tcW w:w="356" w:type="pct"/>
            <w:tcBorders>
              <w:top w:val="nil"/>
              <w:left w:val="nil"/>
              <w:bottom w:val="single" w:sz="4" w:space="0" w:color="777777"/>
              <w:right w:val="single" w:sz="4" w:space="0" w:color="777777"/>
            </w:tcBorders>
            <w:hideMark/>
          </w:tcPr>
          <w:p w14:paraId="390E17E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17/01/2022</w:t>
            </w:r>
          </w:p>
        </w:tc>
        <w:tc>
          <w:tcPr>
            <w:tcW w:w="353" w:type="pct"/>
            <w:tcBorders>
              <w:top w:val="nil"/>
              <w:left w:val="nil"/>
              <w:bottom w:val="single" w:sz="4" w:space="0" w:color="777777"/>
              <w:right w:val="single" w:sz="4" w:space="0" w:color="777777"/>
            </w:tcBorders>
            <w:hideMark/>
          </w:tcPr>
          <w:p w14:paraId="6CB7ED2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71100A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32.480.338,08</w:t>
            </w:r>
          </w:p>
        </w:tc>
        <w:tc>
          <w:tcPr>
            <w:tcW w:w="420" w:type="pct"/>
            <w:tcBorders>
              <w:top w:val="nil"/>
              <w:left w:val="nil"/>
              <w:bottom w:val="single" w:sz="4" w:space="0" w:color="777777"/>
              <w:right w:val="single" w:sz="4" w:space="0" w:color="777777"/>
            </w:tcBorders>
            <w:hideMark/>
          </w:tcPr>
          <w:p w14:paraId="1251DAD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7.781.514,00</w:t>
            </w:r>
          </w:p>
        </w:tc>
        <w:tc>
          <w:tcPr>
            <w:tcW w:w="471" w:type="pct"/>
            <w:tcBorders>
              <w:top w:val="nil"/>
              <w:left w:val="nil"/>
              <w:bottom w:val="single" w:sz="4" w:space="0" w:color="777777"/>
              <w:right w:val="single" w:sz="4" w:space="0" w:color="777777"/>
            </w:tcBorders>
            <w:hideMark/>
          </w:tcPr>
          <w:p w14:paraId="6945F08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40.261.852,08</w:t>
            </w:r>
          </w:p>
        </w:tc>
      </w:tr>
      <w:tr w:rsidR="00FE4B06" w:rsidRPr="002860ED" w14:paraId="220A6A81"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17612A1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16706</w:t>
            </w:r>
          </w:p>
        </w:tc>
        <w:tc>
          <w:tcPr>
            <w:tcW w:w="601" w:type="pct"/>
            <w:tcBorders>
              <w:top w:val="nil"/>
              <w:left w:val="nil"/>
              <w:bottom w:val="single" w:sz="4" w:space="0" w:color="777777"/>
              <w:right w:val="single" w:sz="4" w:space="0" w:color="777777"/>
            </w:tcBorders>
            <w:hideMark/>
          </w:tcPr>
          <w:p w14:paraId="0598224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των ΜΜΕ</w:t>
            </w:r>
          </w:p>
        </w:tc>
        <w:tc>
          <w:tcPr>
            <w:tcW w:w="282" w:type="pct"/>
            <w:tcBorders>
              <w:top w:val="nil"/>
              <w:left w:val="nil"/>
              <w:bottom w:val="single" w:sz="4" w:space="0" w:color="777777"/>
              <w:right w:val="single" w:sz="4" w:space="0" w:color="777777"/>
            </w:tcBorders>
            <w:hideMark/>
          </w:tcPr>
          <w:p w14:paraId="3868A01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5161102</w:t>
            </w:r>
          </w:p>
        </w:tc>
        <w:tc>
          <w:tcPr>
            <w:tcW w:w="754" w:type="pct"/>
            <w:tcBorders>
              <w:top w:val="nil"/>
              <w:left w:val="nil"/>
              <w:bottom w:val="single" w:sz="4" w:space="0" w:color="777777"/>
              <w:right w:val="single" w:sz="4" w:space="0" w:color="777777"/>
            </w:tcBorders>
            <w:hideMark/>
          </w:tcPr>
          <w:p w14:paraId="20D1799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Επιχειρήσεων</w:t>
            </w:r>
          </w:p>
        </w:tc>
        <w:tc>
          <w:tcPr>
            <w:tcW w:w="486" w:type="pct"/>
            <w:tcBorders>
              <w:top w:val="nil"/>
              <w:left w:val="nil"/>
              <w:bottom w:val="single" w:sz="4" w:space="0" w:color="777777"/>
              <w:right w:val="single" w:sz="4" w:space="0" w:color="777777"/>
            </w:tcBorders>
            <w:hideMark/>
          </w:tcPr>
          <w:p w14:paraId="1F31EE9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99B102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CC7F80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03/02/2022</w:t>
            </w:r>
          </w:p>
        </w:tc>
        <w:tc>
          <w:tcPr>
            <w:tcW w:w="353" w:type="pct"/>
            <w:tcBorders>
              <w:top w:val="nil"/>
              <w:left w:val="nil"/>
              <w:bottom w:val="single" w:sz="4" w:space="0" w:color="777777"/>
              <w:right w:val="single" w:sz="4" w:space="0" w:color="777777"/>
            </w:tcBorders>
            <w:hideMark/>
          </w:tcPr>
          <w:p w14:paraId="0E82ACB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31/03/2026</w:t>
            </w:r>
          </w:p>
        </w:tc>
        <w:tc>
          <w:tcPr>
            <w:tcW w:w="471" w:type="pct"/>
            <w:tcBorders>
              <w:top w:val="nil"/>
              <w:left w:val="nil"/>
              <w:bottom w:val="single" w:sz="4" w:space="0" w:color="777777"/>
              <w:right w:val="single" w:sz="4" w:space="0" w:color="777777"/>
            </w:tcBorders>
            <w:hideMark/>
          </w:tcPr>
          <w:p w14:paraId="4628943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139.000.000,00</w:t>
            </w:r>
          </w:p>
        </w:tc>
        <w:tc>
          <w:tcPr>
            <w:tcW w:w="420" w:type="pct"/>
            <w:tcBorders>
              <w:top w:val="nil"/>
              <w:left w:val="nil"/>
              <w:bottom w:val="single" w:sz="4" w:space="0" w:color="777777"/>
              <w:right w:val="single" w:sz="4" w:space="0" w:color="777777"/>
            </w:tcBorders>
            <w:hideMark/>
          </w:tcPr>
          <w:p w14:paraId="1DCBC50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2D51468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139.000.000,00</w:t>
            </w:r>
          </w:p>
        </w:tc>
      </w:tr>
      <w:tr w:rsidR="00FE4B06" w:rsidRPr="002860ED" w14:paraId="46526234"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4A48DB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16706</w:t>
            </w:r>
          </w:p>
        </w:tc>
        <w:tc>
          <w:tcPr>
            <w:tcW w:w="601" w:type="pct"/>
            <w:tcBorders>
              <w:top w:val="nil"/>
              <w:left w:val="nil"/>
              <w:bottom w:val="single" w:sz="4" w:space="0" w:color="777777"/>
              <w:right w:val="single" w:sz="4" w:space="0" w:color="777777"/>
            </w:tcBorders>
            <w:hideMark/>
          </w:tcPr>
          <w:p w14:paraId="37DD577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των ΜΜΕ</w:t>
            </w:r>
          </w:p>
        </w:tc>
        <w:tc>
          <w:tcPr>
            <w:tcW w:w="282" w:type="pct"/>
            <w:tcBorders>
              <w:top w:val="nil"/>
              <w:left w:val="nil"/>
              <w:bottom w:val="single" w:sz="4" w:space="0" w:color="777777"/>
              <w:right w:val="single" w:sz="4" w:space="0" w:color="777777"/>
            </w:tcBorders>
            <w:hideMark/>
          </w:tcPr>
          <w:p w14:paraId="4171034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5161112</w:t>
            </w:r>
          </w:p>
        </w:tc>
        <w:tc>
          <w:tcPr>
            <w:tcW w:w="754" w:type="pct"/>
            <w:tcBorders>
              <w:top w:val="nil"/>
              <w:left w:val="nil"/>
              <w:bottom w:val="single" w:sz="4" w:space="0" w:color="777777"/>
              <w:right w:val="single" w:sz="4" w:space="0" w:color="777777"/>
            </w:tcBorders>
            <w:hideMark/>
          </w:tcPr>
          <w:p w14:paraId="2797006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Βιομηχανικές Πλατφόρμες Δεδομένων</w:t>
            </w:r>
          </w:p>
        </w:tc>
        <w:tc>
          <w:tcPr>
            <w:tcW w:w="486" w:type="pct"/>
            <w:tcBorders>
              <w:top w:val="nil"/>
              <w:left w:val="nil"/>
              <w:bottom w:val="single" w:sz="4" w:space="0" w:color="777777"/>
              <w:right w:val="single" w:sz="4" w:space="0" w:color="777777"/>
            </w:tcBorders>
            <w:hideMark/>
          </w:tcPr>
          <w:p w14:paraId="66F81C5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763AE5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62401B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10/02/2022</w:t>
            </w:r>
          </w:p>
        </w:tc>
        <w:tc>
          <w:tcPr>
            <w:tcW w:w="353" w:type="pct"/>
            <w:tcBorders>
              <w:top w:val="nil"/>
              <w:left w:val="nil"/>
              <w:bottom w:val="single" w:sz="4" w:space="0" w:color="777777"/>
              <w:right w:val="single" w:sz="4" w:space="0" w:color="777777"/>
            </w:tcBorders>
            <w:hideMark/>
          </w:tcPr>
          <w:p w14:paraId="4E61C51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7D2920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145.000.000,00</w:t>
            </w:r>
          </w:p>
        </w:tc>
        <w:tc>
          <w:tcPr>
            <w:tcW w:w="420" w:type="pct"/>
            <w:tcBorders>
              <w:top w:val="nil"/>
              <w:left w:val="nil"/>
              <w:bottom w:val="single" w:sz="4" w:space="0" w:color="777777"/>
              <w:right w:val="single" w:sz="4" w:space="0" w:color="777777"/>
            </w:tcBorders>
            <w:hideMark/>
          </w:tcPr>
          <w:p w14:paraId="04397A8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2C1F42C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145.000.000,00</w:t>
            </w:r>
          </w:p>
        </w:tc>
      </w:tr>
      <w:tr w:rsidR="00FE4B06" w:rsidRPr="002860ED" w14:paraId="1D1B5E79"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618E336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16706</w:t>
            </w:r>
          </w:p>
        </w:tc>
        <w:tc>
          <w:tcPr>
            <w:tcW w:w="601" w:type="pct"/>
            <w:tcBorders>
              <w:top w:val="nil"/>
              <w:left w:val="nil"/>
              <w:bottom w:val="single" w:sz="4" w:space="0" w:color="777777"/>
              <w:right w:val="single" w:sz="4" w:space="0" w:color="777777"/>
            </w:tcBorders>
            <w:hideMark/>
          </w:tcPr>
          <w:p w14:paraId="2757512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των ΜΜΕ</w:t>
            </w:r>
          </w:p>
        </w:tc>
        <w:tc>
          <w:tcPr>
            <w:tcW w:w="282" w:type="pct"/>
            <w:tcBorders>
              <w:top w:val="nil"/>
              <w:left w:val="nil"/>
              <w:bottom w:val="single" w:sz="4" w:space="0" w:color="777777"/>
              <w:right w:val="single" w:sz="4" w:space="0" w:color="777777"/>
            </w:tcBorders>
            <w:hideMark/>
          </w:tcPr>
          <w:p w14:paraId="5BD0673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5161131</w:t>
            </w:r>
          </w:p>
        </w:tc>
        <w:tc>
          <w:tcPr>
            <w:tcW w:w="754" w:type="pct"/>
            <w:tcBorders>
              <w:top w:val="nil"/>
              <w:left w:val="nil"/>
              <w:bottom w:val="single" w:sz="4" w:space="0" w:color="777777"/>
              <w:right w:val="single" w:sz="4" w:space="0" w:color="777777"/>
            </w:tcBorders>
            <w:hideMark/>
          </w:tcPr>
          <w:p w14:paraId="65143EA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Υπηρεσίες Προστιθέμενης Αξίας για την Υποστήριξη της υλοποίησης των Έργων 1 &amp; 2 της Δράσης Ψηφιακός Μετασχηματισμός Μικρομεσαίων Επιχειρήσεων</w:t>
            </w:r>
          </w:p>
        </w:tc>
        <w:tc>
          <w:tcPr>
            <w:tcW w:w="486" w:type="pct"/>
            <w:tcBorders>
              <w:top w:val="nil"/>
              <w:left w:val="nil"/>
              <w:bottom w:val="single" w:sz="4" w:space="0" w:color="777777"/>
              <w:right w:val="single" w:sz="4" w:space="0" w:color="777777"/>
            </w:tcBorders>
            <w:hideMark/>
          </w:tcPr>
          <w:p w14:paraId="54B3B9A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DE5E54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4798C12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10/02/2022</w:t>
            </w:r>
          </w:p>
        </w:tc>
        <w:tc>
          <w:tcPr>
            <w:tcW w:w="353" w:type="pct"/>
            <w:tcBorders>
              <w:top w:val="nil"/>
              <w:left w:val="nil"/>
              <w:bottom w:val="single" w:sz="4" w:space="0" w:color="777777"/>
              <w:right w:val="single" w:sz="4" w:space="0" w:color="777777"/>
            </w:tcBorders>
            <w:hideMark/>
          </w:tcPr>
          <w:p w14:paraId="4A38085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2A5748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18.721.700,00</w:t>
            </w:r>
          </w:p>
        </w:tc>
        <w:tc>
          <w:tcPr>
            <w:tcW w:w="420" w:type="pct"/>
            <w:tcBorders>
              <w:top w:val="nil"/>
              <w:left w:val="nil"/>
              <w:bottom w:val="single" w:sz="4" w:space="0" w:color="777777"/>
              <w:right w:val="single" w:sz="4" w:space="0" w:color="777777"/>
            </w:tcBorders>
            <w:hideMark/>
          </w:tcPr>
          <w:p w14:paraId="0075623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4.493.208,00</w:t>
            </w:r>
          </w:p>
        </w:tc>
        <w:tc>
          <w:tcPr>
            <w:tcW w:w="471" w:type="pct"/>
            <w:tcBorders>
              <w:top w:val="nil"/>
              <w:left w:val="nil"/>
              <w:bottom w:val="single" w:sz="4" w:space="0" w:color="777777"/>
              <w:right w:val="single" w:sz="4" w:space="0" w:color="777777"/>
            </w:tcBorders>
            <w:hideMark/>
          </w:tcPr>
          <w:p w14:paraId="3245069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23.214.908,00</w:t>
            </w:r>
          </w:p>
        </w:tc>
      </w:tr>
      <w:tr w:rsidR="00FE4B06" w:rsidRPr="002860ED" w14:paraId="2D39AA7C"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3E04181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16786</w:t>
            </w:r>
          </w:p>
        </w:tc>
        <w:tc>
          <w:tcPr>
            <w:tcW w:w="601" w:type="pct"/>
            <w:tcBorders>
              <w:top w:val="nil"/>
              <w:left w:val="nil"/>
              <w:bottom w:val="single" w:sz="4" w:space="0" w:color="777777"/>
              <w:right w:val="single" w:sz="4" w:space="0" w:color="777777"/>
            </w:tcBorders>
            <w:hideMark/>
          </w:tcPr>
          <w:p w14:paraId="3E1D218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ΑΠΛΟΠΟΙΗΣΗ ΔΙΑΔΙΚΑΣΙΩΝ ΥΠΟΥΡΓΕΙΟΥ ΥΠΟΔΟΜΩΝ ΚΑΙ ΜΕΤΑΦΟΡΩΝ</w:t>
            </w:r>
          </w:p>
        </w:tc>
        <w:tc>
          <w:tcPr>
            <w:tcW w:w="282" w:type="pct"/>
            <w:tcBorders>
              <w:top w:val="nil"/>
              <w:left w:val="nil"/>
              <w:bottom w:val="single" w:sz="4" w:space="0" w:color="777777"/>
              <w:right w:val="single" w:sz="4" w:space="0" w:color="777777"/>
            </w:tcBorders>
            <w:hideMark/>
          </w:tcPr>
          <w:p w14:paraId="7E9C213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5150140</w:t>
            </w:r>
          </w:p>
        </w:tc>
        <w:tc>
          <w:tcPr>
            <w:tcW w:w="754" w:type="pct"/>
            <w:tcBorders>
              <w:top w:val="nil"/>
              <w:left w:val="nil"/>
              <w:bottom w:val="single" w:sz="4" w:space="0" w:color="777777"/>
              <w:right w:val="single" w:sz="4" w:space="0" w:color="777777"/>
            </w:tcBorders>
            <w:hideMark/>
          </w:tcPr>
          <w:p w14:paraId="46B4224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δράσεων του Υπουργείου Υποδομών &amp; Μεταφορών</w:t>
            </w:r>
          </w:p>
        </w:tc>
        <w:tc>
          <w:tcPr>
            <w:tcW w:w="486" w:type="pct"/>
            <w:tcBorders>
              <w:top w:val="nil"/>
              <w:left w:val="nil"/>
              <w:bottom w:val="single" w:sz="4" w:space="0" w:color="777777"/>
              <w:right w:val="single" w:sz="4" w:space="0" w:color="777777"/>
            </w:tcBorders>
            <w:hideMark/>
          </w:tcPr>
          <w:p w14:paraId="07933CF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6973E7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6343B6B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23/02/2022</w:t>
            </w:r>
          </w:p>
        </w:tc>
        <w:tc>
          <w:tcPr>
            <w:tcW w:w="353" w:type="pct"/>
            <w:tcBorders>
              <w:top w:val="nil"/>
              <w:left w:val="nil"/>
              <w:bottom w:val="single" w:sz="4" w:space="0" w:color="777777"/>
              <w:right w:val="single" w:sz="4" w:space="0" w:color="777777"/>
            </w:tcBorders>
            <w:hideMark/>
          </w:tcPr>
          <w:p w14:paraId="37C65F4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50411E5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1.155.000,00</w:t>
            </w:r>
          </w:p>
        </w:tc>
        <w:tc>
          <w:tcPr>
            <w:tcW w:w="420" w:type="pct"/>
            <w:tcBorders>
              <w:top w:val="nil"/>
              <w:left w:val="nil"/>
              <w:bottom w:val="single" w:sz="4" w:space="0" w:color="777777"/>
              <w:right w:val="single" w:sz="4" w:space="0" w:color="777777"/>
            </w:tcBorders>
            <w:hideMark/>
          </w:tcPr>
          <w:p w14:paraId="6D361F1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277.200,00</w:t>
            </w:r>
          </w:p>
        </w:tc>
        <w:tc>
          <w:tcPr>
            <w:tcW w:w="471" w:type="pct"/>
            <w:tcBorders>
              <w:top w:val="nil"/>
              <w:left w:val="nil"/>
              <w:bottom w:val="single" w:sz="4" w:space="0" w:color="777777"/>
              <w:right w:val="single" w:sz="4" w:space="0" w:color="777777"/>
            </w:tcBorders>
            <w:hideMark/>
          </w:tcPr>
          <w:p w14:paraId="5053784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1.432.200,00</w:t>
            </w:r>
          </w:p>
        </w:tc>
      </w:tr>
      <w:tr w:rsidR="00FE4B06" w:rsidRPr="002860ED" w14:paraId="6CF032EA"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184E327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16738</w:t>
            </w:r>
          </w:p>
        </w:tc>
        <w:tc>
          <w:tcPr>
            <w:tcW w:w="601" w:type="pct"/>
            <w:tcBorders>
              <w:top w:val="nil"/>
              <w:left w:val="nil"/>
              <w:bottom w:val="single" w:sz="4" w:space="0" w:color="777777"/>
              <w:right w:val="single" w:sz="4" w:space="0" w:color="777777"/>
            </w:tcBorders>
            <w:hideMark/>
          </w:tcPr>
          <w:p w14:paraId="0AF2A36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ΕΠΕΚΤΑΣΗ ΤΟΥ ΚΕΝΤΡΙΚΟΥ ΣΥΣΤΗΜΑΤΟΣ ΔΙΑΧΕΙΡΙΣΗΣ ΕΓΓΡΑΦΩΝ</w:t>
            </w:r>
          </w:p>
        </w:tc>
        <w:tc>
          <w:tcPr>
            <w:tcW w:w="282" w:type="pct"/>
            <w:tcBorders>
              <w:top w:val="nil"/>
              <w:left w:val="nil"/>
              <w:bottom w:val="single" w:sz="4" w:space="0" w:color="777777"/>
              <w:right w:val="single" w:sz="4" w:space="0" w:color="777777"/>
            </w:tcBorders>
            <w:hideMark/>
          </w:tcPr>
          <w:p w14:paraId="197435D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5154644</w:t>
            </w:r>
          </w:p>
        </w:tc>
        <w:tc>
          <w:tcPr>
            <w:tcW w:w="754" w:type="pct"/>
            <w:tcBorders>
              <w:top w:val="nil"/>
              <w:left w:val="nil"/>
              <w:bottom w:val="single" w:sz="4" w:space="0" w:color="777777"/>
              <w:right w:val="single" w:sz="4" w:space="0" w:color="777777"/>
            </w:tcBorders>
            <w:hideMark/>
          </w:tcPr>
          <w:p w14:paraId="1A411C4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Κεντρικό Σύστημα Διαχείρισης Εγγράφων</w:t>
            </w:r>
          </w:p>
        </w:tc>
        <w:tc>
          <w:tcPr>
            <w:tcW w:w="486" w:type="pct"/>
            <w:tcBorders>
              <w:top w:val="nil"/>
              <w:left w:val="nil"/>
              <w:bottom w:val="single" w:sz="4" w:space="0" w:color="777777"/>
              <w:right w:val="single" w:sz="4" w:space="0" w:color="777777"/>
            </w:tcBorders>
            <w:hideMark/>
          </w:tcPr>
          <w:p w14:paraId="4EE737C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753683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75D101A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02/03/2022</w:t>
            </w:r>
          </w:p>
        </w:tc>
        <w:tc>
          <w:tcPr>
            <w:tcW w:w="353" w:type="pct"/>
            <w:tcBorders>
              <w:top w:val="nil"/>
              <w:left w:val="nil"/>
              <w:bottom w:val="single" w:sz="4" w:space="0" w:color="777777"/>
              <w:right w:val="single" w:sz="4" w:space="0" w:color="777777"/>
            </w:tcBorders>
            <w:hideMark/>
          </w:tcPr>
          <w:p w14:paraId="6E396C6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31/03/2025</w:t>
            </w:r>
          </w:p>
        </w:tc>
        <w:tc>
          <w:tcPr>
            <w:tcW w:w="471" w:type="pct"/>
            <w:tcBorders>
              <w:top w:val="nil"/>
              <w:left w:val="nil"/>
              <w:bottom w:val="single" w:sz="4" w:space="0" w:color="777777"/>
              <w:right w:val="single" w:sz="4" w:space="0" w:color="777777"/>
            </w:tcBorders>
            <w:hideMark/>
          </w:tcPr>
          <w:p w14:paraId="2C00E50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4.507.300,00</w:t>
            </w:r>
          </w:p>
        </w:tc>
        <w:tc>
          <w:tcPr>
            <w:tcW w:w="420" w:type="pct"/>
            <w:tcBorders>
              <w:top w:val="nil"/>
              <w:left w:val="nil"/>
              <w:bottom w:val="single" w:sz="4" w:space="0" w:color="777777"/>
              <w:right w:val="single" w:sz="4" w:space="0" w:color="777777"/>
            </w:tcBorders>
            <w:hideMark/>
          </w:tcPr>
          <w:p w14:paraId="395EA17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1.081.752,00</w:t>
            </w:r>
          </w:p>
        </w:tc>
        <w:tc>
          <w:tcPr>
            <w:tcW w:w="471" w:type="pct"/>
            <w:tcBorders>
              <w:top w:val="nil"/>
              <w:left w:val="nil"/>
              <w:bottom w:val="single" w:sz="4" w:space="0" w:color="777777"/>
              <w:right w:val="single" w:sz="4" w:space="0" w:color="777777"/>
            </w:tcBorders>
            <w:hideMark/>
          </w:tcPr>
          <w:p w14:paraId="7E6467D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5.589.052,00</w:t>
            </w:r>
          </w:p>
        </w:tc>
      </w:tr>
      <w:tr w:rsidR="00FE4B06" w:rsidRPr="002860ED" w14:paraId="104F182D"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55DE216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16727</w:t>
            </w:r>
          </w:p>
        </w:tc>
        <w:tc>
          <w:tcPr>
            <w:tcW w:w="601" w:type="pct"/>
            <w:tcBorders>
              <w:top w:val="nil"/>
              <w:left w:val="nil"/>
              <w:bottom w:val="single" w:sz="4" w:space="0" w:color="777777"/>
              <w:right w:val="single" w:sz="4" w:space="0" w:color="777777"/>
            </w:tcBorders>
            <w:hideMark/>
          </w:tcPr>
          <w:p w14:paraId="45B584D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Ψηφιακός μετασχηματισμός του τομέα </w:t>
            </w:r>
            <w:r w:rsidRPr="002860ED">
              <w:rPr>
                <w:rFonts w:ascii="Tahoma" w:eastAsia="Times New Roman" w:hAnsi="Tahoma" w:cs="Tahoma"/>
                <w:color w:val="000000"/>
                <w:sz w:val="18"/>
                <w:szCs w:val="18"/>
                <w:lang w:eastAsia="el-GR"/>
                <w14:ligatures w14:val="none"/>
              </w:rPr>
              <w:lastRenderedPageBreak/>
              <w:t>δικαιοσύνης (e-</w:t>
            </w:r>
            <w:proofErr w:type="spellStart"/>
            <w:r w:rsidRPr="002860ED">
              <w:rPr>
                <w:rFonts w:ascii="Tahoma" w:eastAsia="Times New Roman" w:hAnsi="Tahoma" w:cs="Tahoma"/>
                <w:color w:val="000000"/>
                <w:sz w:val="18"/>
                <w:szCs w:val="18"/>
                <w:lang w:eastAsia="el-GR"/>
                <w14:ligatures w14:val="none"/>
              </w:rPr>
              <w:t>justice</w:t>
            </w:r>
            <w:proofErr w:type="spellEnd"/>
            <w:r w:rsidRPr="002860ED">
              <w:rPr>
                <w:rFonts w:ascii="Tahoma" w:eastAsia="Times New Roman" w:hAnsi="Tahoma" w:cs="Tahoma"/>
                <w:color w:val="000000"/>
                <w:sz w:val="18"/>
                <w:szCs w:val="18"/>
                <w:lang w:eastAsia="el-GR"/>
                <w14:ligatures w14:val="none"/>
              </w:rPr>
              <w:t>)</w:t>
            </w:r>
          </w:p>
        </w:tc>
        <w:tc>
          <w:tcPr>
            <w:tcW w:w="282" w:type="pct"/>
            <w:tcBorders>
              <w:top w:val="nil"/>
              <w:left w:val="nil"/>
              <w:bottom w:val="single" w:sz="4" w:space="0" w:color="777777"/>
              <w:right w:val="single" w:sz="4" w:space="0" w:color="777777"/>
            </w:tcBorders>
            <w:hideMark/>
          </w:tcPr>
          <w:p w14:paraId="5FB67DC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5162212</w:t>
            </w:r>
          </w:p>
        </w:tc>
        <w:tc>
          <w:tcPr>
            <w:tcW w:w="754" w:type="pct"/>
            <w:tcBorders>
              <w:top w:val="nil"/>
              <w:left w:val="nil"/>
              <w:bottom w:val="single" w:sz="4" w:space="0" w:color="777777"/>
              <w:right w:val="single" w:sz="4" w:space="0" w:color="777777"/>
            </w:tcBorders>
            <w:hideMark/>
          </w:tcPr>
          <w:p w14:paraId="770337C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Αναβάθμιση και επέκταση πληροφοριακών </w:t>
            </w:r>
            <w:r w:rsidRPr="002860ED">
              <w:rPr>
                <w:rFonts w:ascii="Tahoma" w:eastAsia="Times New Roman" w:hAnsi="Tahoma" w:cs="Tahoma"/>
                <w:color w:val="000000"/>
                <w:sz w:val="18"/>
                <w:szCs w:val="18"/>
                <w:lang w:eastAsia="el-GR"/>
                <w14:ligatures w14:val="none"/>
              </w:rPr>
              <w:lastRenderedPageBreak/>
              <w:t>συστημάτων τομέα Δικαιοσύνης</w:t>
            </w:r>
          </w:p>
        </w:tc>
        <w:tc>
          <w:tcPr>
            <w:tcW w:w="486" w:type="pct"/>
            <w:tcBorders>
              <w:top w:val="nil"/>
              <w:left w:val="nil"/>
              <w:bottom w:val="single" w:sz="4" w:space="0" w:color="777777"/>
              <w:right w:val="single" w:sz="4" w:space="0" w:color="777777"/>
            </w:tcBorders>
            <w:hideMark/>
          </w:tcPr>
          <w:p w14:paraId="5180490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 xml:space="preserve">ΥΠΟΥΡΓΕΙΟ ΨΗΦΙΑΚΗΣ </w:t>
            </w:r>
            <w:r w:rsidRPr="002860ED">
              <w:rPr>
                <w:rFonts w:ascii="Tahoma" w:eastAsia="Times New Roman" w:hAnsi="Tahoma" w:cs="Tahoma"/>
                <w:color w:val="000000"/>
                <w:sz w:val="18"/>
                <w:szCs w:val="18"/>
                <w:lang w:eastAsia="el-GR"/>
                <w14:ligatures w14:val="none"/>
              </w:rPr>
              <w:lastRenderedPageBreak/>
              <w:t>ΔΙΑΚΥΒΕΡΝΗΣΗΣ</w:t>
            </w:r>
          </w:p>
        </w:tc>
        <w:tc>
          <w:tcPr>
            <w:tcW w:w="516" w:type="pct"/>
            <w:tcBorders>
              <w:top w:val="nil"/>
              <w:left w:val="nil"/>
              <w:bottom w:val="single" w:sz="4" w:space="0" w:color="777777"/>
              <w:right w:val="single" w:sz="4" w:space="0" w:color="777777"/>
            </w:tcBorders>
            <w:hideMark/>
          </w:tcPr>
          <w:p w14:paraId="417F5D8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ΚΟΙΝΩΝΙΑ ΤΗΣ ΠΛΗΡΟΦΟΡΙΑΣ Μ.Α.Ε.</w:t>
            </w:r>
          </w:p>
        </w:tc>
        <w:tc>
          <w:tcPr>
            <w:tcW w:w="356" w:type="pct"/>
            <w:tcBorders>
              <w:top w:val="nil"/>
              <w:left w:val="nil"/>
              <w:bottom w:val="single" w:sz="4" w:space="0" w:color="777777"/>
              <w:right w:val="single" w:sz="4" w:space="0" w:color="777777"/>
            </w:tcBorders>
            <w:hideMark/>
          </w:tcPr>
          <w:p w14:paraId="4E34BE4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03/03/2022</w:t>
            </w:r>
          </w:p>
        </w:tc>
        <w:tc>
          <w:tcPr>
            <w:tcW w:w="353" w:type="pct"/>
            <w:tcBorders>
              <w:top w:val="nil"/>
              <w:left w:val="nil"/>
              <w:bottom w:val="single" w:sz="4" w:space="0" w:color="777777"/>
              <w:right w:val="single" w:sz="4" w:space="0" w:color="777777"/>
            </w:tcBorders>
            <w:hideMark/>
          </w:tcPr>
          <w:p w14:paraId="5875157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EC473D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52.719.772,37</w:t>
            </w:r>
          </w:p>
        </w:tc>
        <w:tc>
          <w:tcPr>
            <w:tcW w:w="420" w:type="pct"/>
            <w:tcBorders>
              <w:top w:val="nil"/>
              <w:left w:val="nil"/>
              <w:bottom w:val="single" w:sz="4" w:space="0" w:color="777777"/>
              <w:right w:val="single" w:sz="4" w:space="0" w:color="777777"/>
            </w:tcBorders>
            <w:hideMark/>
          </w:tcPr>
          <w:p w14:paraId="719D704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13.101.648,09</w:t>
            </w:r>
          </w:p>
        </w:tc>
        <w:tc>
          <w:tcPr>
            <w:tcW w:w="471" w:type="pct"/>
            <w:tcBorders>
              <w:top w:val="nil"/>
              <w:left w:val="nil"/>
              <w:bottom w:val="single" w:sz="4" w:space="0" w:color="777777"/>
              <w:right w:val="single" w:sz="4" w:space="0" w:color="777777"/>
            </w:tcBorders>
            <w:hideMark/>
          </w:tcPr>
          <w:p w14:paraId="3FEA085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67.691.848,46</w:t>
            </w:r>
          </w:p>
        </w:tc>
      </w:tr>
      <w:tr w:rsidR="00FE4B06" w:rsidRPr="002860ED" w14:paraId="063CE559"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455F21A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16742</w:t>
            </w:r>
          </w:p>
        </w:tc>
        <w:tc>
          <w:tcPr>
            <w:tcW w:w="601" w:type="pct"/>
            <w:tcBorders>
              <w:top w:val="nil"/>
              <w:left w:val="nil"/>
              <w:bottom w:val="single" w:sz="4" w:space="0" w:color="777777"/>
              <w:right w:val="single" w:sz="4" w:space="0" w:color="777777"/>
            </w:tcBorders>
            <w:hideMark/>
          </w:tcPr>
          <w:p w14:paraId="6D9B036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του Υπουργείου Εξωτερικών</w:t>
            </w:r>
          </w:p>
        </w:tc>
        <w:tc>
          <w:tcPr>
            <w:tcW w:w="282" w:type="pct"/>
            <w:tcBorders>
              <w:top w:val="nil"/>
              <w:left w:val="nil"/>
              <w:bottom w:val="single" w:sz="4" w:space="0" w:color="777777"/>
              <w:right w:val="single" w:sz="4" w:space="0" w:color="777777"/>
            </w:tcBorders>
            <w:hideMark/>
          </w:tcPr>
          <w:p w14:paraId="6EDF147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5164867</w:t>
            </w:r>
          </w:p>
        </w:tc>
        <w:tc>
          <w:tcPr>
            <w:tcW w:w="754" w:type="pct"/>
            <w:tcBorders>
              <w:top w:val="nil"/>
              <w:left w:val="nil"/>
              <w:bottom w:val="single" w:sz="4" w:space="0" w:color="777777"/>
              <w:right w:val="single" w:sz="4" w:space="0" w:color="777777"/>
            </w:tcBorders>
            <w:hideMark/>
          </w:tcPr>
          <w:p w14:paraId="7F20BE9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του Διπλωματικού και Ιστορικού Αρχείου του Υπουργείου Εξωτερικών</w:t>
            </w:r>
          </w:p>
        </w:tc>
        <w:tc>
          <w:tcPr>
            <w:tcW w:w="486" w:type="pct"/>
            <w:tcBorders>
              <w:top w:val="nil"/>
              <w:left w:val="nil"/>
              <w:bottom w:val="single" w:sz="4" w:space="0" w:color="777777"/>
              <w:right w:val="single" w:sz="4" w:space="0" w:color="777777"/>
            </w:tcBorders>
            <w:hideMark/>
          </w:tcPr>
          <w:p w14:paraId="263DA5D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60F047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92C06C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21/03/2022</w:t>
            </w:r>
          </w:p>
        </w:tc>
        <w:tc>
          <w:tcPr>
            <w:tcW w:w="353" w:type="pct"/>
            <w:tcBorders>
              <w:top w:val="nil"/>
              <w:left w:val="nil"/>
              <w:bottom w:val="single" w:sz="4" w:space="0" w:color="777777"/>
              <w:right w:val="single" w:sz="4" w:space="0" w:color="777777"/>
            </w:tcBorders>
            <w:hideMark/>
          </w:tcPr>
          <w:p w14:paraId="190CD23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1BE869B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19.821.527,00</w:t>
            </w:r>
          </w:p>
        </w:tc>
        <w:tc>
          <w:tcPr>
            <w:tcW w:w="420" w:type="pct"/>
            <w:tcBorders>
              <w:top w:val="nil"/>
              <w:left w:val="nil"/>
              <w:bottom w:val="single" w:sz="4" w:space="0" w:color="777777"/>
              <w:right w:val="single" w:sz="4" w:space="0" w:color="777777"/>
            </w:tcBorders>
            <w:hideMark/>
          </w:tcPr>
          <w:p w14:paraId="3E2D132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4.757.166,48</w:t>
            </w:r>
          </w:p>
        </w:tc>
        <w:tc>
          <w:tcPr>
            <w:tcW w:w="471" w:type="pct"/>
            <w:tcBorders>
              <w:top w:val="nil"/>
              <w:left w:val="nil"/>
              <w:bottom w:val="single" w:sz="4" w:space="0" w:color="777777"/>
              <w:right w:val="single" w:sz="4" w:space="0" w:color="777777"/>
            </w:tcBorders>
            <w:hideMark/>
          </w:tcPr>
          <w:p w14:paraId="6244D8C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24.578.693,48</w:t>
            </w:r>
          </w:p>
        </w:tc>
      </w:tr>
      <w:tr w:rsidR="00FE4B06" w:rsidRPr="002860ED" w14:paraId="53CB1E86"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9372A6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16824</w:t>
            </w:r>
          </w:p>
        </w:tc>
        <w:tc>
          <w:tcPr>
            <w:tcW w:w="601" w:type="pct"/>
            <w:tcBorders>
              <w:top w:val="nil"/>
              <w:left w:val="nil"/>
              <w:bottom w:val="single" w:sz="4" w:space="0" w:color="777777"/>
              <w:right w:val="single" w:sz="4" w:space="0" w:color="777777"/>
            </w:tcBorders>
            <w:hideMark/>
          </w:tcPr>
          <w:p w14:paraId="0462653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Ηλεκτρονικά μητρώα</w:t>
            </w:r>
          </w:p>
        </w:tc>
        <w:tc>
          <w:tcPr>
            <w:tcW w:w="282" w:type="pct"/>
            <w:tcBorders>
              <w:top w:val="nil"/>
              <w:left w:val="nil"/>
              <w:bottom w:val="single" w:sz="4" w:space="0" w:color="777777"/>
              <w:right w:val="single" w:sz="4" w:space="0" w:color="777777"/>
            </w:tcBorders>
            <w:hideMark/>
          </w:tcPr>
          <w:p w14:paraId="4DD0F65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5163919</w:t>
            </w:r>
          </w:p>
        </w:tc>
        <w:tc>
          <w:tcPr>
            <w:tcW w:w="754" w:type="pct"/>
            <w:tcBorders>
              <w:top w:val="nil"/>
              <w:left w:val="nil"/>
              <w:bottom w:val="single" w:sz="4" w:space="0" w:color="777777"/>
              <w:right w:val="single" w:sz="4" w:space="0" w:color="777777"/>
            </w:tcBorders>
            <w:hideMark/>
          </w:tcPr>
          <w:p w14:paraId="64877D3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Ανάπτυξη και λειτουργική υποστήριξη διαδικτυακής Πλατφόρμας Μητρώου Υποδομών και Φορέων Αγοράς Ηλεκτροκίνησης (ΜΥΦΑΗ).</w:t>
            </w:r>
          </w:p>
        </w:tc>
        <w:tc>
          <w:tcPr>
            <w:tcW w:w="486" w:type="pct"/>
            <w:tcBorders>
              <w:top w:val="nil"/>
              <w:left w:val="nil"/>
              <w:bottom w:val="single" w:sz="4" w:space="0" w:color="777777"/>
              <w:right w:val="single" w:sz="4" w:space="0" w:color="777777"/>
            </w:tcBorders>
            <w:hideMark/>
          </w:tcPr>
          <w:p w14:paraId="3CDC5CE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CE42E2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ΕΙΔΙΚΟΣ ΛΟΓΑΡΙΑΣΜΟΣ ΚΟΝΔΥΛΙΩΝ ΕΡΕΥΝΑΣ ΕΘΝΙΚΟΥ ΜΕΤΣΟΒΙΟΥ ΠΟΛΥΤΕΧΝΕΙΟΥ</w:t>
            </w:r>
          </w:p>
        </w:tc>
        <w:tc>
          <w:tcPr>
            <w:tcW w:w="356" w:type="pct"/>
            <w:tcBorders>
              <w:top w:val="nil"/>
              <w:left w:val="nil"/>
              <w:bottom w:val="single" w:sz="4" w:space="0" w:color="777777"/>
              <w:right w:val="single" w:sz="4" w:space="0" w:color="777777"/>
            </w:tcBorders>
            <w:hideMark/>
          </w:tcPr>
          <w:p w14:paraId="08CA94A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21/03/2022</w:t>
            </w:r>
          </w:p>
        </w:tc>
        <w:tc>
          <w:tcPr>
            <w:tcW w:w="353" w:type="pct"/>
            <w:tcBorders>
              <w:top w:val="nil"/>
              <w:left w:val="nil"/>
              <w:bottom w:val="single" w:sz="4" w:space="0" w:color="777777"/>
              <w:right w:val="single" w:sz="4" w:space="0" w:color="777777"/>
            </w:tcBorders>
            <w:hideMark/>
          </w:tcPr>
          <w:p w14:paraId="5EB4F36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18/06/2024</w:t>
            </w:r>
          </w:p>
        </w:tc>
        <w:tc>
          <w:tcPr>
            <w:tcW w:w="471" w:type="pct"/>
            <w:tcBorders>
              <w:top w:val="nil"/>
              <w:left w:val="nil"/>
              <w:bottom w:val="single" w:sz="4" w:space="0" w:color="777777"/>
              <w:right w:val="single" w:sz="4" w:space="0" w:color="777777"/>
            </w:tcBorders>
            <w:hideMark/>
          </w:tcPr>
          <w:p w14:paraId="5EE992A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205.645,16</w:t>
            </w:r>
          </w:p>
        </w:tc>
        <w:tc>
          <w:tcPr>
            <w:tcW w:w="420" w:type="pct"/>
            <w:tcBorders>
              <w:top w:val="nil"/>
              <w:left w:val="nil"/>
              <w:bottom w:val="single" w:sz="4" w:space="0" w:color="777777"/>
              <w:right w:val="single" w:sz="4" w:space="0" w:color="777777"/>
            </w:tcBorders>
            <w:hideMark/>
          </w:tcPr>
          <w:p w14:paraId="41AADB6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49.354,84</w:t>
            </w:r>
          </w:p>
        </w:tc>
        <w:tc>
          <w:tcPr>
            <w:tcW w:w="471" w:type="pct"/>
            <w:tcBorders>
              <w:top w:val="nil"/>
              <w:left w:val="nil"/>
              <w:bottom w:val="single" w:sz="4" w:space="0" w:color="777777"/>
              <w:right w:val="single" w:sz="4" w:space="0" w:color="777777"/>
            </w:tcBorders>
            <w:hideMark/>
          </w:tcPr>
          <w:p w14:paraId="52B062C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255.000,00</w:t>
            </w:r>
          </w:p>
        </w:tc>
      </w:tr>
      <w:tr w:rsidR="00FE4B06" w:rsidRPr="002860ED" w14:paraId="7F4C901A"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25EE28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16742</w:t>
            </w:r>
          </w:p>
        </w:tc>
        <w:tc>
          <w:tcPr>
            <w:tcW w:w="601" w:type="pct"/>
            <w:tcBorders>
              <w:top w:val="nil"/>
              <w:left w:val="nil"/>
              <w:bottom w:val="single" w:sz="4" w:space="0" w:color="777777"/>
              <w:right w:val="single" w:sz="4" w:space="0" w:color="777777"/>
            </w:tcBorders>
            <w:hideMark/>
          </w:tcPr>
          <w:p w14:paraId="7D254BC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του Υπουργείου Εξωτερικών</w:t>
            </w:r>
          </w:p>
        </w:tc>
        <w:tc>
          <w:tcPr>
            <w:tcW w:w="282" w:type="pct"/>
            <w:tcBorders>
              <w:top w:val="nil"/>
              <w:left w:val="nil"/>
              <w:bottom w:val="single" w:sz="4" w:space="0" w:color="777777"/>
              <w:right w:val="single" w:sz="4" w:space="0" w:color="777777"/>
            </w:tcBorders>
            <w:hideMark/>
          </w:tcPr>
          <w:p w14:paraId="1AD9F3D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5163953</w:t>
            </w:r>
          </w:p>
        </w:tc>
        <w:tc>
          <w:tcPr>
            <w:tcW w:w="754" w:type="pct"/>
            <w:tcBorders>
              <w:top w:val="nil"/>
              <w:left w:val="nil"/>
              <w:bottom w:val="single" w:sz="4" w:space="0" w:color="777777"/>
              <w:right w:val="single" w:sz="4" w:space="0" w:color="777777"/>
            </w:tcBorders>
            <w:hideMark/>
          </w:tcPr>
          <w:p w14:paraId="366CE01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Σύστημα υποστήριξης Στρατηγικού και Επιχειρησιακού Σχεδιασμού του Υπουργείου Εξωτερικών</w:t>
            </w:r>
          </w:p>
        </w:tc>
        <w:tc>
          <w:tcPr>
            <w:tcW w:w="486" w:type="pct"/>
            <w:tcBorders>
              <w:top w:val="nil"/>
              <w:left w:val="nil"/>
              <w:bottom w:val="single" w:sz="4" w:space="0" w:color="777777"/>
              <w:right w:val="single" w:sz="4" w:space="0" w:color="777777"/>
            </w:tcBorders>
            <w:hideMark/>
          </w:tcPr>
          <w:p w14:paraId="09DEA44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D513FA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103361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29/03/2022</w:t>
            </w:r>
          </w:p>
        </w:tc>
        <w:tc>
          <w:tcPr>
            <w:tcW w:w="353" w:type="pct"/>
            <w:tcBorders>
              <w:top w:val="nil"/>
              <w:left w:val="nil"/>
              <w:bottom w:val="single" w:sz="4" w:space="0" w:color="777777"/>
              <w:right w:val="single" w:sz="4" w:space="0" w:color="777777"/>
            </w:tcBorders>
            <w:hideMark/>
          </w:tcPr>
          <w:p w14:paraId="233FF7F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28/02/2026</w:t>
            </w:r>
          </w:p>
        </w:tc>
        <w:tc>
          <w:tcPr>
            <w:tcW w:w="471" w:type="pct"/>
            <w:tcBorders>
              <w:top w:val="nil"/>
              <w:left w:val="nil"/>
              <w:bottom w:val="single" w:sz="4" w:space="0" w:color="777777"/>
              <w:right w:val="single" w:sz="4" w:space="0" w:color="777777"/>
            </w:tcBorders>
            <w:hideMark/>
          </w:tcPr>
          <w:p w14:paraId="6817805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4.008.634,00</w:t>
            </w:r>
          </w:p>
        </w:tc>
        <w:tc>
          <w:tcPr>
            <w:tcW w:w="420" w:type="pct"/>
            <w:tcBorders>
              <w:top w:val="nil"/>
              <w:left w:val="nil"/>
              <w:bottom w:val="single" w:sz="4" w:space="0" w:color="777777"/>
              <w:right w:val="single" w:sz="4" w:space="0" w:color="777777"/>
            </w:tcBorders>
            <w:hideMark/>
          </w:tcPr>
          <w:p w14:paraId="68A34E6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962.072,16</w:t>
            </w:r>
          </w:p>
        </w:tc>
        <w:tc>
          <w:tcPr>
            <w:tcW w:w="471" w:type="pct"/>
            <w:tcBorders>
              <w:top w:val="nil"/>
              <w:left w:val="nil"/>
              <w:bottom w:val="single" w:sz="4" w:space="0" w:color="777777"/>
              <w:right w:val="single" w:sz="4" w:space="0" w:color="777777"/>
            </w:tcBorders>
            <w:hideMark/>
          </w:tcPr>
          <w:p w14:paraId="5C03226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4.970.706,16</w:t>
            </w:r>
          </w:p>
        </w:tc>
      </w:tr>
      <w:tr w:rsidR="00FE4B06" w:rsidRPr="002860ED" w14:paraId="7261230B"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74133D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16742</w:t>
            </w:r>
          </w:p>
        </w:tc>
        <w:tc>
          <w:tcPr>
            <w:tcW w:w="601" w:type="pct"/>
            <w:tcBorders>
              <w:top w:val="nil"/>
              <w:left w:val="nil"/>
              <w:bottom w:val="single" w:sz="4" w:space="0" w:color="777777"/>
              <w:right w:val="single" w:sz="4" w:space="0" w:color="777777"/>
            </w:tcBorders>
            <w:hideMark/>
          </w:tcPr>
          <w:p w14:paraId="5B6EF62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του Υπουργείου Εξωτερικών</w:t>
            </w:r>
          </w:p>
        </w:tc>
        <w:tc>
          <w:tcPr>
            <w:tcW w:w="282" w:type="pct"/>
            <w:tcBorders>
              <w:top w:val="nil"/>
              <w:left w:val="nil"/>
              <w:bottom w:val="single" w:sz="4" w:space="0" w:color="777777"/>
              <w:right w:val="single" w:sz="4" w:space="0" w:color="777777"/>
            </w:tcBorders>
            <w:hideMark/>
          </w:tcPr>
          <w:p w14:paraId="4AE62CB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5163960</w:t>
            </w:r>
          </w:p>
        </w:tc>
        <w:tc>
          <w:tcPr>
            <w:tcW w:w="754" w:type="pct"/>
            <w:tcBorders>
              <w:top w:val="nil"/>
              <w:left w:val="nil"/>
              <w:bottom w:val="single" w:sz="4" w:space="0" w:color="777777"/>
              <w:right w:val="single" w:sz="4" w:space="0" w:color="777777"/>
            </w:tcBorders>
            <w:hideMark/>
          </w:tcPr>
          <w:p w14:paraId="7B4DDCD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Παγκόσμια Πλατφόρμα Ψηφιακού Κέντρου Ενημέρωσης</w:t>
            </w:r>
          </w:p>
        </w:tc>
        <w:tc>
          <w:tcPr>
            <w:tcW w:w="486" w:type="pct"/>
            <w:tcBorders>
              <w:top w:val="nil"/>
              <w:left w:val="nil"/>
              <w:bottom w:val="single" w:sz="4" w:space="0" w:color="777777"/>
              <w:right w:val="single" w:sz="4" w:space="0" w:color="777777"/>
            </w:tcBorders>
            <w:hideMark/>
          </w:tcPr>
          <w:p w14:paraId="751F049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1FF194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27A64B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29/03/2022</w:t>
            </w:r>
          </w:p>
        </w:tc>
        <w:tc>
          <w:tcPr>
            <w:tcW w:w="353" w:type="pct"/>
            <w:tcBorders>
              <w:top w:val="nil"/>
              <w:left w:val="nil"/>
              <w:bottom w:val="single" w:sz="4" w:space="0" w:color="777777"/>
              <w:right w:val="single" w:sz="4" w:space="0" w:color="777777"/>
            </w:tcBorders>
            <w:hideMark/>
          </w:tcPr>
          <w:p w14:paraId="5C7737E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31/03/2026</w:t>
            </w:r>
          </w:p>
        </w:tc>
        <w:tc>
          <w:tcPr>
            <w:tcW w:w="471" w:type="pct"/>
            <w:tcBorders>
              <w:top w:val="nil"/>
              <w:left w:val="nil"/>
              <w:bottom w:val="single" w:sz="4" w:space="0" w:color="777777"/>
              <w:right w:val="single" w:sz="4" w:space="0" w:color="777777"/>
            </w:tcBorders>
            <w:hideMark/>
          </w:tcPr>
          <w:p w14:paraId="64A81DA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12.035.034,00</w:t>
            </w:r>
          </w:p>
        </w:tc>
        <w:tc>
          <w:tcPr>
            <w:tcW w:w="420" w:type="pct"/>
            <w:tcBorders>
              <w:top w:val="nil"/>
              <w:left w:val="nil"/>
              <w:bottom w:val="single" w:sz="4" w:space="0" w:color="777777"/>
              <w:right w:val="single" w:sz="4" w:space="0" w:color="777777"/>
            </w:tcBorders>
            <w:hideMark/>
          </w:tcPr>
          <w:p w14:paraId="2085E11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2.888.408,16</w:t>
            </w:r>
          </w:p>
        </w:tc>
        <w:tc>
          <w:tcPr>
            <w:tcW w:w="471" w:type="pct"/>
            <w:tcBorders>
              <w:top w:val="nil"/>
              <w:left w:val="nil"/>
              <w:bottom w:val="single" w:sz="4" w:space="0" w:color="777777"/>
              <w:right w:val="single" w:sz="4" w:space="0" w:color="777777"/>
            </w:tcBorders>
            <w:hideMark/>
          </w:tcPr>
          <w:p w14:paraId="4B17FD6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14.923.442,16</w:t>
            </w:r>
          </w:p>
        </w:tc>
      </w:tr>
      <w:tr w:rsidR="00FE4B06" w:rsidRPr="002860ED" w14:paraId="2BF4C670"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138A59E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3DA7C4F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683C0D9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5162372</w:t>
            </w:r>
          </w:p>
        </w:tc>
        <w:tc>
          <w:tcPr>
            <w:tcW w:w="754" w:type="pct"/>
            <w:tcBorders>
              <w:top w:val="nil"/>
              <w:left w:val="nil"/>
              <w:bottom w:val="single" w:sz="4" w:space="0" w:color="777777"/>
              <w:right w:val="single" w:sz="4" w:space="0" w:color="777777"/>
            </w:tcBorders>
            <w:hideMark/>
          </w:tcPr>
          <w:p w14:paraId="62E2869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SUB1.Εθνικός Ηλεκτρονικός Φάκελος Υγείας</w:t>
            </w:r>
          </w:p>
        </w:tc>
        <w:tc>
          <w:tcPr>
            <w:tcW w:w="486" w:type="pct"/>
            <w:tcBorders>
              <w:top w:val="nil"/>
              <w:left w:val="nil"/>
              <w:bottom w:val="single" w:sz="4" w:space="0" w:color="777777"/>
              <w:right w:val="single" w:sz="4" w:space="0" w:color="777777"/>
            </w:tcBorders>
            <w:hideMark/>
          </w:tcPr>
          <w:p w14:paraId="2751364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19D08B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3063CE5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04/04/2022</w:t>
            </w:r>
          </w:p>
        </w:tc>
        <w:tc>
          <w:tcPr>
            <w:tcW w:w="353" w:type="pct"/>
            <w:tcBorders>
              <w:top w:val="nil"/>
              <w:left w:val="nil"/>
              <w:bottom w:val="single" w:sz="4" w:space="0" w:color="777777"/>
              <w:right w:val="single" w:sz="4" w:space="0" w:color="777777"/>
            </w:tcBorders>
            <w:hideMark/>
          </w:tcPr>
          <w:p w14:paraId="7FEF974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258B570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45.067.170,00</w:t>
            </w:r>
          </w:p>
        </w:tc>
        <w:tc>
          <w:tcPr>
            <w:tcW w:w="420" w:type="pct"/>
            <w:tcBorders>
              <w:top w:val="nil"/>
              <w:left w:val="nil"/>
              <w:bottom w:val="single" w:sz="4" w:space="0" w:color="777777"/>
              <w:right w:val="single" w:sz="4" w:space="0" w:color="777777"/>
            </w:tcBorders>
            <w:hideMark/>
          </w:tcPr>
          <w:p w14:paraId="6D97B36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13.787.740,80</w:t>
            </w:r>
          </w:p>
        </w:tc>
        <w:tc>
          <w:tcPr>
            <w:tcW w:w="471" w:type="pct"/>
            <w:tcBorders>
              <w:top w:val="nil"/>
              <w:left w:val="nil"/>
              <w:bottom w:val="single" w:sz="4" w:space="0" w:color="777777"/>
              <w:right w:val="single" w:sz="4" w:space="0" w:color="777777"/>
            </w:tcBorders>
            <w:hideMark/>
          </w:tcPr>
          <w:p w14:paraId="6FC9CE1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71.236.660,80</w:t>
            </w:r>
          </w:p>
        </w:tc>
      </w:tr>
      <w:tr w:rsidR="00FE4B06" w:rsidRPr="002860ED" w14:paraId="7FAA26CB"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86D8E6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4DFDE05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1F941CE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5162373</w:t>
            </w:r>
          </w:p>
        </w:tc>
        <w:tc>
          <w:tcPr>
            <w:tcW w:w="754" w:type="pct"/>
            <w:tcBorders>
              <w:top w:val="nil"/>
              <w:left w:val="nil"/>
              <w:bottom w:val="single" w:sz="4" w:space="0" w:color="777777"/>
              <w:right w:val="single" w:sz="4" w:space="0" w:color="777777"/>
            </w:tcBorders>
            <w:hideMark/>
          </w:tcPr>
          <w:p w14:paraId="1026C09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SUB4. Βελτίωση της Ψηφιακής Ετοιμότητας των Νοσοκομείων</w:t>
            </w:r>
          </w:p>
        </w:tc>
        <w:tc>
          <w:tcPr>
            <w:tcW w:w="486" w:type="pct"/>
            <w:tcBorders>
              <w:top w:val="nil"/>
              <w:left w:val="nil"/>
              <w:bottom w:val="single" w:sz="4" w:space="0" w:color="777777"/>
              <w:right w:val="single" w:sz="4" w:space="0" w:color="777777"/>
            </w:tcBorders>
            <w:hideMark/>
          </w:tcPr>
          <w:p w14:paraId="39B60F9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880949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17D1D11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04/04/2022</w:t>
            </w:r>
          </w:p>
        </w:tc>
        <w:tc>
          <w:tcPr>
            <w:tcW w:w="353" w:type="pct"/>
            <w:tcBorders>
              <w:top w:val="nil"/>
              <w:left w:val="nil"/>
              <w:bottom w:val="single" w:sz="4" w:space="0" w:color="777777"/>
              <w:right w:val="single" w:sz="4" w:space="0" w:color="777777"/>
            </w:tcBorders>
            <w:hideMark/>
          </w:tcPr>
          <w:p w14:paraId="674FC7A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AAA6EF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139.583.082,00</w:t>
            </w:r>
          </w:p>
        </w:tc>
        <w:tc>
          <w:tcPr>
            <w:tcW w:w="420" w:type="pct"/>
            <w:tcBorders>
              <w:top w:val="nil"/>
              <w:left w:val="nil"/>
              <w:bottom w:val="single" w:sz="4" w:space="0" w:color="777777"/>
              <w:right w:val="single" w:sz="4" w:space="0" w:color="777777"/>
            </w:tcBorders>
            <w:hideMark/>
          </w:tcPr>
          <w:p w14:paraId="7770B14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33.499.939,68</w:t>
            </w:r>
          </w:p>
        </w:tc>
        <w:tc>
          <w:tcPr>
            <w:tcW w:w="471" w:type="pct"/>
            <w:tcBorders>
              <w:top w:val="nil"/>
              <w:left w:val="nil"/>
              <w:bottom w:val="single" w:sz="4" w:space="0" w:color="777777"/>
              <w:right w:val="single" w:sz="4" w:space="0" w:color="777777"/>
            </w:tcBorders>
            <w:hideMark/>
          </w:tcPr>
          <w:p w14:paraId="394DFB3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173.083.021,68</w:t>
            </w:r>
          </w:p>
        </w:tc>
      </w:tr>
      <w:tr w:rsidR="00FE4B06" w:rsidRPr="002860ED" w14:paraId="11CC061A"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3D9F291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1DF82E3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5511220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5163911</w:t>
            </w:r>
          </w:p>
        </w:tc>
        <w:tc>
          <w:tcPr>
            <w:tcW w:w="754" w:type="pct"/>
            <w:tcBorders>
              <w:top w:val="nil"/>
              <w:left w:val="nil"/>
              <w:bottom w:val="single" w:sz="4" w:space="0" w:color="777777"/>
              <w:right w:val="single" w:sz="4" w:space="0" w:color="777777"/>
            </w:tcBorders>
            <w:hideMark/>
          </w:tcPr>
          <w:p w14:paraId="0D528B8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Τεχνική Υποστήριξη - Παρακολούθηση Δράσεων Ψηφιακού Μετασχηματισμού του Τομέα Υγείας</w:t>
            </w:r>
          </w:p>
        </w:tc>
        <w:tc>
          <w:tcPr>
            <w:tcW w:w="486" w:type="pct"/>
            <w:tcBorders>
              <w:top w:val="nil"/>
              <w:left w:val="nil"/>
              <w:bottom w:val="single" w:sz="4" w:space="0" w:color="777777"/>
              <w:right w:val="single" w:sz="4" w:space="0" w:color="777777"/>
            </w:tcBorders>
            <w:hideMark/>
          </w:tcPr>
          <w:p w14:paraId="32BEB97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9DDEFC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3243C40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04/04/2022</w:t>
            </w:r>
          </w:p>
        </w:tc>
        <w:tc>
          <w:tcPr>
            <w:tcW w:w="353" w:type="pct"/>
            <w:tcBorders>
              <w:top w:val="nil"/>
              <w:left w:val="nil"/>
              <w:bottom w:val="single" w:sz="4" w:space="0" w:color="777777"/>
              <w:right w:val="single" w:sz="4" w:space="0" w:color="777777"/>
            </w:tcBorders>
            <w:hideMark/>
          </w:tcPr>
          <w:p w14:paraId="6CC46FF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47079F9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7.956.000,00</w:t>
            </w:r>
          </w:p>
        </w:tc>
        <w:tc>
          <w:tcPr>
            <w:tcW w:w="420" w:type="pct"/>
            <w:tcBorders>
              <w:top w:val="nil"/>
              <w:left w:val="nil"/>
              <w:bottom w:val="single" w:sz="4" w:space="0" w:color="777777"/>
              <w:right w:val="single" w:sz="4" w:space="0" w:color="777777"/>
            </w:tcBorders>
            <w:hideMark/>
          </w:tcPr>
          <w:p w14:paraId="0A81FCF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1.909.440,00</w:t>
            </w:r>
          </w:p>
        </w:tc>
        <w:tc>
          <w:tcPr>
            <w:tcW w:w="471" w:type="pct"/>
            <w:tcBorders>
              <w:top w:val="nil"/>
              <w:left w:val="nil"/>
              <w:bottom w:val="single" w:sz="4" w:space="0" w:color="777777"/>
              <w:right w:val="single" w:sz="4" w:space="0" w:color="777777"/>
            </w:tcBorders>
            <w:hideMark/>
          </w:tcPr>
          <w:p w14:paraId="37D2171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9.865.440,00</w:t>
            </w:r>
          </w:p>
        </w:tc>
      </w:tr>
      <w:tr w:rsidR="00FE4B06" w:rsidRPr="002860ED" w14:paraId="60242EEB"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5B12D0E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7BE46C3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0517FBA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5158648</w:t>
            </w:r>
          </w:p>
        </w:tc>
        <w:tc>
          <w:tcPr>
            <w:tcW w:w="754" w:type="pct"/>
            <w:tcBorders>
              <w:top w:val="nil"/>
              <w:left w:val="nil"/>
              <w:bottom w:val="single" w:sz="4" w:space="0" w:color="777777"/>
              <w:right w:val="single" w:sz="4" w:space="0" w:color="777777"/>
            </w:tcBorders>
            <w:hideMark/>
          </w:tcPr>
          <w:p w14:paraId="041D295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Εθνικό Δίκτυο </w:t>
            </w:r>
            <w:proofErr w:type="spellStart"/>
            <w:r w:rsidRPr="002860ED">
              <w:rPr>
                <w:rFonts w:ascii="Tahoma" w:eastAsia="Times New Roman" w:hAnsi="Tahoma" w:cs="Tahoma"/>
                <w:color w:val="000000"/>
                <w:sz w:val="18"/>
                <w:szCs w:val="18"/>
                <w:lang w:eastAsia="el-GR"/>
                <w14:ligatures w14:val="none"/>
              </w:rPr>
              <w:t>Τηλειατρικής</w:t>
            </w:r>
            <w:proofErr w:type="spellEnd"/>
            <w:r w:rsidRPr="002860ED">
              <w:rPr>
                <w:rFonts w:ascii="Tahoma" w:eastAsia="Times New Roman" w:hAnsi="Tahoma" w:cs="Tahoma"/>
                <w:color w:val="000000"/>
                <w:sz w:val="18"/>
                <w:szCs w:val="18"/>
                <w:lang w:eastAsia="el-GR"/>
                <w14:ligatures w14:val="none"/>
              </w:rPr>
              <w:t xml:space="preserve"> (ΕΔΙΤ)</w:t>
            </w:r>
          </w:p>
        </w:tc>
        <w:tc>
          <w:tcPr>
            <w:tcW w:w="486" w:type="pct"/>
            <w:tcBorders>
              <w:top w:val="nil"/>
              <w:left w:val="nil"/>
              <w:bottom w:val="single" w:sz="4" w:space="0" w:color="777777"/>
              <w:right w:val="single" w:sz="4" w:space="0" w:color="777777"/>
            </w:tcBorders>
            <w:hideMark/>
          </w:tcPr>
          <w:p w14:paraId="6DC74D2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1E903D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3344AA5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20/04/2022</w:t>
            </w:r>
          </w:p>
        </w:tc>
        <w:tc>
          <w:tcPr>
            <w:tcW w:w="353" w:type="pct"/>
            <w:tcBorders>
              <w:top w:val="nil"/>
              <w:left w:val="nil"/>
              <w:bottom w:val="single" w:sz="4" w:space="0" w:color="777777"/>
              <w:right w:val="single" w:sz="4" w:space="0" w:color="777777"/>
            </w:tcBorders>
            <w:hideMark/>
          </w:tcPr>
          <w:p w14:paraId="6C46B82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01351A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24.138.961,00</w:t>
            </w:r>
          </w:p>
        </w:tc>
        <w:tc>
          <w:tcPr>
            <w:tcW w:w="420" w:type="pct"/>
            <w:tcBorders>
              <w:top w:val="nil"/>
              <w:left w:val="nil"/>
              <w:bottom w:val="single" w:sz="4" w:space="0" w:color="777777"/>
              <w:right w:val="single" w:sz="4" w:space="0" w:color="777777"/>
            </w:tcBorders>
            <w:hideMark/>
          </w:tcPr>
          <w:p w14:paraId="3030A1B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5.793.350,64</w:t>
            </w:r>
          </w:p>
        </w:tc>
        <w:tc>
          <w:tcPr>
            <w:tcW w:w="471" w:type="pct"/>
            <w:tcBorders>
              <w:top w:val="nil"/>
              <w:left w:val="nil"/>
              <w:bottom w:val="single" w:sz="4" w:space="0" w:color="777777"/>
              <w:right w:val="single" w:sz="4" w:space="0" w:color="777777"/>
            </w:tcBorders>
            <w:hideMark/>
          </w:tcPr>
          <w:p w14:paraId="54B9349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29.932.311,64</w:t>
            </w:r>
          </w:p>
        </w:tc>
      </w:tr>
      <w:tr w:rsidR="00FE4B06" w:rsidRPr="002860ED" w14:paraId="23E0B589"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728DCF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16853</w:t>
            </w:r>
          </w:p>
        </w:tc>
        <w:tc>
          <w:tcPr>
            <w:tcW w:w="601" w:type="pct"/>
            <w:tcBorders>
              <w:top w:val="nil"/>
              <w:left w:val="nil"/>
              <w:bottom w:val="single" w:sz="4" w:space="0" w:color="777777"/>
              <w:right w:val="single" w:sz="4" w:space="0" w:color="777777"/>
            </w:tcBorders>
            <w:hideMark/>
          </w:tcPr>
          <w:p w14:paraId="25B0CEC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Αναβάθμιση κεντρικής υποδομής υπολογιστικού νέφους </w:t>
            </w:r>
          </w:p>
        </w:tc>
        <w:tc>
          <w:tcPr>
            <w:tcW w:w="282" w:type="pct"/>
            <w:tcBorders>
              <w:top w:val="nil"/>
              <w:left w:val="nil"/>
              <w:bottom w:val="single" w:sz="4" w:space="0" w:color="777777"/>
              <w:right w:val="single" w:sz="4" w:space="0" w:color="777777"/>
            </w:tcBorders>
            <w:hideMark/>
          </w:tcPr>
          <w:p w14:paraId="0AF9C89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5166485</w:t>
            </w:r>
          </w:p>
        </w:tc>
        <w:tc>
          <w:tcPr>
            <w:tcW w:w="754" w:type="pct"/>
            <w:tcBorders>
              <w:top w:val="nil"/>
              <w:left w:val="nil"/>
              <w:bottom w:val="single" w:sz="4" w:space="0" w:color="777777"/>
              <w:right w:val="single" w:sz="4" w:space="0" w:color="777777"/>
            </w:tcBorders>
            <w:hideMark/>
          </w:tcPr>
          <w:p w14:paraId="2B902A7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Παροχή Κεντρικών </w:t>
            </w:r>
            <w:proofErr w:type="spellStart"/>
            <w:r w:rsidRPr="002860ED">
              <w:rPr>
                <w:rFonts w:ascii="Tahoma" w:eastAsia="Times New Roman" w:hAnsi="Tahoma" w:cs="Tahoma"/>
                <w:color w:val="000000"/>
                <w:sz w:val="18"/>
                <w:szCs w:val="18"/>
                <w:lang w:eastAsia="el-GR"/>
                <w14:ligatures w14:val="none"/>
              </w:rPr>
              <w:t>Νεφο</w:t>
            </w:r>
            <w:proofErr w:type="spellEnd"/>
            <w:r w:rsidRPr="002860ED">
              <w:rPr>
                <w:rFonts w:ascii="Tahoma" w:eastAsia="Times New Roman" w:hAnsi="Tahoma" w:cs="Tahoma"/>
                <w:color w:val="000000"/>
                <w:sz w:val="18"/>
                <w:szCs w:val="18"/>
                <w:lang w:eastAsia="el-GR"/>
                <w14:ligatures w14:val="none"/>
              </w:rPr>
              <w:t>-Υπολογιστικών Υποδομών και Υπηρεσιών</w:t>
            </w:r>
          </w:p>
        </w:tc>
        <w:tc>
          <w:tcPr>
            <w:tcW w:w="486" w:type="pct"/>
            <w:tcBorders>
              <w:top w:val="nil"/>
              <w:left w:val="nil"/>
              <w:bottom w:val="single" w:sz="4" w:space="0" w:color="777777"/>
              <w:right w:val="single" w:sz="4" w:space="0" w:color="777777"/>
            </w:tcBorders>
            <w:hideMark/>
          </w:tcPr>
          <w:p w14:paraId="54B9A4C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0F3D4D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553A095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18/05/2022</w:t>
            </w:r>
          </w:p>
        </w:tc>
        <w:tc>
          <w:tcPr>
            <w:tcW w:w="353" w:type="pct"/>
            <w:tcBorders>
              <w:top w:val="nil"/>
              <w:left w:val="nil"/>
              <w:bottom w:val="single" w:sz="4" w:space="0" w:color="777777"/>
              <w:right w:val="single" w:sz="4" w:space="0" w:color="777777"/>
            </w:tcBorders>
            <w:hideMark/>
          </w:tcPr>
          <w:p w14:paraId="2E84129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BCACEA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87.966.081,72</w:t>
            </w:r>
          </w:p>
        </w:tc>
        <w:tc>
          <w:tcPr>
            <w:tcW w:w="420" w:type="pct"/>
            <w:tcBorders>
              <w:top w:val="nil"/>
              <w:left w:val="nil"/>
              <w:bottom w:val="single" w:sz="4" w:space="0" w:color="777777"/>
              <w:right w:val="single" w:sz="4" w:space="0" w:color="777777"/>
            </w:tcBorders>
            <w:hideMark/>
          </w:tcPr>
          <w:p w14:paraId="4E65B5C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21.111.859,61</w:t>
            </w:r>
          </w:p>
        </w:tc>
        <w:tc>
          <w:tcPr>
            <w:tcW w:w="471" w:type="pct"/>
            <w:tcBorders>
              <w:top w:val="nil"/>
              <w:left w:val="nil"/>
              <w:bottom w:val="single" w:sz="4" w:space="0" w:color="777777"/>
              <w:right w:val="single" w:sz="4" w:space="0" w:color="777777"/>
            </w:tcBorders>
            <w:hideMark/>
          </w:tcPr>
          <w:p w14:paraId="2EFC65F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109.077.941,33</w:t>
            </w:r>
          </w:p>
        </w:tc>
      </w:tr>
      <w:tr w:rsidR="00FE4B06" w:rsidRPr="002860ED" w14:paraId="29E27681"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EA1057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16855</w:t>
            </w:r>
          </w:p>
        </w:tc>
        <w:tc>
          <w:tcPr>
            <w:tcW w:w="601" w:type="pct"/>
            <w:tcBorders>
              <w:top w:val="nil"/>
              <w:left w:val="nil"/>
              <w:bottom w:val="single" w:sz="4" w:space="0" w:color="777777"/>
              <w:right w:val="single" w:sz="4" w:space="0" w:color="777777"/>
            </w:tcBorders>
            <w:hideMark/>
          </w:tcPr>
          <w:p w14:paraId="025B5EA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Μικροί δορυφόροι</w:t>
            </w:r>
          </w:p>
        </w:tc>
        <w:tc>
          <w:tcPr>
            <w:tcW w:w="282" w:type="pct"/>
            <w:tcBorders>
              <w:top w:val="nil"/>
              <w:left w:val="nil"/>
              <w:bottom w:val="single" w:sz="4" w:space="0" w:color="777777"/>
              <w:right w:val="single" w:sz="4" w:space="0" w:color="777777"/>
            </w:tcBorders>
            <w:hideMark/>
          </w:tcPr>
          <w:p w14:paraId="064AFDF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5158663</w:t>
            </w:r>
          </w:p>
        </w:tc>
        <w:tc>
          <w:tcPr>
            <w:tcW w:w="754" w:type="pct"/>
            <w:tcBorders>
              <w:top w:val="nil"/>
              <w:left w:val="nil"/>
              <w:bottom w:val="single" w:sz="4" w:space="0" w:color="777777"/>
              <w:right w:val="single" w:sz="4" w:space="0" w:color="777777"/>
            </w:tcBorders>
            <w:hideMark/>
          </w:tcPr>
          <w:p w14:paraId="05FDC9A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Ανάπτυξη δικτύου </w:t>
            </w:r>
            <w:proofErr w:type="spellStart"/>
            <w:r w:rsidRPr="002860ED">
              <w:rPr>
                <w:rFonts w:ascii="Tahoma" w:eastAsia="Times New Roman" w:hAnsi="Tahoma" w:cs="Tahoma"/>
                <w:color w:val="000000"/>
                <w:sz w:val="18"/>
                <w:szCs w:val="18"/>
                <w:lang w:eastAsia="el-GR"/>
                <w14:ligatures w14:val="none"/>
              </w:rPr>
              <w:t>μικροδορυφόρων</w:t>
            </w:r>
            <w:proofErr w:type="spellEnd"/>
          </w:p>
        </w:tc>
        <w:tc>
          <w:tcPr>
            <w:tcW w:w="486" w:type="pct"/>
            <w:tcBorders>
              <w:top w:val="nil"/>
              <w:left w:val="nil"/>
              <w:bottom w:val="single" w:sz="4" w:space="0" w:color="777777"/>
              <w:right w:val="single" w:sz="4" w:space="0" w:color="777777"/>
            </w:tcBorders>
            <w:hideMark/>
          </w:tcPr>
          <w:p w14:paraId="742D926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356515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717B33F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19/05/2022</w:t>
            </w:r>
          </w:p>
        </w:tc>
        <w:tc>
          <w:tcPr>
            <w:tcW w:w="353" w:type="pct"/>
            <w:tcBorders>
              <w:top w:val="nil"/>
              <w:left w:val="nil"/>
              <w:bottom w:val="single" w:sz="4" w:space="0" w:color="777777"/>
              <w:right w:val="single" w:sz="4" w:space="0" w:color="777777"/>
            </w:tcBorders>
            <w:hideMark/>
          </w:tcPr>
          <w:p w14:paraId="1E85A83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30/09/2026</w:t>
            </w:r>
          </w:p>
        </w:tc>
        <w:tc>
          <w:tcPr>
            <w:tcW w:w="471" w:type="pct"/>
            <w:tcBorders>
              <w:top w:val="nil"/>
              <w:left w:val="nil"/>
              <w:bottom w:val="single" w:sz="4" w:space="0" w:color="777777"/>
              <w:right w:val="single" w:sz="4" w:space="0" w:color="777777"/>
            </w:tcBorders>
            <w:hideMark/>
          </w:tcPr>
          <w:p w14:paraId="0893B21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200.370.480,00</w:t>
            </w:r>
          </w:p>
        </w:tc>
        <w:tc>
          <w:tcPr>
            <w:tcW w:w="420" w:type="pct"/>
            <w:tcBorders>
              <w:top w:val="nil"/>
              <w:left w:val="nil"/>
              <w:bottom w:val="single" w:sz="4" w:space="0" w:color="777777"/>
              <w:right w:val="single" w:sz="4" w:space="0" w:color="777777"/>
            </w:tcBorders>
            <w:hideMark/>
          </w:tcPr>
          <w:p w14:paraId="2523908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606BFD5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200.370.480,00</w:t>
            </w:r>
          </w:p>
        </w:tc>
      </w:tr>
      <w:tr w:rsidR="00FE4B06" w:rsidRPr="002860ED" w14:paraId="2B413283"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FE8F76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16591</w:t>
            </w:r>
          </w:p>
        </w:tc>
        <w:tc>
          <w:tcPr>
            <w:tcW w:w="601" w:type="pct"/>
            <w:tcBorders>
              <w:top w:val="nil"/>
              <w:left w:val="nil"/>
              <w:bottom w:val="single" w:sz="4" w:space="0" w:color="777777"/>
              <w:right w:val="single" w:sz="4" w:space="0" w:color="777777"/>
            </w:tcBorders>
            <w:hideMark/>
          </w:tcPr>
          <w:p w14:paraId="5768CBC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Διευκόλυνση της επιχειρηματικής δραστηριότητας </w:t>
            </w:r>
          </w:p>
        </w:tc>
        <w:tc>
          <w:tcPr>
            <w:tcW w:w="282" w:type="pct"/>
            <w:tcBorders>
              <w:top w:val="nil"/>
              <w:left w:val="nil"/>
              <w:bottom w:val="single" w:sz="4" w:space="0" w:color="777777"/>
              <w:right w:val="single" w:sz="4" w:space="0" w:color="777777"/>
            </w:tcBorders>
            <w:hideMark/>
          </w:tcPr>
          <w:p w14:paraId="6A5EF16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5154647</w:t>
            </w:r>
          </w:p>
        </w:tc>
        <w:tc>
          <w:tcPr>
            <w:tcW w:w="754" w:type="pct"/>
            <w:tcBorders>
              <w:top w:val="nil"/>
              <w:left w:val="nil"/>
              <w:bottom w:val="single" w:sz="4" w:space="0" w:color="777777"/>
              <w:right w:val="single" w:sz="4" w:space="0" w:color="777777"/>
            </w:tcBorders>
            <w:hideMark/>
          </w:tcPr>
          <w:p w14:paraId="575FE14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Ηλεκτρονικός Φάκελος Μεταβίβασης Ακινήτων</w:t>
            </w:r>
          </w:p>
        </w:tc>
        <w:tc>
          <w:tcPr>
            <w:tcW w:w="486" w:type="pct"/>
            <w:tcBorders>
              <w:top w:val="nil"/>
              <w:left w:val="nil"/>
              <w:bottom w:val="single" w:sz="4" w:space="0" w:color="777777"/>
              <w:right w:val="single" w:sz="4" w:space="0" w:color="777777"/>
            </w:tcBorders>
            <w:hideMark/>
          </w:tcPr>
          <w:p w14:paraId="145200A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8EF4EA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FA808B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20/05/2022</w:t>
            </w:r>
          </w:p>
        </w:tc>
        <w:tc>
          <w:tcPr>
            <w:tcW w:w="353" w:type="pct"/>
            <w:tcBorders>
              <w:top w:val="nil"/>
              <w:left w:val="nil"/>
              <w:bottom w:val="single" w:sz="4" w:space="0" w:color="777777"/>
              <w:right w:val="single" w:sz="4" w:space="0" w:color="777777"/>
            </w:tcBorders>
            <w:hideMark/>
          </w:tcPr>
          <w:p w14:paraId="6C6273D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30/09/2025</w:t>
            </w:r>
          </w:p>
        </w:tc>
        <w:tc>
          <w:tcPr>
            <w:tcW w:w="471" w:type="pct"/>
            <w:tcBorders>
              <w:top w:val="nil"/>
              <w:left w:val="nil"/>
              <w:bottom w:val="single" w:sz="4" w:space="0" w:color="777777"/>
              <w:right w:val="single" w:sz="4" w:space="0" w:color="777777"/>
            </w:tcBorders>
            <w:hideMark/>
          </w:tcPr>
          <w:p w14:paraId="1802338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716.560,00</w:t>
            </w:r>
          </w:p>
        </w:tc>
        <w:tc>
          <w:tcPr>
            <w:tcW w:w="420" w:type="pct"/>
            <w:tcBorders>
              <w:top w:val="nil"/>
              <w:left w:val="nil"/>
              <w:bottom w:val="single" w:sz="4" w:space="0" w:color="777777"/>
              <w:right w:val="single" w:sz="4" w:space="0" w:color="777777"/>
            </w:tcBorders>
            <w:hideMark/>
          </w:tcPr>
          <w:p w14:paraId="277EAB3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171.974,40</w:t>
            </w:r>
          </w:p>
        </w:tc>
        <w:tc>
          <w:tcPr>
            <w:tcW w:w="471" w:type="pct"/>
            <w:tcBorders>
              <w:top w:val="nil"/>
              <w:left w:val="nil"/>
              <w:bottom w:val="single" w:sz="4" w:space="0" w:color="777777"/>
              <w:right w:val="single" w:sz="4" w:space="0" w:color="777777"/>
            </w:tcBorders>
            <w:hideMark/>
          </w:tcPr>
          <w:p w14:paraId="417B1E2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888.534,40</w:t>
            </w:r>
          </w:p>
        </w:tc>
      </w:tr>
      <w:tr w:rsidR="00FE4B06" w:rsidRPr="002860ED" w14:paraId="7A265B2D"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F3B8BB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16653</w:t>
            </w:r>
          </w:p>
        </w:tc>
        <w:tc>
          <w:tcPr>
            <w:tcW w:w="601" w:type="pct"/>
            <w:tcBorders>
              <w:top w:val="nil"/>
              <w:left w:val="nil"/>
              <w:bottom w:val="single" w:sz="4" w:space="0" w:color="777777"/>
              <w:right w:val="single" w:sz="4" w:space="0" w:color="777777"/>
            </w:tcBorders>
            <w:hideMark/>
          </w:tcPr>
          <w:p w14:paraId="2A6C4AF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ΑΓΡΟΔΙΑΤΡΟΦΙΚΟΥ ΤΟΜΕΑ</w:t>
            </w:r>
          </w:p>
        </w:tc>
        <w:tc>
          <w:tcPr>
            <w:tcW w:w="282" w:type="pct"/>
            <w:tcBorders>
              <w:top w:val="nil"/>
              <w:left w:val="nil"/>
              <w:bottom w:val="single" w:sz="4" w:space="0" w:color="777777"/>
              <w:right w:val="single" w:sz="4" w:space="0" w:color="777777"/>
            </w:tcBorders>
            <w:hideMark/>
          </w:tcPr>
          <w:p w14:paraId="1785C5D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5174048</w:t>
            </w:r>
          </w:p>
        </w:tc>
        <w:tc>
          <w:tcPr>
            <w:tcW w:w="754" w:type="pct"/>
            <w:tcBorders>
              <w:top w:val="nil"/>
              <w:left w:val="nil"/>
              <w:bottom w:val="single" w:sz="4" w:space="0" w:color="777777"/>
              <w:right w:val="single" w:sz="4" w:space="0" w:color="777777"/>
            </w:tcBorders>
            <w:hideMark/>
          </w:tcPr>
          <w:p w14:paraId="0202D11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SUB2. Εξωστρεφής Γεωργία</w:t>
            </w:r>
          </w:p>
        </w:tc>
        <w:tc>
          <w:tcPr>
            <w:tcW w:w="486" w:type="pct"/>
            <w:tcBorders>
              <w:top w:val="nil"/>
              <w:left w:val="nil"/>
              <w:bottom w:val="single" w:sz="4" w:space="0" w:color="777777"/>
              <w:right w:val="single" w:sz="4" w:space="0" w:color="777777"/>
            </w:tcBorders>
            <w:hideMark/>
          </w:tcPr>
          <w:p w14:paraId="411B79D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61D8F2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4709096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02/06/2022</w:t>
            </w:r>
          </w:p>
        </w:tc>
        <w:tc>
          <w:tcPr>
            <w:tcW w:w="353" w:type="pct"/>
            <w:tcBorders>
              <w:top w:val="nil"/>
              <w:left w:val="nil"/>
              <w:bottom w:val="single" w:sz="4" w:space="0" w:color="777777"/>
              <w:right w:val="single" w:sz="4" w:space="0" w:color="777777"/>
            </w:tcBorders>
            <w:hideMark/>
          </w:tcPr>
          <w:p w14:paraId="40B9BC0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306E768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15.847.493,40</w:t>
            </w:r>
          </w:p>
        </w:tc>
        <w:tc>
          <w:tcPr>
            <w:tcW w:w="420" w:type="pct"/>
            <w:tcBorders>
              <w:top w:val="nil"/>
              <w:left w:val="nil"/>
              <w:bottom w:val="single" w:sz="4" w:space="0" w:color="777777"/>
              <w:right w:val="single" w:sz="4" w:space="0" w:color="777777"/>
            </w:tcBorders>
            <w:hideMark/>
          </w:tcPr>
          <w:p w14:paraId="18C64F7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6.084.934,42</w:t>
            </w:r>
          </w:p>
        </w:tc>
        <w:tc>
          <w:tcPr>
            <w:tcW w:w="471" w:type="pct"/>
            <w:tcBorders>
              <w:top w:val="nil"/>
              <w:left w:val="nil"/>
              <w:bottom w:val="single" w:sz="4" w:space="0" w:color="777777"/>
              <w:right w:val="single" w:sz="4" w:space="0" w:color="777777"/>
            </w:tcBorders>
            <w:hideMark/>
          </w:tcPr>
          <w:p w14:paraId="0AE479E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31.438.827,82</w:t>
            </w:r>
          </w:p>
        </w:tc>
      </w:tr>
      <w:tr w:rsidR="00FE4B06" w:rsidRPr="002860ED" w14:paraId="05E6352A"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2C84C4A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7C785B4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3052D09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5161065</w:t>
            </w:r>
          </w:p>
        </w:tc>
        <w:tc>
          <w:tcPr>
            <w:tcW w:w="754" w:type="pct"/>
            <w:tcBorders>
              <w:top w:val="nil"/>
              <w:left w:val="nil"/>
              <w:bottom w:val="single" w:sz="4" w:space="0" w:color="777777"/>
              <w:right w:val="single" w:sz="4" w:space="0" w:color="777777"/>
            </w:tcBorders>
            <w:hideMark/>
          </w:tcPr>
          <w:p w14:paraId="74191F5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Διασύνδεση των υφιστάμενων συστημάτων </w:t>
            </w:r>
            <w:proofErr w:type="spellStart"/>
            <w:r w:rsidRPr="002860ED">
              <w:rPr>
                <w:rFonts w:ascii="Tahoma" w:eastAsia="Times New Roman" w:hAnsi="Tahoma" w:cs="Tahoma"/>
                <w:color w:val="000000"/>
                <w:sz w:val="18"/>
                <w:szCs w:val="18"/>
                <w:lang w:eastAsia="el-GR"/>
                <w14:ligatures w14:val="none"/>
              </w:rPr>
              <w:t>ενδοεπιχειρησιακού</w:t>
            </w:r>
            <w:proofErr w:type="spellEnd"/>
            <w:r w:rsidRPr="002860ED">
              <w:rPr>
                <w:rFonts w:ascii="Tahoma" w:eastAsia="Times New Roman" w:hAnsi="Tahoma" w:cs="Tahoma"/>
                <w:color w:val="000000"/>
                <w:sz w:val="18"/>
                <w:szCs w:val="18"/>
                <w:lang w:eastAsia="el-GR"/>
                <w14:ligatures w14:val="none"/>
              </w:rPr>
              <w:t xml:space="preserve"> σχεδιασμού (ERP) της Γενικής Κυβέρνησης με το Εθνικό Δίκτυο  Ηλεκτρονικού Τιμολογίου</w:t>
            </w:r>
          </w:p>
        </w:tc>
        <w:tc>
          <w:tcPr>
            <w:tcW w:w="486" w:type="pct"/>
            <w:tcBorders>
              <w:top w:val="nil"/>
              <w:left w:val="nil"/>
              <w:bottom w:val="single" w:sz="4" w:space="0" w:color="777777"/>
              <w:right w:val="single" w:sz="4" w:space="0" w:color="777777"/>
            </w:tcBorders>
            <w:hideMark/>
          </w:tcPr>
          <w:p w14:paraId="02D57CA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31B869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6207B8C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03/06/2022</w:t>
            </w:r>
          </w:p>
        </w:tc>
        <w:tc>
          <w:tcPr>
            <w:tcW w:w="353" w:type="pct"/>
            <w:tcBorders>
              <w:top w:val="nil"/>
              <w:left w:val="nil"/>
              <w:bottom w:val="single" w:sz="4" w:space="0" w:color="777777"/>
              <w:right w:val="single" w:sz="4" w:space="0" w:color="777777"/>
            </w:tcBorders>
            <w:hideMark/>
          </w:tcPr>
          <w:p w14:paraId="5D48C4A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4BACCEA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2.149.217,74</w:t>
            </w:r>
          </w:p>
        </w:tc>
        <w:tc>
          <w:tcPr>
            <w:tcW w:w="420" w:type="pct"/>
            <w:tcBorders>
              <w:top w:val="nil"/>
              <w:left w:val="nil"/>
              <w:bottom w:val="single" w:sz="4" w:space="0" w:color="777777"/>
              <w:right w:val="single" w:sz="4" w:space="0" w:color="777777"/>
            </w:tcBorders>
            <w:hideMark/>
          </w:tcPr>
          <w:p w14:paraId="3F81896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515.812,26</w:t>
            </w:r>
          </w:p>
        </w:tc>
        <w:tc>
          <w:tcPr>
            <w:tcW w:w="471" w:type="pct"/>
            <w:tcBorders>
              <w:top w:val="nil"/>
              <w:left w:val="nil"/>
              <w:bottom w:val="single" w:sz="4" w:space="0" w:color="777777"/>
              <w:right w:val="single" w:sz="4" w:space="0" w:color="777777"/>
            </w:tcBorders>
            <w:hideMark/>
          </w:tcPr>
          <w:p w14:paraId="67821ED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2.665.030,00</w:t>
            </w:r>
          </w:p>
        </w:tc>
      </w:tr>
      <w:tr w:rsidR="00FE4B06" w:rsidRPr="002860ED" w14:paraId="0429CD36"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B9246E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16955</w:t>
            </w:r>
          </w:p>
        </w:tc>
        <w:tc>
          <w:tcPr>
            <w:tcW w:w="601" w:type="pct"/>
            <w:tcBorders>
              <w:top w:val="nil"/>
              <w:left w:val="nil"/>
              <w:bottom w:val="single" w:sz="4" w:space="0" w:color="777777"/>
              <w:right w:val="single" w:sz="4" w:space="0" w:color="777777"/>
            </w:tcBorders>
            <w:hideMark/>
          </w:tcPr>
          <w:p w14:paraId="65B7D48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Αναβάθμιση της υποδομής και των υπηρεσιών υπολογιστικού νέφους του Εθνικού Δικτύου Υποδομών Τεχνολογίας και Έρευνας (ΕΔΥΤΕ)</w:t>
            </w:r>
          </w:p>
        </w:tc>
        <w:tc>
          <w:tcPr>
            <w:tcW w:w="282" w:type="pct"/>
            <w:tcBorders>
              <w:top w:val="nil"/>
              <w:left w:val="nil"/>
              <w:bottom w:val="single" w:sz="4" w:space="0" w:color="777777"/>
              <w:right w:val="single" w:sz="4" w:space="0" w:color="777777"/>
            </w:tcBorders>
            <w:hideMark/>
          </w:tcPr>
          <w:p w14:paraId="5862192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5153431</w:t>
            </w:r>
          </w:p>
        </w:tc>
        <w:tc>
          <w:tcPr>
            <w:tcW w:w="754" w:type="pct"/>
            <w:tcBorders>
              <w:top w:val="nil"/>
              <w:left w:val="nil"/>
              <w:bottom w:val="single" w:sz="4" w:space="0" w:color="777777"/>
              <w:right w:val="single" w:sz="4" w:space="0" w:color="777777"/>
            </w:tcBorders>
            <w:hideMark/>
          </w:tcPr>
          <w:p w14:paraId="466B2D7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Αναβάθμιση λογισμικού και υπηρεσίας υπολογιστικού νέφους στα μέλη της ερευνητικής και ακαδημαϊκής κοινότητας</w:t>
            </w:r>
          </w:p>
        </w:tc>
        <w:tc>
          <w:tcPr>
            <w:tcW w:w="486" w:type="pct"/>
            <w:tcBorders>
              <w:top w:val="nil"/>
              <w:left w:val="nil"/>
              <w:bottom w:val="single" w:sz="4" w:space="0" w:color="777777"/>
              <w:right w:val="single" w:sz="4" w:space="0" w:color="777777"/>
            </w:tcBorders>
            <w:hideMark/>
          </w:tcPr>
          <w:p w14:paraId="18BC926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548BD7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ΕΘΝΙΚΟ ΔΙΚΤΥΟ ΥΠΟΔΟΜΩΝ ΤΕΧΝΟΛΟΓΙΑΣ ΚΑΙ ΕΡΕΥΝΑΣ Α.Ε.</w:t>
            </w:r>
          </w:p>
        </w:tc>
        <w:tc>
          <w:tcPr>
            <w:tcW w:w="356" w:type="pct"/>
            <w:tcBorders>
              <w:top w:val="nil"/>
              <w:left w:val="nil"/>
              <w:bottom w:val="single" w:sz="4" w:space="0" w:color="777777"/>
              <w:right w:val="single" w:sz="4" w:space="0" w:color="777777"/>
            </w:tcBorders>
            <w:hideMark/>
          </w:tcPr>
          <w:p w14:paraId="2299BF2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03/06/2022</w:t>
            </w:r>
          </w:p>
        </w:tc>
        <w:tc>
          <w:tcPr>
            <w:tcW w:w="353" w:type="pct"/>
            <w:tcBorders>
              <w:top w:val="nil"/>
              <w:left w:val="nil"/>
              <w:bottom w:val="single" w:sz="4" w:space="0" w:color="777777"/>
              <w:right w:val="single" w:sz="4" w:space="0" w:color="777777"/>
            </w:tcBorders>
            <w:hideMark/>
          </w:tcPr>
          <w:p w14:paraId="7F47CA4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0027269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64.634.471,66</w:t>
            </w:r>
          </w:p>
        </w:tc>
        <w:tc>
          <w:tcPr>
            <w:tcW w:w="420" w:type="pct"/>
            <w:tcBorders>
              <w:top w:val="nil"/>
              <w:left w:val="nil"/>
              <w:bottom w:val="single" w:sz="4" w:space="0" w:color="777777"/>
              <w:right w:val="single" w:sz="4" w:space="0" w:color="777777"/>
            </w:tcBorders>
            <w:hideMark/>
          </w:tcPr>
          <w:p w14:paraId="78FF1B0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14.065.528,35</w:t>
            </w:r>
          </w:p>
        </w:tc>
        <w:tc>
          <w:tcPr>
            <w:tcW w:w="471" w:type="pct"/>
            <w:tcBorders>
              <w:top w:val="nil"/>
              <w:left w:val="nil"/>
              <w:bottom w:val="single" w:sz="4" w:space="0" w:color="777777"/>
              <w:right w:val="single" w:sz="4" w:space="0" w:color="777777"/>
            </w:tcBorders>
            <w:hideMark/>
          </w:tcPr>
          <w:p w14:paraId="6DBCEF0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78.700.000,01</w:t>
            </w:r>
          </w:p>
        </w:tc>
      </w:tr>
      <w:tr w:rsidR="00FE4B06" w:rsidRPr="002860ED" w14:paraId="4B6C03C5"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52B24DF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1D668D5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0248554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5162374</w:t>
            </w:r>
          </w:p>
        </w:tc>
        <w:tc>
          <w:tcPr>
            <w:tcW w:w="754" w:type="pct"/>
            <w:tcBorders>
              <w:top w:val="nil"/>
              <w:left w:val="nil"/>
              <w:bottom w:val="single" w:sz="4" w:space="0" w:color="777777"/>
              <w:right w:val="single" w:sz="4" w:space="0" w:color="777777"/>
            </w:tcBorders>
            <w:hideMark/>
          </w:tcPr>
          <w:p w14:paraId="2BFCAAD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Sub2. Ψηφιακός Μετασχηματισμός της Διαχείρισης της Περίθαλψης Ογκολογικών Ασθενών</w:t>
            </w:r>
          </w:p>
        </w:tc>
        <w:tc>
          <w:tcPr>
            <w:tcW w:w="486" w:type="pct"/>
            <w:tcBorders>
              <w:top w:val="nil"/>
              <w:left w:val="nil"/>
              <w:bottom w:val="single" w:sz="4" w:space="0" w:color="777777"/>
              <w:right w:val="single" w:sz="4" w:space="0" w:color="777777"/>
            </w:tcBorders>
            <w:hideMark/>
          </w:tcPr>
          <w:p w14:paraId="17329B0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B7135E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112CBB4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09/06/2022</w:t>
            </w:r>
          </w:p>
        </w:tc>
        <w:tc>
          <w:tcPr>
            <w:tcW w:w="353" w:type="pct"/>
            <w:tcBorders>
              <w:top w:val="nil"/>
              <w:left w:val="nil"/>
              <w:bottom w:val="single" w:sz="4" w:space="0" w:color="777777"/>
              <w:right w:val="single" w:sz="4" w:space="0" w:color="777777"/>
            </w:tcBorders>
            <w:hideMark/>
          </w:tcPr>
          <w:p w14:paraId="7C1951A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725E831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29.381.404,00</w:t>
            </w:r>
          </w:p>
        </w:tc>
        <w:tc>
          <w:tcPr>
            <w:tcW w:w="420" w:type="pct"/>
            <w:tcBorders>
              <w:top w:val="nil"/>
              <w:left w:val="nil"/>
              <w:bottom w:val="single" w:sz="4" w:space="0" w:color="777777"/>
              <w:right w:val="single" w:sz="4" w:space="0" w:color="777777"/>
            </w:tcBorders>
            <w:hideMark/>
          </w:tcPr>
          <w:p w14:paraId="2ED7899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10.589.176,96</w:t>
            </w:r>
          </w:p>
        </w:tc>
        <w:tc>
          <w:tcPr>
            <w:tcW w:w="471" w:type="pct"/>
            <w:tcBorders>
              <w:top w:val="nil"/>
              <w:left w:val="nil"/>
              <w:bottom w:val="single" w:sz="4" w:space="0" w:color="777777"/>
              <w:right w:val="single" w:sz="4" w:space="0" w:color="777777"/>
            </w:tcBorders>
            <w:hideMark/>
          </w:tcPr>
          <w:p w14:paraId="1DC5E19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54.659.080,96</w:t>
            </w:r>
          </w:p>
        </w:tc>
      </w:tr>
      <w:tr w:rsidR="00FE4B06" w:rsidRPr="002860ED" w14:paraId="2528F196"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9D972F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16854</w:t>
            </w:r>
          </w:p>
        </w:tc>
        <w:tc>
          <w:tcPr>
            <w:tcW w:w="601" w:type="pct"/>
            <w:tcBorders>
              <w:top w:val="nil"/>
              <w:left w:val="nil"/>
              <w:bottom w:val="single" w:sz="4" w:space="0" w:color="777777"/>
              <w:right w:val="single" w:sz="4" w:space="0" w:color="777777"/>
            </w:tcBorders>
            <w:hideMark/>
          </w:tcPr>
          <w:p w14:paraId="761C0B6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2CEE459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5168354</w:t>
            </w:r>
          </w:p>
        </w:tc>
        <w:tc>
          <w:tcPr>
            <w:tcW w:w="754" w:type="pct"/>
            <w:tcBorders>
              <w:top w:val="nil"/>
              <w:left w:val="nil"/>
              <w:bottom w:val="single" w:sz="4" w:space="0" w:color="777777"/>
              <w:right w:val="single" w:sz="4" w:space="0" w:color="777777"/>
            </w:tcBorders>
            <w:hideMark/>
          </w:tcPr>
          <w:p w14:paraId="4BEF626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2 - Μηχανισμός υποστήριξης για την υλοποίηση και παρακολούθηση των επιδόσεων της πρωτοβουλίας</w:t>
            </w:r>
          </w:p>
        </w:tc>
        <w:tc>
          <w:tcPr>
            <w:tcW w:w="486" w:type="pct"/>
            <w:tcBorders>
              <w:top w:val="nil"/>
              <w:left w:val="nil"/>
              <w:bottom w:val="single" w:sz="4" w:space="0" w:color="777777"/>
              <w:right w:val="single" w:sz="4" w:space="0" w:color="777777"/>
            </w:tcBorders>
            <w:hideMark/>
          </w:tcPr>
          <w:p w14:paraId="399DFE8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D39577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1BDDE18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09/06/2022</w:t>
            </w:r>
          </w:p>
        </w:tc>
        <w:tc>
          <w:tcPr>
            <w:tcW w:w="353" w:type="pct"/>
            <w:tcBorders>
              <w:top w:val="nil"/>
              <w:left w:val="nil"/>
              <w:bottom w:val="single" w:sz="4" w:space="0" w:color="777777"/>
              <w:right w:val="single" w:sz="4" w:space="0" w:color="777777"/>
            </w:tcBorders>
            <w:hideMark/>
          </w:tcPr>
          <w:p w14:paraId="2A20C0D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10/06/2026</w:t>
            </w:r>
          </w:p>
        </w:tc>
        <w:tc>
          <w:tcPr>
            <w:tcW w:w="471" w:type="pct"/>
            <w:tcBorders>
              <w:top w:val="nil"/>
              <w:left w:val="nil"/>
              <w:bottom w:val="single" w:sz="4" w:space="0" w:color="777777"/>
              <w:right w:val="single" w:sz="4" w:space="0" w:color="777777"/>
            </w:tcBorders>
            <w:hideMark/>
          </w:tcPr>
          <w:p w14:paraId="4592F40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701.000,00</w:t>
            </w:r>
          </w:p>
        </w:tc>
        <w:tc>
          <w:tcPr>
            <w:tcW w:w="420" w:type="pct"/>
            <w:tcBorders>
              <w:top w:val="nil"/>
              <w:left w:val="nil"/>
              <w:bottom w:val="single" w:sz="4" w:space="0" w:color="777777"/>
              <w:right w:val="single" w:sz="4" w:space="0" w:color="777777"/>
            </w:tcBorders>
            <w:hideMark/>
          </w:tcPr>
          <w:p w14:paraId="31A8E7B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168.240,00</w:t>
            </w:r>
          </w:p>
        </w:tc>
        <w:tc>
          <w:tcPr>
            <w:tcW w:w="471" w:type="pct"/>
            <w:tcBorders>
              <w:top w:val="nil"/>
              <w:left w:val="nil"/>
              <w:bottom w:val="single" w:sz="4" w:space="0" w:color="777777"/>
              <w:right w:val="single" w:sz="4" w:space="0" w:color="777777"/>
            </w:tcBorders>
            <w:hideMark/>
          </w:tcPr>
          <w:p w14:paraId="37CF422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869.240,00</w:t>
            </w:r>
          </w:p>
        </w:tc>
      </w:tr>
      <w:tr w:rsidR="00FE4B06" w:rsidRPr="002860ED" w14:paraId="5EDB46DC"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2EC8DC2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16653</w:t>
            </w:r>
          </w:p>
        </w:tc>
        <w:tc>
          <w:tcPr>
            <w:tcW w:w="601" w:type="pct"/>
            <w:tcBorders>
              <w:top w:val="nil"/>
              <w:left w:val="nil"/>
              <w:bottom w:val="single" w:sz="4" w:space="0" w:color="777777"/>
              <w:right w:val="single" w:sz="4" w:space="0" w:color="777777"/>
            </w:tcBorders>
            <w:hideMark/>
          </w:tcPr>
          <w:p w14:paraId="6AB2F47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ΑΓΡΟΔΙΑΤΡΟΦΙΚΟΥ ΤΟΜΕΑ</w:t>
            </w:r>
          </w:p>
        </w:tc>
        <w:tc>
          <w:tcPr>
            <w:tcW w:w="282" w:type="pct"/>
            <w:tcBorders>
              <w:top w:val="nil"/>
              <w:left w:val="nil"/>
              <w:bottom w:val="single" w:sz="4" w:space="0" w:color="777777"/>
              <w:right w:val="single" w:sz="4" w:space="0" w:color="777777"/>
            </w:tcBorders>
            <w:hideMark/>
          </w:tcPr>
          <w:p w14:paraId="6E59AF2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5173972</w:t>
            </w:r>
          </w:p>
        </w:tc>
        <w:tc>
          <w:tcPr>
            <w:tcW w:w="754" w:type="pct"/>
            <w:tcBorders>
              <w:top w:val="nil"/>
              <w:left w:val="nil"/>
              <w:bottom w:val="single" w:sz="4" w:space="0" w:color="777777"/>
              <w:right w:val="single" w:sz="4" w:space="0" w:color="777777"/>
            </w:tcBorders>
            <w:hideMark/>
          </w:tcPr>
          <w:p w14:paraId="01A16C4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ΥΕ1. Ψηφιακός Μετασχηματισμός του Γεωργικού Τομέα</w:t>
            </w:r>
          </w:p>
        </w:tc>
        <w:tc>
          <w:tcPr>
            <w:tcW w:w="486" w:type="pct"/>
            <w:tcBorders>
              <w:top w:val="nil"/>
              <w:left w:val="nil"/>
              <w:bottom w:val="single" w:sz="4" w:space="0" w:color="777777"/>
              <w:right w:val="single" w:sz="4" w:space="0" w:color="777777"/>
            </w:tcBorders>
            <w:hideMark/>
          </w:tcPr>
          <w:p w14:paraId="28C36BB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C07D40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35DC44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28/06/2022</w:t>
            </w:r>
          </w:p>
        </w:tc>
        <w:tc>
          <w:tcPr>
            <w:tcW w:w="353" w:type="pct"/>
            <w:tcBorders>
              <w:top w:val="nil"/>
              <w:left w:val="nil"/>
              <w:bottom w:val="single" w:sz="4" w:space="0" w:color="777777"/>
              <w:right w:val="single" w:sz="4" w:space="0" w:color="777777"/>
            </w:tcBorders>
            <w:hideMark/>
          </w:tcPr>
          <w:p w14:paraId="3F3FD5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0EE0E83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27.179.159,00</w:t>
            </w:r>
          </w:p>
        </w:tc>
        <w:tc>
          <w:tcPr>
            <w:tcW w:w="420" w:type="pct"/>
            <w:tcBorders>
              <w:top w:val="nil"/>
              <w:left w:val="nil"/>
              <w:bottom w:val="single" w:sz="4" w:space="0" w:color="777777"/>
              <w:right w:val="single" w:sz="4" w:space="0" w:color="777777"/>
            </w:tcBorders>
            <w:hideMark/>
          </w:tcPr>
          <w:p w14:paraId="6539AF3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9.752.858,16</w:t>
            </w:r>
          </w:p>
        </w:tc>
        <w:tc>
          <w:tcPr>
            <w:tcW w:w="471" w:type="pct"/>
            <w:tcBorders>
              <w:top w:val="nil"/>
              <w:left w:val="nil"/>
              <w:bottom w:val="single" w:sz="4" w:space="0" w:color="777777"/>
              <w:right w:val="single" w:sz="4" w:space="0" w:color="777777"/>
            </w:tcBorders>
            <w:hideMark/>
          </w:tcPr>
          <w:p w14:paraId="7104C3D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50.389.767,16</w:t>
            </w:r>
          </w:p>
        </w:tc>
      </w:tr>
      <w:tr w:rsidR="00FE4B06" w:rsidRPr="002860ED" w14:paraId="58D0D5F0"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1D3A41B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16824</w:t>
            </w:r>
          </w:p>
        </w:tc>
        <w:tc>
          <w:tcPr>
            <w:tcW w:w="601" w:type="pct"/>
            <w:tcBorders>
              <w:top w:val="nil"/>
              <w:left w:val="nil"/>
              <w:bottom w:val="single" w:sz="4" w:space="0" w:color="777777"/>
              <w:right w:val="single" w:sz="4" w:space="0" w:color="777777"/>
            </w:tcBorders>
            <w:hideMark/>
          </w:tcPr>
          <w:p w14:paraId="5EF7AA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Ηλεκτρονικά μητρώα</w:t>
            </w:r>
          </w:p>
        </w:tc>
        <w:tc>
          <w:tcPr>
            <w:tcW w:w="282" w:type="pct"/>
            <w:tcBorders>
              <w:top w:val="nil"/>
              <w:left w:val="nil"/>
              <w:bottom w:val="single" w:sz="4" w:space="0" w:color="777777"/>
              <w:right w:val="single" w:sz="4" w:space="0" w:color="777777"/>
            </w:tcBorders>
            <w:hideMark/>
          </w:tcPr>
          <w:p w14:paraId="5E47552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5180749</w:t>
            </w:r>
          </w:p>
        </w:tc>
        <w:tc>
          <w:tcPr>
            <w:tcW w:w="754" w:type="pct"/>
            <w:tcBorders>
              <w:top w:val="nil"/>
              <w:left w:val="nil"/>
              <w:bottom w:val="single" w:sz="4" w:space="0" w:color="777777"/>
              <w:right w:val="single" w:sz="4" w:space="0" w:color="777777"/>
            </w:tcBorders>
            <w:hideMark/>
          </w:tcPr>
          <w:p w14:paraId="7199F7A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Ανάπτυξη Μητρώων και Ψηφιακών Υπηρεσιών για το νέο πλαίσιο για την ευζωία των ζώων συντροφιάς (Εθνικό Μητρώο Ζώων Συντροφιάς -ΕΜΖΣ)</w:t>
            </w:r>
          </w:p>
        </w:tc>
        <w:tc>
          <w:tcPr>
            <w:tcW w:w="486" w:type="pct"/>
            <w:tcBorders>
              <w:top w:val="nil"/>
              <w:left w:val="nil"/>
              <w:bottom w:val="single" w:sz="4" w:space="0" w:color="777777"/>
              <w:right w:val="single" w:sz="4" w:space="0" w:color="777777"/>
            </w:tcBorders>
            <w:hideMark/>
          </w:tcPr>
          <w:p w14:paraId="3ABFB17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708FC2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5EBF162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01/07/2022</w:t>
            </w:r>
          </w:p>
        </w:tc>
        <w:tc>
          <w:tcPr>
            <w:tcW w:w="353" w:type="pct"/>
            <w:tcBorders>
              <w:top w:val="nil"/>
              <w:left w:val="nil"/>
              <w:bottom w:val="single" w:sz="4" w:space="0" w:color="777777"/>
              <w:right w:val="single" w:sz="4" w:space="0" w:color="777777"/>
            </w:tcBorders>
            <w:hideMark/>
          </w:tcPr>
          <w:p w14:paraId="63C28F4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31/05/2025</w:t>
            </w:r>
          </w:p>
        </w:tc>
        <w:tc>
          <w:tcPr>
            <w:tcW w:w="471" w:type="pct"/>
            <w:tcBorders>
              <w:top w:val="nil"/>
              <w:left w:val="nil"/>
              <w:bottom w:val="single" w:sz="4" w:space="0" w:color="777777"/>
              <w:right w:val="single" w:sz="4" w:space="0" w:color="777777"/>
            </w:tcBorders>
            <w:hideMark/>
          </w:tcPr>
          <w:p w14:paraId="3A000D0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2.520.000,00</w:t>
            </w:r>
          </w:p>
        </w:tc>
        <w:tc>
          <w:tcPr>
            <w:tcW w:w="420" w:type="pct"/>
            <w:tcBorders>
              <w:top w:val="nil"/>
              <w:left w:val="nil"/>
              <w:bottom w:val="single" w:sz="4" w:space="0" w:color="777777"/>
              <w:right w:val="single" w:sz="4" w:space="0" w:color="777777"/>
            </w:tcBorders>
            <w:hideMark/>
          </w:tcPr>
          <w:p w14:paraId="2EFFDA9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604.800,00</w:t>
            </w:r>
          </w:p>
        </w:tc>
        <w:tc>
          <w:tcPr>
            <w:tcW w:w="471" w:type="pct"/>
            <w:tcBorders>
              <w:top w:val="nil"/>
              <w:left w:val="nil"/>
              <w:bottom w:val="single" w:sz="4" w:space="0" w:color="777777"/>
              <w:right w:val="single" w:sz="4" w:space="0" w:color="777777"/>
            </w:tcBorders>
            <w:hideMark/>
          </w:tcPr>
          <w:p w14:paraId="2872D7E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3.124.800,00</w:t>
            </w:r>
          </w:p>
        </w:tc>
      </w:tr>
      <w:tr w:rsidR="00FE4B06" w:rsidRPr="002860ED" w14:paraId="113076EF"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5EAC340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16842</w:t>
            </w:r>
          </w:p>
        </w:tc>
        <w:tc>
          <w:tcPr>
            <w:tcW w:w="601" w:type="pct"/>
            <w:tcBorders>
              <w:top w:val="nil"/>
              <w:left w:val="nil"/>
              <w:bottom w:val="single" w:sz="4" w:space="0" w:color="777777"/>
              <w:right w:val="single" w:sz="4" w:space="0" w:color="777777"/>
            </w:tcBorders>
            <w:hideMark/>
          </w:tcPr>
          <w:p w14:paraId="0F55A4B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Κεντρική επιχειρηματική νοημοσύνη – ανάλυση δεδομένων</w:t>
            </w:r>
          </w:p>
        </w:tc>
        <w:tc>
          <w:tcPr>
            <w:tcW w:w="282" w:type="pct"/>
            <w:tcBorders>
              <w:top w:val="nil"/>
              <w:left w:val="nil"/>
              <w:bottom w:val="single" w:sz="4" w:space="0" w:color="777777"/>
              <w:right w:val="single" w:sz="4" w:space="0" w:color="777777"/>
            </w:tcBorders>
            <w:hideMark/>
          </w:tcPr>
          <w:p w14:paraId="639D2A6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5180514</w:t>
            </w:r>
          </w:p>
        </w:tc>
        <w:tc>
          <w:tcPr>
            <w:tcW w:w="754" w:type="pct"/>
            <w:tcBorders>
              <w:top w:val="nil"/>
              <w:left w:val="nil"/>
              <w:bottom w:val="single" w:sz="4" w:space="0" w:color="777777"/>
              <w:right w:val="single" w:sz="4" w:space="0" w:color="777777"/>
            </w:tcBorders>
            <w:hideMark/>
          </w:tcPr>
          <w:p w14:paraId="1F71233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Υλοποίηση Κεντρικού Κόμβου Διαχείρισης &amp; Ανάλυσης Πολυδιάστατων Δεδομένων Μεγάλου Όγκου (</w:t>
            </w:r>
            <w:proofErr w:type="spellStart"/>
            <w:r w:rsidRPr="002860ED">
              <w:rPr>
                <w:rFonts w:ascii="Tahoma" w:eastAsia="Times New Roman" w:hAnsi="Tahoma" w:cs="Tahoma"/>
                <w:color w:val="000000"/>
                <w:sz w:val="18"/>
                <w:szCs w:val="18"/>
                <w:lang w:eastAsia="el-GR"/>
                <w14:ligatures w14:val="none"/>
              </w:rPr>
              <w:t>BigData</w:t>
            </w:r>
            <w:proofErr w:type="spellEnd"/>
            <w:r w:rsidRPr="002860ED">
              <w:rPr>
                <w:rFonts w:ascii="Tahoma" w:eastAsia="Times New Roman" w:hAnsi="Tahoma" w:cs="Tahoma"/>
                <w:color w:val="000000"/>
                <w:sz w:val="18"/>
                <w:szCs w:val="18"/>
                <w:lang w:eastAsia="el-GR"/>
                <w14:ligatures w14:val="none"/>
              </w:rPr>
              <w:t>)</w:t>
            </w:r>
          </w:p>
        </w:tc>
        <w:tc>
          <w:tcPr>
            <w:tcW w:w="486" w:type="pct"/>
            <w:tcBorders>
              <w:top w:val="nil"/>
              <w:left w:val="nil"/>
              <w:bottom w:val="single" w:sz="4" w:space="0" w:color="777777"/>
              <w:right w:val="single" w:sz="4" w:space="0" w:color="777777"/>
            </w:tcBorders>
            <w:hideMark/>
          </w:tcPr>
          <w:p w14:paraId="5260AE6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20E77F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601CDF1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08/07/2022</w:t>
            </w:r>
          </w:p>
        </w:tc>
        <w:tc>
          <w:tcPr>
            <w:tcW w:w="353" w:type="pct"/>
            <w:tcBorders>
              <w:top w:val="nil"/>
              <w:left w:val="nil"/>
              <w:bottom w:val="single" w:sz="4" w:space="0" w:color="777777"/>
              <w:right w:val="single" w:sz="4" w:space="0" w:color="777777"/>
            </w:tcBorders>
            <w:hideMark/>
          </w:tcPr>
          <w:p w14:paraId="4EA7ADE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1C75F5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14.945.500,00</w:t>
            </w:r>
          </w:p>
        </w:tc>
        <w:tc>
          <w:tcPr>
            <w:tcW w:w="420" w:type="pct"/>
            <w:tcBorders>
              <w:top w:val="nil"/>
              <w:left w:val="nil"/>
              <w:bottom w:val="single" w:sz="4" w:space="0" w:color="777777"/>
              <w:right w:val="single" w:sz="4" w:space="0" w:color="777777"/>
            </w:tcBorders>
            <w:hideMark/>
          </w:tcPr>
          <w:p w14:paraId="28A27AE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3.586.920,00</w:t>
            </w:r>
          </w:p>
        </w:tc>
        <w:tc>
          <w:tcPr>
            <w:tcW w:w="471" w:type="pct"/>
            <w:tcBorders>
              <w:top w:val="nil"/>
              <w:left w:val="nil"/>
              <w:bottom w:val="single" w:sz="4" w:space="0" w:color="777777"/>
              <w:right w:val="single" w:sz="4" w:space="0" w:color="777777"/>
            </w:tcBorders>
            <w:hideMark/>
          </w:tcPr>
          <w:p w14:paraId="7C52D7D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18.532.420,00</w:t>
            </w:r>
          </w:p>
        </w:tc>
      </w:tr>
      <w:tr w:rsidR="00FE4B06" w:rsidRPr="002860ED" w14:paraId="2953BC68" w14:textId="77777777" w:rsidTr="002860ED">
        <w:trPr>
          <w:trHeight w:val="1470"/>
        </w:trPr>
        <w:tc>
          <w:tcPr>
            <w:tcW w:w="290" w:type="pct"/>
            <w:tcBorders>
              <w:top w:val="nil"/>
              <w:left w:val="single" w:sz="4" w:space="0" w:color="777777"/>
              <w:bottom w:val="single" w:sz="4" w:space="0" w:color="777777"/>
              <w:right w:val="single" w:sz="4" w:space="0" w:color="777777"/>
            </w:tcBorders>
            <w:hideMark/>
          </w:tcPr>
          <w:p w14:paraId="0B4F581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17007</w:t>
            </w:r>
          </w:p>
        </w:tc>
        <w:tc>
          <w:tcPr>
            <w:tcW w:w="601" w:type="pct"/>
            <w:tcBorders>
              <w:top w:val="nil"/>
              <w:left w:val="nil"/>
              <w:bottom w:val="single" w:sz="4" w:space="0" w:color="777777"/>
              <w:right w:val="single" w:sz="4" w:space="0" w:color="777777"/>
            </w:tcBorders>
            <w:hideMark/>
          </w:tcPr>
          <w:p w14:paraId="7DF4073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Οριζόντια Τεχνική υποστήριξη των Δράσεων 16778, 16791, 16785, 16842, 16742, 16853, 16653, 16705, 16727, 16824, 16291, 16818, 16962, 16834, 16779 (Κοινωνία της Πληροφορίας Μ.Α.Ε.)</w:t>
            </w:r>
          </w:p>
        </w:tc>
        <w:tc>
          <w:tcPr>
            <w:tcW w:w="282" w:type="pct"/>
            <w:tcBorders>
              <w:top w:val="nil"/>
              <w:left w:val="nil"/>
              <w:bottom w:val="single" w:sz="4" w:space="0" w:color="777777"/>
              <w:right w:val="single" w:sz="4" w:space="0" w:color="777777"/>
            </w:tcBorders>
            <w:hideMark/>
          </w:tcPr>
          <w:p w14:paraId="15C6533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5180527</w:t>
            </w:r>
          </w:p>
        </w:tc>
        <w:tc>
          <w:tcPr>
            <w:tcW w:w="754" w:type="pct"/>
            <w:tcBorders>
              <w:top w:val="nil"/>
              <w:left w:val="nil"/>
              <w:bottom w:val="single" w:sz="4" w:space="0" w:color="777777"/>
              <w:right w:val="single" w:sz="4" w:space="0" w:color="777777"/>
            </w:tcBorders>
            <w:hideMark/>
          </w:tcPr>
          <w:p w14:paraId="7472B39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Υπηρεσίες Εξειδικευμένης Τεχνικής και Επιχειρησιακής Υποστήριξης Ψηφιακών Δράσεων</w:t>
            </w:r>
          </w:p>
        </w:tc>
        <w:tc>
          <w:tcPr>
            <w:tcW w:w="486" w:type="pct"/>
            <w:tcBorders>
              <w:top w:val="nil"/>
              <w:left w:val="nil"/>
              <w:bottom w:val="single" w:sz="4" w:space="0" w:color="777777"/>
              <w:right w:val="single" w:sz="4" w:space="0" w:color="777777"/>
            </w:tcBorders>
            <w:hideMark/>
          </w:tcPr>
          <w:p w14:paraId="6F61003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75360E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54B96D0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08/07/2022</w:t>
            </w:r>
          </w:p>
        </w:tc>
        <w:tc>
          <w:tcPr>
            <w:tcW w:w="353" w:type="pct"/>
            <w:tcBorders>
              <w:top w:val="nil"/>
              <w:left w:val="nil"/>
              <w:bottom w:val="single" w:sz="4" w:space="0" w:color="777777"/>
              <w:right w:val="single" w:sz="4" w:space="0" w:color="777777"/>
            </w:tcBorders>
            <w:hideMark/>
          </w:tcPr>
          <w:p w14:paraId="6898DA7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4B03070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30.873.191,45</w:t>
            </w:r>
          </w:p>
        </w:tc>
        <w:tc>
          <w:tcPr>
            <w:tcW w:w="420" w:type="pct"/>
            <w:tcBorders>
              <w:top w:val="nil"/>
              <w:left w:val="nil"/>
              <w:bottom w:val="single" w:sz="4" w:space="0" w:color="777777"/>
              <w:right w:val="single" w:sz="4" w:space="0" w:color="777777"/>
            </w:tcBorders>
            <w:hideMark/>
          </w:tcPr>
          <w:p w14:paraId="4E30E5D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7.409.565,95</w:t>
            </w:r>
          </w:p>
        </w:tc>
        <w:tc>
          <w:tcPr>
            <w:tcW w:w="471" w:type="pct"/>
            <w:tcBorders>
              <w:top w:val="nil"/>
              <w:left w:val="nil"/>
              <w:bottom w:val="single" w:sz="4" w:space="0" w:color="777777"/>
              <w:right w:val="single" w:sz="4" w:space="0" w:color="777777"/>
            </w:tcBorders>
            <w:hideMark/>
          </w:tcPr>
          <w:p w14:paraId="44EF3F1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38.282.757,40</w:t>
            </w:r>
          </w:p>
        </w:tc>
      </w:tr>
      <w:tr w:rsidR="00FE4B06" w:rsidRPr="002860ED" w14:paraId="71BBA911"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C6FA8F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16727</w:t>
            </w:r>
          </w:p>
        </w:tc>
        <w:tc>
          <w:tcPr>
            <w:tcW w:w="601" w:type="pct"/>
            <w:tcBorders>
              <w:top w:val="nil"/>
              <w:left w:val="nil"/>
              <w:bottom w:val="single" w:sz="4" w:space="0" w:color="777777"/>
              <w:right w:val="single" w:sz="4" w:space="0" w:color="777777"/>
            </w:tcBorders>
            <w:hideMark/>
          </w:tcPr>
          <w:p w14:paraId="32B1D4A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Ψηφιακός μετασχηματισμός του τομέα </w:t>
            </w:r>
            <w:r w:rsidRPr="002860ED">
              <w:rPr>
                <w:rFonts w:ascii="Tahoma" w:eastAsia="Times New Roman" w:hAnsi="Tahoma" w:cs="Tahoma"/>
                <w:color w:val="000000"/>
                <w:sz w:val="18"/>
                <w:szCs w:val="18"/>
                <w:lang w:eastAsia="el-GR"/>
                <w14:ligatures w14:val="none"/>
              </w:rPr>
              <w:lastRenderedPageBreak/>
              <w:t>δικαιοσύνης (e-</w:t>
            </w:r>
            <w:proofErr w:type="spellStart"/>
            <w:r w:rsidRPr="002860ED">
              <w:rPr>
                <w:rFonts w:ascii="Tahoma" w:eastAsia="Times New Roman" w:hAnsi="Tahoma" w:cs="Tahoma"/>
                <w:color w:val="000000"/>
                <w:sz w:val="18"/>
                <w:szCs w:val="18"/>
                <w:lang w:eastAsia="el-GR"/>
                <w14:ligatures w14:val="none"/>
              </w:rPr>
              <w:t>justice</w:t>
            </w:r>
            <w:proofErr w:type="spellEnd"/>
            <w:r w:rsidRPr="002860ED">
              <w:rPr>
                <w:rFonts w:ascii="Tahoma" w:eastAsia="Times New Roman" w:hAnsi="Tahoma" w:cs="Tahoma"/>
                <w:color w:val="000000"/>
                <w:sz w:val="18"/>
                <w:szCs w:val="18"/>
                <w:lang w:eastAsia="el-GR"/>
                <w14:ligatures w14:val="none"/>
              </w:rPr>
              <w:t>)</w:t>
            </w:r>
          </w:p>
        </w:tc>
        <w:tc>
          <w:tcPr>
            <w:tcW w:w="282" w:type="pct"/>
            <w:tcBorders>
              <w:top w:val="nil"/>
              <w:left w:val="nil"/>
              <w:bottom w:val="single" w:sz="4" w:space="0" w:color="777777"/>
              <w:right w:val="single" w:sz="4" w:space="0" w:color="777777"/>
            </w:tcBorders>
            <w:hideMark/>
          </w:tcPr>
          <w:p w14:paraId="6B3740F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5162211</w:t>
            </w:r>
          </w:p>
        </w:tc>
        <w:tc>
          <w:tcPr>
            <w:tcW w:w="754" w:type="pct"/>
            <w:tcBorders>
              <w:top w:val="nil"/>
              <w:left w:val="nil"/>
              <w:bottom w:val="single" w:sz="4" w:space="0" w:color="777777"/>
              <w:right w:val="single" w:sz="4" w:space="0" w:color="777777"/>
            </w:tcBorders>
            <w:hideMark/>
          </w:tcPr>
          <w:p w14:paraId="41C31B3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SUB1.Αναβάθμιση του συστήματος τήρησης των αρχείων των δικαστηρίων</w:t>
            </w:r>
          </w:p>
        </w:tc>
        <w:tc>
          <w:tcPr>
            <w:tcW w:w="486" w:type="pct"/>
            <w:tcBorders>
              <w:top w:val="nil"/>
              <w:left w:val="nil"/>
              <w:bottom w:val="single" w:sz="4" w:space="0" w:color="777777"/>
              <w:right w:val="single" w:sz="4" w:space="0" w:color="777777"/>
            </w:tcBorders>
            <w:hideMark/>
          </w:tcPr>
          <w:p w14:paraId="74F7F9B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833375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FE00E5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14/07/2022</w:t>
            </w:r>
          </w:p>
        </w:tc>
        <w:tc>
          <w:tcPr>
            <w:tcW w:w="353" w:type="pct"/>
            <w:tcBorders>
              <w:top w:val="nil"/>
              <w:left w:val="nil"/>
              <w:bottom w:val="single" w:sz="4" w:space="0" w:color="777777"/>
              <w:right w:val="single" w:sz="4" w:space="0" w:color="777777"/>
            </w:tcBorders>
            <w:hideMark/>
          </w:tcPr>
          <w:p w14:paraId="2193808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32B712E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22.990.000,00</w:t>
            </w:r>
          </w:p>
        </w:tc>
        <w:tc>
          <w:tcPr>
            <w:tcW w:w="420" w:type="pct"/>
            <w:tcBorders>
              <w:top w:val="nil"/>
              <w:left w:val="nil"/>
              <w:bottom w:val="single" w:sz="4" w:space="0" w:color="777777"/>
              <w:right w:val="single" w:sz="4" w:space="0" w:color="777777"/>
            </w:tcBorders>
            <w:hideMark/>
          </w:tcPr>
          <w:p w14:paraId="345D5A4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5.570.196,72</w:t>
            </w:r>
          </w:p>
        </w:tc>
        <w:tc>
          <w:tcPr>
            <w:tcW w:w="471" w:type="pct"/>
            <w:tcBorders>
              <w:top w:val="nil"/>
              <w:left w:val="nil"/>
              <w:bottom w:val="single" w:sz="4" w:space="0" w:color="777777"/>
              <w:right w:val="single" w:sz="4" w:space="0" w:color="777777"/>
            </w:tcBorders>
            <w:hideMark/>
          </w:tcPr>
          <w:p w14:paraId="7C5C086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28.507.600,00</w:t>
            </w:r>
          </w:p>
        </w:tc>
      </w:tr>
      <w:tr w:rsidR="00FE4B06" w:rsidRPr="002860ED" w14:paraId="0536324E"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4751D40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16824</w:t>
            </w:r>
          </w:p>
        </w:tc>
        <w:tc>
          <w:tcPr>
            <w:tcW w:w="601" w:type="pct"/>
            <w:tcBorders>
              <w:top w:val="nil"/>
              <w:left w:val="nil"/>
              <w:bottom w:val="single" w:sz="4" w:space="0" w:color="777777"/>
              <w:right w:val="single" w:sz="4" w:space="0" w:color="777777"/>
            </w:tcBorders>
            <w:hideMark/>
          </w:tcPr>
          <w:p w14:paraId="293F1AA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Ηλεκτρονικά μητρώα</w:t>
            </w:r>
          </w:p>
        </w:tc>
        <w:tc>
          <w:tcPr>
            <w:tcW w:w="282" w:type="pct"/>
            <w:tcBorders>
              <w:top w:val="nil"/>
              <w:left w:val="nil"/>
              <w:bottom w:val="single" w:sz="4" w:space="0" w:color="777777"/>
              <w:right w:val="single" w:sz="4" w:space="0" w:color="777777"/>
            </w:tcBorders>
            <w:hideMark/>
          </w:tcPr>
          <w:p w14:paraId="74EF69C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5180605</w:t>
            </w:r>
          </w:p>
        </w:tc>
        <w:tc>
          <w:tcPr>
            <w:tcW w:w="754" w:type="pct"/>
            <w:tcBorders>
              <w:top w:val="nil"/>
              <w:left w:val="nil"/>
              <w:bottom w:val="single" w:sz="4" w:space="0" w:color="777777"/>
              <w:right w:val="single" w:sz="4" w:space="0" w:color="777777"/>
            </w:tcBorders>
            <w:hideMark/>
          </w:tcPr>
          <w:p w14:paraId="1FB954E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Σχεδιασμός Ενοποίηση και υποστήριξη της Λειτουργίας των Μητρώων της ΗΔΙΚΑ Α.Ε στον Τομέα της Υγείας και της Κοινωνικής Ασφάλισης</w:t>
            </w:r>
          </w:p>
        </w:tc>
        <w:tc>
          <w:tcPr>
            <w:tcW w:w="486" w:type="pct"/>
            <w:tcBorders>
              <w:top w:val="nil"/>
              <w:left w:val="nil"/>
              <w:bottom w:val="single" w:sz="4" w:space="0" w:color="777777"/>
              <w:right w:val="single" w:sz="4" w:space="0" w:color="777777"/>
            </w:tcBorders>
            <w:hideMark/>
          </w:tcPr>
          <w:p w14:paraId="23FAED8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C76EBB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293DDAF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22/07/2022</w:t>
            </w:r>
          </w:p>
        </w:tc>
        <w:tc>
          <w:tcPr>
            <w:tcW w:w="353" w:type="pct"/>
            <w:tcBorders>
              <w:top w:val="nil"/>
              <w:left w:val="nil"/>
              <w:bottom w:val="single" w:sz="4" w:space="0" w:color="777777"/>
              <w:right w:val="single" w:sz="4" w:space="0" w:color="777777"/>
            </w:tcBorders>
            <w:hideMark/>
          </w:tcPr>
          <w:p w14:paraId="45062FF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969EDD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12.254.400,00</w:t>
            </w:r>
          </w:p>
        </w:tc>
        <w:tc>
          <w:tcPr>
            <w:tcW w:w="420" w:type="pct"/>
            <w:tcBorders>
              <w:top w:val="nil"/>
              <w:left w:val="nil"/>
              <w:bottom w:val="single" w:sz="4" w:space="0" w:color="777777"/>
              <w:right w:val="single" w:sz="4" w:space="0" w:color="777777"/>
            </w:tcBorders>
            <w:hideMark/>
          </w:tcPr>
          <w:p w14:paraId="0FD6414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2.941.056,00</w:t>
            </w:r>
          </w:p>
        </w:tc>
        <w:tc>
          <w:tcPr>
            <w:tcW w:w="471" w:type="pct"/>
            <w:tcBorders>
              <w:top w:val="nil"/>
              <w:left w:val="nil"/>
              <w:bottom w:val="single" w:sz="4" w:space="0" w:color="777777"/>
              <w:right w:val="single" w:sz="4" w:space="0" w:color="777777"/>
            </w:tcBorders>
            <w:hideMark/>
          </w:tcPr>
          <w:p w14:paraId="2992F10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15.195.456,00</w:t>
            </w:r>
          </w:p>
        </w:tc>
      </w:tr>
      <w:tr w:rsidR="00FE4B06" w:rsidRPr="002860ED" w14:paraId="4C65A9A4" w14:textId="77777777" w:rsidTr="002860ED">
        <w:trPr>
          <w:trHeight w:val="562"/>
        </w:trPr>
        <w:tc>
          <w:tcPr>
            <w:tcW w:w="290" w:type="pct"/>
            <w:tcBorders>
              <w:top w:val="nil"/>
              <w:left w:val="single" w:sz="4" w:space="0" w:color="777777"/>
              <w:bottom w:val="single" w:sz="4" w:space="0" w:color="777777"/>
              <w:right w:val="single" w:sz="4" w:space="0" w:color="777777"/>
            </w:tcBorders>
            <w:hideMark/>
          </w:tcPr>
          <w:p w14:paraId="0B347EC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16965</w:t>
            </w:r>
          </w:p>
        </w:tc>
        <w:tc>
          <w:tcPr>
            <w:tcW w:w="601" w:type="pct"/>
            <w:tcBorders>
              <w:top w:val="nil"/>
              <w:left w:val="nil"/>
              <w:bottom w:val="single" w:sz="4" w:space="0" w:color="777777"/>
              <w:right w:val="single" w:sz="4" w:space="0" w:color="777777"/>
            </w:tcBorders>
            <w:hideMark/>
          </w:tcPr>
          <w:p w14:paraId="77EF703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Μελέτες διαβάθμισης των δεδομένων των πληροφοριακών συστημάτων του Δημοσίου </w:t>
            </w:r>
          </w:p>
        </w:tc>
        <w:tc>
          <w:tcPr>
            <w:tcW w:w="282" w:type="pct"/>
            <w:tcBorders>
              <w:top w:val="nil"/>
              <w:left w:val="nil"/>
              <w:bottom w:val="single" w:sz="4" w:space="0" w:color="777777"/>
              <w:right w:val="single" w:sz="4" w:space="0" w:color="777777"/>
            </w:tcBorders>
            <w:hideMark/>
          </w:tcPr>
          <w:p w14:paraId="37B1512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5168524</w:t>
            </w:r>
          </w:p>
        </w:tc>
        <w:tc>
          <w:tcPr>
            <w:tcW w:w="754" w:type="pct"/>
            <w:tcBorders>
              <w:top w:val="nil"/>
              <w:left w:val="nil"/>
              <w:bottom w:val="single" w:sz="4" w:space="0" w:color="777777"/>
              <w:right w:val="single" w:sz="4" w:space="0" w:color="777777"/>
            </w:tcBorders>
            <w:hideMark/>
          </w:tcPr>
          <w:p w14:paraId="288387E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Εκπόνηση Μελετών Ταξινόμησης Δεδομένων των Πληροφοριακών Συστημάτων που φιλοξενούνται στο Κυβερνητικό Νέφος Δημοσίου Τομέα (G-</w:t>
            </w:r>
            <w:proofErr w:type="spellStart"/>
            <w:r w:rsidRPr="002860ED">
              <w:rPr>
                <w:rFonts w:ascii="Tahoma" w:eastAsia="Times New Roman" w:hAnsi="Tahoma" w:cs="Tahoma"/>
                <w:color w:val="000000"/>
                <w:sz w:val="18"/>
                <w:szCs w:val="18"/>
                <w:lang w:eastAsia="el-GR"/>
                <w14:ligatures w14:val="none"/>
              </w:rPr>
              <w:t>Cloud</w:t>
            </w:r>
            <w:proofErr w:type="spellEnd"/>
            <w:r w:rsidRPr="002860ED">
              <w:rPr>
                <w:rFonts w:ascii="Tahoma" w:eastAsia="Times New Roman" w:hAnsi="Tahoma" w:cs="Tahoma"/>
                <w:color w:val="000000"/>
                <w:sz w:val="18"/>
                <w:szCs w:val="18"/>
                <w:lang w:eastAsia="el-GR"/>
                <w14:ligatures w14:val="none"/>
              </w:rPr>
              <w:t>)</w:t>
            </w:r>
          </w:p>
        </w:tc>
        <w:tc>
          <w:tcPr>
            <w:tcW w:w="486" w:type="pct"/>
            <w:tcBorders>
              <w:top w:val="nil"/>
              <w:left w:val="nil"/>
              <w:bottom w:val="single" w:sz="4" w:space="0" w:color="777777"/>
              <w:right w:val="single" w:sz="4" w:space="0" w:color="777777"/>
            </w:tcBorders>
            <w:hideMark/>
          </w:tcPr>
          <w:p w14:paraId="5901AC5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03D766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40F3028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22/07/2022</w:t>
            </w:r>
          </w:p>
        </w:tc>
        <w:tc>
          <w:tcPr>
            <w:tcW w:w="353" w:type="pct"/>
            <w:tcBorders>
              <w:top w:val="nil"/>
              <w:left w:val="nil"/>
              <w:bottom w:val="single" w:sz="4" w:space="0" w:color="777777"/>
              <w:right w:val="single" w:sz="4" w:space="0" w:color="777777"/>
            </w:tcBorders>
            <w:hideMark/>
          </w:tcPr>
          <w:p w14:paraId="45B439E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2E1F06E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1.623.700,00</w:t>
            </w:r>
          </w:p>
        </w:tc>
        <w:tc>
          <w:tcPr>
            <w:tcW w:w="420" w:type="pct"/>
            <w:tcBorders>
              <w:top w:val="nil"/>
              <w:left w:val="nil"/>
              <w:bottom w:val="single" w:sz="4" w:space="0" w:color="777777"/>
              <w:right w:val="single" w:sz="4" w:space="0" w:color="777777"/>
            </w:tcBorders>
            <w:hideMark/>
          </w:tcPr>
          <w:p w14:paraId="775787A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776.880,00</w:t>
            </w:r>
          </w:p>
        </w:tc>
        <w:tc>
          <w:tcPr>
            <w:tcW w:w="471" w:type="pct"/>
            <w:tcBorders>
              <w:top w:val="nil"/>
              <w:left w:val="nil"/>
              <w:bottom w:val="single" w:sz="4" w:space="0" w:color="777777"/>
              <w:right w:val="single" w:sz="4" w:space="0" w:color="777777"/>
            </w:tcBorders>
            <w:hideMark/>
          </w:tcPr>
          <w:p w14:paraId="73FD02E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4.013.880,00</w:t>
            </w:r>
          </w:p>
        </w:tc>
      </w:tr>
      <w:tr w:rsidR="00FE4B06" w:rsidRPr="002860ED" w14:paraId="3FF87E63"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329E24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16736</w:t>
            </w:r>
          </w:p>
        </w:tc>
        <w:tc>
          <w:tcPr>
            <w:tcW w:w="601" w:type="pct"/>
            <w:tcBorders>
              <w:top w:val="nil"/>
              <w:left w:val="nil"/>
              <w:bottom w:val="single" w:sz="4" w:space="0" w:color="777777"/>
              <w:right w:val="single" w:sz="4" w:space="0" w:color="777777"/>
            </w:tcBorders>
            <w:hideMark/>
          </w:tcPr>
          <w:p w14:paraId="28DB892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Νέο σύστημα δημόσιων συμβάσεων</w:t>
            </w:r>
          </w:p>
        </w:tc>
        <w:tc>
          <w:tcPr>
            <w:tcW w:w="282" w:type="pct"/>
            <w:tcBorders>
              <w:top w:val="nil"/>
              <w:left w:val="nil"/>
              <w:bottom w:val="single" w:sz="4" w:space="0" w:color="777777"/>
              <w:right w:val="single" w:sz="4" w:space="0" w:color="777777"/>
            </w:tcBorders>
            <w:hideMark/>
          </w:tcPr>
          <w:p w14:paraId="092872D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5158515</w:t>
            </w:r>
          </w:p>
        </w:tc>
        <w:tc>
          <w:tcPr>
            <w:tcW w:w="754" w:type="pct"/>
            <w:tcBorders>
              <w:top w:val="nil"/>
              <w:left w:val="nil"/>
              <w:bottom w:val="single" w:sz="4" w:space="0" w:color="777777"/>
              <w:right w:val="single" w:sz="4" w:space="0" w:color="777777"/>
            </w:tcBorders>
            <w:hideMark/>
          </w:tcPr>
          <w:p w14:paraId="6FCB1A6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Νέο Σύστημα Ηλεκτρονικών Δημοσίων Συμβάσεων</w:t>
            </w:r>
          </w:p>
        </w:tc>
        <w:tc>
          <w:tcPr>
            <w:tcW w:w="486" w:type="pct"/>
            <w:tcBorders>
              <w:top w:val="nil"/>
              <w:left w:val="nil"/>
              <w:bottom w:val="single" w:sz="4" w:space="0" w:color="777777"/>
              <w:right w:val="single" w:sz="4" w:space="0" w:color="777777"/>
            </w:tcBorders>
            <w:hideMark/>
          </w:tcPr>
          <w:p w14:paraId="5DC1530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C9C5EB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5EA340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06/09/2022</w:t>
            </w:r>
          </w:p>
        </w:tc>
        <w:tc>
          <w:tcPr>
            <w:tcW w:w="353" w:type="pct"/>
            <w:tcBorders>
              <w:top w:val="nil"/>
              <w:left w:val="nil"/>
              <w:bottom w:val="single" w:sz="4" w:space="0" w:color="777777"/>
              <w:right w:val="single" w:sz="4" w:space="0" w:color="777777"/>
            </w:tcBorders>
            <w:hideMark/>
          </w:tcPr>
          <w:p w14:paraId="34DB989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7797F7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13.134.900,00</w:t>
            </w:r>
          </w:p>
        </w:tc>
        <w:tc>
          <w:tcPr>
            <w:tcW w:w="420" w:type="pct"/>
            <w:tcBorders>
              <w:top w:val="nil"/>
              <w:left w:val="nil"/>
              <w:bottom w:val="single" w:sz="4" w:space="0" w:color="777777"/>
              <w:right w:val="single" w:sz="4" w:space="0" w:color="777777"/>
            </w:tcBorders>
            <w:hideMark/>
          </w:tcPr>
          <w:p w14:paraId="3B1B00C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3.229.056,00</w:t>
            </w:r>
          </w:p>
        </w:tc>
        <w:tc>
          <w:tcPr>
            <w:tcW w:w="471" w:type="pct"/>
            <w:tcBorders>
              <w:top w:val="nil"/>
              <w:left w:val="nil"/>
              <w:bottom w:val="single" w:sz="4" w:space="0" w:color="777777"/>
              <w:right w:val="single" w:sz="4" w:space="0" w:color="777777"/>
            </w:tcBorders>
            <w:hideMark/>
          </w:tcPr>
          <w:p w14:paraId="15FA576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16.683.456,00</w:t>
            </w:r>
          </w:p>
        </w:tc>
      </w:tr>
      <w:tr w:rsidR="00FE4B06" w:rsidRPr="002860ED" w14:paraId="5F38AF8B"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B155FA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16742</w:t>
            </w:r>
          </w:p>
        </w:tc>
        <w:tc>
          <w:tcPr>
            <w:tcW w:w="601" w:type="pct"/>
            <w:tcBorders>
              <w:top w:val="nil"/>
              <w:left w:val="nil"/>
              <w:bottom w:val="single" w:sz="4" w:space="0" w:color="777777"/>
              <w:right w:val="single" w:sz="4" w:space="0" w:color="777777"/>
            </w:tcBorders>
            <w:hideMark/>
          </w:tcPr>
          <w:p w14:paraId="3E0257C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του Υπουργείου Εξωτερικών</w:t>
            </w:r>
          </w:p>
        </w:tc>
        <w:tc>
          <w:tcPr>
            <w:tcW w:w="282" w:type="pct"/>
            <w:tcBorders>
              <w:top w:val="nil"/>
              <w:left w:val="nil"/>
              <w:bottom w:val="single" w:sz="4" w:space="0" w:color="777777"/>
              <w:right w:val="single" w:sz="4" w:space="0" w:color="777777"/>
            </w:tcBorders>
            <w:hideMark/>
          </w:tcPr>
          <w:p w14:paraId="7AEEB1F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5180860</w:t>
            </w:r>
          </w:p>
        </w:tc>
        <w:tc>
          <w:tcPr>
            <w:tcW w:w="754" w:type="pct"/>
            <w:tcBorders>
              <w:top w:val="nil"/>
              <w:left w:val="nil"/>
              <w:bottom w:val="single" w:sz="4" w:space="0" w:color="777777"/>
              <w:right w:val="single" w:sz="4" w:space="0" w:color="777777"/>
            </w:tcBorders>
            <w:hideMark/>
          </w:tcPr>
          <w:p w14:paraId="322EBC9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4, Εκσυγχρονισμός των Υποδομών Ασφάλειας Πληροφορικής και Τηλεπικοινωνιών Κρυπτογράφησης</w:t>
            </w:r>
          </w:p>
        </w:tc>
        <w:tc>
          <w:tcPr>
            <w:tcW w:w="486" w:type="pct"/>
            <w:tcBorders>
              <w:top w:val="nil"/>
              <w:left w:val="nil"/>
              <w:bottom w:val="single" w:sz="4" w:space="0" w:color="777777"/>
              <w:right w:val="single" w:sz="4" w:space="0" w:color="777777"/>
            </w:tcBorders>
            <w:hideMark/>
          </w:tcPr>
          <w:p w14:paraId="460658A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C83F06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6CAABBA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21/10/2022</w:t>
            </w:r>
          </w:p>
        </w:tc>
        <w:tc>
          <w:tcPr>
            <w:tcW w:w="353" w:type="pct"/>
            <w:tcBorders>
              <w:top w:val="nil"/>
              <w:left w:val="nil"/>
              <w:bottom w:val="single" w:sz="4" w:space="0" w:color="777777"/>
              <w:right w:val="single" w:sz="4" w:space="0" w:color="777777"/>
            </w:tcBorders>
            <w:hideMark/>
          </w:tcPr>
          <w:p w14:paraId="6CED782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D26D6C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12.308.319,00</w:t>
            </w:r>
          </w:p>
        </w:tc>
        <w:tc>
          <w:tcPr>
            <w:tcW w:w="420" w:type="pct"/>
            <w:tcBorders>
              <w:top w:val="nil"/>
              <w:left w:val="nil"/>
              <w:bottom w:val="single" w:sz="4" w:space="0" w:color="777777"/>
              <w:right w:val="single" w:sz="4" w:space="0" w:color="777777"/>
            </w:tcBorders>
            <w:hideMark/>
          </w:tcPr>
          <w:p w14:paraId="060A076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2.953.996,56</w:t>
            </w:r>
          </w:p>
        </w:tc>
        <w:tc>
          <w:tcPr>
            <w:tcW w:w="471" w:type="pct"/>
            <w:tcBorders>
              <w:top w:val="nil"/>
              <w:left w:val="nil"/>
              <w:bottom w:val="single" w:sz="4" w:space="0" w:color="777777"/>
              <w:right w:val="single" w:sz="4" w:space="0" w:color="777777"/>
            </w:tcBorders>
            <w:hideMark/>
          </w:tcPr>
          <w:p w14:paraId="49C9D68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15.262.315,56</w:t>
            </w:r>
          </w:p>
        </w:tc>
      </w:tr>
      <w:tr w:rsidR="00FE4B06" w:rsidRPr="002860ED" w14:paraId="6F742B88"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1CB35CE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2800225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28318F2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5150259</w:t>
            </w:r>
          </w:p>
        </w:tc>
        <w:tc>
          <w:tcPr>
            <w:tcW w:w="754" w:type="pct"/>
            <w:tcBorders>
              <w:top w:val="nil"/>
              <w:left w:val="nil"/>
              <w:bottom w:val="single" w:sz="4" w:space="0" w:color="777777"/>
              <w:right w:val="single" w:sz="4" w:space="0" w:color="777777"/>
            </w:tcBorders>
            <w:hideMark/>
          </w:tcPr>
          <w:p w14:paraId="104DFCE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Δεδομένων του Υπουργείου Δικαιοσύνης</w:t>
            </w:r>
          </w:p>
        </w:tc>
        <w:tc>
          <w:tcPr>
            <w:tcW w:w="486" w:type="pct"/>
            <w:tcBorders>
              <w:top w:val="nil"/>
              <w:left w:val="nil"/>
              <w:bottom w:val="single" w:sz="4" w:space="0" w:color="777777"/>
              <w:right w:val="single" w:sz="4" w:space="0" w:color="777777"/>
            </w:tcBorders>
            <w:hideMark/>
          </w:tcPr>
          <w:p w14:paraId="1AEBD7B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4BEC73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5EC827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27/10/2022</w:t>
            </w:r>
          </w:p>
        </w:tc>
        <w:tc>
          <w:tcPr>
            <w:tcW w:w="353" w:type="pct"/>
            <w:tcBorders>
              <w:top w:val="nil"/>
              <w:left w:val="nil"/>
              <w:bottom w:val="single" w:sz="4" w:space="0" w:color="777777"/>
              <w:right w:val="single" w:sz="4" w:space="0" w:color="777777"/>
            </w:tcBorders>
            <w:hideMark/>
          </w:tcPr>
          <w:p w14:paraId="5D56A72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057C11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78.349.772,81</w:t>
            </w:r>
          </w:p>
        </w:tc>
        <w:tc>
          <w:tcPr>
            <w:tcW w:w="420" w:type="pct"/>
            <w:tcBorders>
              <w:top w:val="nil"/>
              <w:left w:val="nil"/>
              <w:bottom w:val="single" w:sz="4" w:space="0" w:color="777777"/>
              <w:right w:val="single" w:sz="4" w:space="0" w:color="777777"/>
            </w:tcBorders>
            <w:hideMark/>
          </w:tcPr>
          <w:p w14:paraId="21983A9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18.803.945,47</w:t>
            </w:r>
          </w:p>
        </w:tc>
        <w:tc>
          <w:tcPr>
            <w:tcW w:w="471" w:type="pct"/>
            <w:tcBorders>
              <w:top w:val="nil"/>
              <w:left w:val="nil"/>
              <w:bottom w:val="single" w:sz="4" w:space="0" w:color="777777"/>
              <w:right w:val="single" w:sz="4" w:space="0" w:color="777777"/>
            </w:tcBorders>
            <w:hideMark/>
          </w:tcPr>
          <w:p w14:paraId="680DAB5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97.153.718,28</w:t>
            </w:r>
          </w:p>
        </w:tc>
      </w:tr>
      <w:tr w:rsidR="00FE4B06" w:rsidRPr="002860ED" w14:paraId="442BEBE9"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56B7004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4593B2F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4E446BA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5184410</w:t>
            </w:r>
          </w:p>
        </w:tc>
        <w:tc>
          <w:tcPr>
            <w:tcW w:w="754" w:type="pct"/>
            <w:tcBorders>
              <w:top w:val="nil"/>
              <w:left w:val="nil"/>
              <w:bottom w:val="single" w:sz="4" w:space="0" w:color="777777"/>
              <w:right w:val="single" w:sz="4" w:space="0" w:color="777777"/>
            </w:tcBorders>
            <w:hideMark/>
          </w:tcPr>
          <w:p w14:paraId="31E347B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ΡΟΔΟΥ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774384C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449E12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ΡΟΔΟΥ</w:t>
            </w:r>
          </w:p>
        </w:tc>
        <w:tc>
          <w:tcPr>
            <w:tcW w:w="356" w:type="pct"/>
            <w:tcBorders>
              <w:top w:val="nil"/>
              <w:left w:val="nil"/>
              <w:bottom w:val="single" w:sz="4" w:space="0" w:color="777777"/>
              <w:right w:val="single" w:sz="4" w:space="0" w:color="777777"/>
            </w:tcBorders>
            <w:hideMark/>
          </w:tcPr>
          <w:p w14:paraId="515019D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08/11/2022</w:t>
            </w:r>
          </w:p>
        </w:tc>
        <w:tc>
          <w:tcPr>
            <w:tcW w:w="353" w:type="pct"/>
            <w:tcBorders>
              <w:top w:val="nil"/>
              <w:left w:val="nil"/>
              <w:bottom w:val="single" w:sz="4" w:space="0" w:color="777777"/>
              <w:right w:val="single" w:sz="4" w:space="0" w:color="777777"/>
            </w:tcBorders>
            <w:hideMark/>
          </w:tcPr>
          <w:p w14:paraId="08FC4A9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31/03/2026</w:t>
            </w:r>
          </w:p>
        </w:tc>
        <w:tc>
          <w:tcPr>
            <w:tcW w:w="471" w:type="pct"/>
            <w:tcBorders>
              <w:top w:val="nil"/>
              <w:left w:val="nil"/>
              <w:bottom w:val="single" w:sz="4" w:space="0" w:color="777777"/>
              <w:right w:val="single" w:sz="4" w:space="0" w:color="777777"/>
            </w:tcBorders>
            <w:hideMark/>
          </w:tcPr>
          <w:p w14:paraId="51C7260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2.578.246,55</w:t>
            </w:r>
          </w:p>
        </w:tc>
        <w:tc>
          <w:tcPr>
            <w:tcW w:w="420" w:type="pct"/>
            <w:tcBorders>
              <w:top w:val="nil"/>
              <w:left w:val="nil"/>
              <w:bottom w:val="single" w:sz="4" w:space="0" w:color="777777"/>
              <w:right w:val="single" w:sz="4" w:space="0" w:color="777777"/>
            </w:tcBorders>
            <w:hideMark/>
          </w:tcPr>
          <w:p w14:paraId="600AAED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618.779,17</w:t>
            </w:r>
          </w:p>
        </w:tc>
        <w:tc>
          <w:tcPr>
            <w:tcW w:w="471" w:type="pct"/>
            <w:tcBorders>
              <w:top w:val="nil"/>
              <w:left w:val="nil"/>
              <w:bottom w:val="single" w:sz="4" w:space="0" w:color="777777"/>
              <w:right w:val="single" w:sz="4" w:space="0" w:color="777777"/>
            </w:tcBorders>
            <w:hideMark/>
          </w:tcPr>
          <w:p w14:paraId="14E22ED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3.197.025,72</w:t>
            </w:r>
          </w:p>
        </w:tc>
      </w:tr>
      <w:tr w:rsidR="00FE4B06" w:rsidRPr="002860ED" w14:paraId="5D35D7A9"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406228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16854</w:t>
            </w:r>
          </w:p>
        </w:tc>
        <w:tc>
          <w:tcPr>
            <w:tcW w:w="601" w:type="pct"/>
            <w:tcBorders>
              <w:top w:val="nil"/>
              <w:left w:val="nil"/>
              <w:bottom w:val="single" w:sz="4" w:space="0" w:color="777777"/>
              <w:right w:val="single" w:sz="4" w:space="0" w:color="777777"/>
            </w:tcBorders>
            <w:hideMark/>
          </w:tcPr>
          <w:p w14:paraId="5A66BF6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32C994A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5185111</w:t>
            </w:r>
          </w:p>
        </w:tc>
        <w:tc>
          <w:tcPr>
            <w:tcW w:w="754" w:type="pct"/>
            <w:tcBorders>
              <w:top w:val="nil"/>
              <w:left w:val="nil"/>
              <w:bottom w:val="single" w:sz="4" w:space="0" w:color="777777"/>
              <w:right w:val="single" w:sz="4" w:space="0" w:color="777777"/>
            </w:tcBorders>
            <w:hideMark/>
          </w:tcPr>
          <w:p w14:paraId="7A58BA6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ΤΡΙΚΚΑΙΩΝ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38F33B2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630792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ΤΡΙΚΚΑΙΩΝ</w:t>
            </w:r>
          </w:p>
        </w:tc>
        <w:tc>
          <w:tcPr>
            <w:tcW w:w="356" w:type="pct"/>
            <w:tcBorders>
              <w:top w:val="nil"/>
              <w:left w:val="nil"/>
              <w:bottom w:val="single" w:sz="4" w:space="0" w:color="777777"/>
              <w:right w:val="single" w:sz="4" w:space="0" w:color="777777"/>
            </w:tcBorders>
            <w:hideMark/>
          </w:tcPr>
          <w:p w14:paraId="6CA53D1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08/11/2022</w:t>
            </w:r>
          </w:p>
        </w:tc>
        <w:tc>
          <w:tcPr>
            <w:tcW w:w="353" w:type="pct"/>
            <w:tcBorders>
              <w:top w:val="nil"/>
              <w:left w:val="nil"/>
              <w:bottom w:val="single" w:sz="4" w:space="0" w:color="777777"/>
              <w:right w:val="single" w:sz="4" w:space="0" w:color="777777"/>
            </w:tcBorders>
            <w:hideMark/>
          </w:tcPr>
          <w:p w14:paraId="1A25665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27D4AA8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5.588.709,68</w:t>
            </w:r>
          </w:p>
        </w:tc>
        <w:tc>
          <w:tcPr>
            <w:tcW w:w="420" w:type="pct"/>
            <w:tcBorders>
              <w:top w:val="nil"/>
              <w:left w:val="nil"/>
              <w:bottom w:val="single" w:sz="4" w:space="0" w:color="777777"/>
              <w:right w:val="single" w:sz="4" w:space="0" w:color="777777"/>
            </w:tcBorders>
            <w:hideMark/>
          </w:tcPr>
          <w:p w14:paraId="249E74A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1.341.290,32</w:t>
            </w:r>
          </w:p>
        </w:tc>
        <w:tc>
          <w:tcPr>
            <w:tcW w:w="471" w:type="pct"/>
            <w:tcBorders>
              <w:top w:val="nil"/>
              <w:left w:val="nil"/>
              <w:bottom w:val="single" w:sz="4" w:space="0" w:color="777777"/>
              <w:right w:val="single" w:sz="4" w:space="0" w:color="777777"/>
            </w:tcBorders>
            <w:hideMark/>
          </w:tcPr>
          <w:p w14:paraId="6DEDF75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6.930.000,00</w:t>
            </w:r>
          </w:p>
        </w:tc>
      </w:tr>
      <w:tr w:rsidR="00FE4B06" w:rsidRPr="002860ED" w14:paraId="4D395EF0"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59F445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16940</w:t>
            </w:r>
          </w:p>
        </w:tc>
        <w:tc>
          <w:tcPr>
            <w:tcW w:w="601" w:type="pct"/>
            <w:tcBorders>
              <w:top w:val="nil"/>
              <w:left w:val="nil"/>
              <w:bottom w:val="single" w:sz="4" w:space="0" w:color="777777"/>
              <w:right w:val="single" w:sz="4" w:space="0" w:color="777777"/>
            </w:tcBorders>
            <w:hideMark/>
          </w:tcPr>
          <w:p w14:paraId="7A0D7E3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Εκσυγχρονισμός του ελληνικού Ταμείου Παρακαταθηκών και Δανείων</w:t>
            </w:r>
          </w:p>
        </w:tc>
        <w:tc>
          <w:tcPr>
            <w:tcW w:w="282" w:type="pct"/>
            <w:tcBorders>
              <w:top w:val="nil"/>
              <w:left w:val="nil"/>
              <w:bottom w:val="single" w:sz="4" w:space="0" w:color="777777"/>
              <w:right w:val="single" w:sz="4" w:space="0" w:color="777777"/>
            </w:tcBorders>
            <w:hideMark/>
          </w:tcPr>
          <w:p w14:paraId="72AF0DD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5164847</w:t>
            </w:r>
          </w:p>
        </w:tc>
        <w:tc>
          <w:tcPr>
            <w:tcW w:w="754" w:type="pct"/>
            <w:tcBorders>
              <w:top w:val="nil"/>
              <w:left w:val="nil"/>
              <w:bottom w:val="single" w:sz="4" w:space="0" w:color="777777"/>
              <w:right w:val="single" w:sz="4" w:space="0" w:color="777777"/>
            </w:tcBorders>
            <w:hideMark/>
          </w:tcPr>
          <w:p w14:paraId="40B1FA0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του Ταμείου Παρακαταθηκών και Δάνειων</w:t>
            </w:r>
          </w:p>
        </w:tc>
        <w:tc>
          <w:tcPr>
            <w:tcW w:w="486" w:type="pct"/>
            <w:tcBorders>
              <w:top w:val="nil"/>
              <w:left w:val="nil"/>
              <w:bottom w:val="single" w:sz="4" w:space="0" w:color="777777"/>
              <w:right w:val="single" w:sz="4" w:space="0" w:color="777777"/>
            </w:tcBorders>
            <w:hideMark/>
          </w:tcPr>
          <w:p w14:paraId="06D2603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FC2379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68DB36E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09/11/2022</w:t>
            </w:r>
          </w:p>
        </w:tc>
        <w:tc>
          <w:tcPr>
            <w:tcW w:w="353" w:type="pct"/>
            <w:tcBorders>
              <w:top w:val="nil"/>
              <w:left w:val="nil"/>
              <w:bottom w:val="single" w:sz="4" w:space="0" w:color="777777"/>
              <w:right w:val="single" w:sz="4" w:space="0" w:color="777777"/>
            </w:tcBorders>
            <w:hideMark/>
          </w:tcPr>
          <w:p w14:paraId="3CD62BB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F57BF4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4.407.408,00</w:t>
            </w:r>
          </w:p>
        </w:tc>
        <w:tc>
          <w:tcPr>
            <w:tcW w:w="420" w:type="pct"/>
            <w:tcBorders>
              <w:top w:val="nil"/>
              <w:left w:val="nil"/>
              <w:bottom w:val="single" w:sz="4" w:space="0" w:color="777777"/>
              <w:right w:val="single" w:sz="4" w:space="0" w:color="777777"/>
            </w:tcBorders>
            <w:hideMark/>
          </w:tcPr>
          <w:p w14:paraId="64510E2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1.057.777,92</w:t>
            </w:r>
          </w:p>
        </w:tc>
        <w:tc>
          <w:tcPr>
            <w:tcW w:w="471" w:type="pct"/>
            <w:tcBorders>
              <w:top w:val="nil"/>
              <w:left w:val="nil"/>
              <w:bottom w:val="single" w:sz="4" w:space="0" w:color="777777"/>
              <w:right w:val="single" w:sz="4" w:space="0" w:color="777777"/>
            </w:tcBorders>
            <w:hideMark/>
          </w:tcPr>
          <w:p w14:paraId="149903F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5.465.185,92</w:t>
            </w:r>
          </w:p>
        </w:tc>
      </w:tr>
      <w:tr w:rsidR="00FE4B06" w:rsidRPr="002860ED" w14:paraId="6F295E9C"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2CFBF8F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598B55D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51696D8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5180566</w:t>
            </w:r>
          </w:p>
        </w:tc>
        <w:tc>
          <w:tcPr>
            <w:tcW w:w="754" w:type="pct"/>
            <w:tcBorders>
              <w:top w:val="nil"/>
              <w:left w:val="nil"/>
              <w:bottom w:val="single" w:sz="4" w:space="0" w:color="777777"/>
              <w:right w:val="single" w:sz="4" w:space="0" w:color="777777"/>
            </w:tcBorders>
            <w:hideMark/>
          </w:tcPr>
          <w:p w14:paraId="549BAC0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ΧΑΛΚΙΔΕΩΝ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7322AC0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42D960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ΧΑΛΚΙΔΕΩΝ</w:t>
            </w:r>
          </w:p>
        </w:tc>
        <w:tc>
          <w:tcPr>
            <w:tcW w:w="356" w:type="pct"/>
            <w:tcBorders>
              <w:top w:val="nil"/>
              <w:left w:val="nil"/>
              <w:bottom w:val="single" w:sz="4" w:space="0" w:color="777777"/>
              <w:right w:val="single" w:sz="4" w:space="0" w:color="777777"/>
            </w:tcBorders>
            <w:hideMark/>
          </w:tcPr>
          <w:p w14:paraId="33E25BF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10/11/2022</w:t>
            </w:r>
          </w:p>
        </w:tc>
        <w:tc>
          <w:tcPr>
            <w:tcW w:w="353" w:type="pct"/>
            <w:tcBorders>
              <w:top w:val="nil"/>
              <w:left w:val="nil"/>
              <w:bottom w:val="single" w:sz="4" w:space="0" w:color="777777"/>
              <w:right w:val="single" w:sz="4" w:space="0" w:color="777777"/>
            </w:tcBorders>
            <w:hideMark/>
          </w:tcPr>
          <w:p w14:paraId="0DEE29F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04CD5E9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2.392.028,60</w:t>
            </w:r>
          </w:p>
        </w:tc>
        <w:tc>
          <w:tcPr>
            <w:tcW w:w="420" w:type="pct"/>
            <w:tcBorders>
              <w:top w:val="nil"/>
              <w:left w:val="nil"/>
              <w:bottom w:val="single" w:sz="4" w:space="0" w:color="777777"/>
              <w:right w:val="single" w:sz="4" w:space="0" w:color="777777"/>
            </w:tcBorders>
            <w:hideMark/>
          </w:tcPr>
          <w:p w14:paraId="55B1DF7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574.086,86</w:t>
            </w:r>
          </w:p>
        </w:tc>
        <w:tc>
          <w:tcPr>
            <w:tcW w:w="471" w:type="pct"/>
            <w:tcBorders>
              <w:top w:val="nil"/>
              <w:left w:val="nil"/>
              <w:bottom w:val="single" w:sz="4" w:space="0" w:color="777777"/>
              <w:right w:val="single" w:sz="4" w:space="0" w:color="777777"/>
            </w:tcBorders>
            <w:hideMark/>
          </w:tcPr>
          <w:p w14:paraId="23D64BD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2.966.115,46</w:t>
            </w:r>
          </w:p>
        </w:tc>
      </w:tr>
      <w:tr w:rsidR="00FE4B06" w:rsidRPr="002860ED" w14:paraId="6C58AE5C" w14:textId="77777777" w:rsidTr="002860ED">
        <w:trPr>
          <w:trHeight w:val="562"/>
        </w:trPr>
        <w:tc>
          <w:tcPr>
            <w:tcW w:w="290" w:type="pct"/>
            <w:tcBorders>
              <w:top w:val="nil"/>
              <w:left w:val="single" w:sz="4" w:space="0" w:color="777777"/>
              <w:bottom w:val="single" w:sz="4" w:space="0" w:color="777777"/>
              <w:right w:val="single" w:sz="4" w:space="0" w:color="777777"/>
            </w:tcBorders>
            <w:hideMark/>
          </w:tcPr>
          <w:p w14:paraId="211F742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4EB7717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6E8849F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5168869</w:t>
            </w:r>
          </w:p>
        </w:tc>
        <w:tc>
          <w:tcPr>
            <w:tcW w:w="754" w:type="pct"/>
            <w:tcBorders>
              <w:top w:val="nil"/>
              <w:left w:val="nil"/>
              <w:bottom w:val="single" w:sz="4" w:space="0" w:color="777777"/>
              <w:right w:val="single" w:sz="4" w:space="0" w:color="777777"/>
            </w:tcBorders>
            <w:hideMark/>
          </w:tcPr>
          <w:p w14:paraId="7D89F52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ΛΑΡΙΣΑΙΩΝ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1 -Ελληνικές έξυπνες πόλεις: Επενδύσεις σε υποδομές και συστήματα SSC για ένα βιώσιμο &amp; πράσινο αστικό μέλλον (Δράσεις δημιουργίας Έξυπνης Πόλης στον Δήμο Λαρισαίων)</w:t>
            </w:r>
          </w:p>
        </w:tc>
        <w:tc>
          <w:tcPr>
            <w:tcW w:w="486" w:type="pct"/>
            <w:tcBorders>
              <w:top w:val="nil"/>
              <w:left w:val="nil"/>
              <w:bottom w:val="single" w:sz="4" w:space="0" w:color="777777"/>
              <w:right w:val="single" w:sz="4" w:space="0" w:color="777777"/>
            </w:tcBorders>
            <w:hideMark/>
          </w:tcPr>
          <w:p w14:paraId="308F899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D9EB31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ΛΑΡΙΣΑΙΩΝ</w:t>
            </w:r>
          </w:p>
        </w:tc>
        <w:tc>
          <w:tcPr>
            <w:tcW w:w="356" w:type="pct"/>
            <w:tcBorders>
              <w:top w:val="nil"/>
              <w:left w:val="nil"/>
              <w:bottom w:val="single" w:sz="4" w:space="0" w:color="777777"/>
              <w:right w:val="single" w:sz="4" w:space="0" w:color="777777"/>
            </w:tcBorders>
            <w:hideMark/>
          </w:tcPr>
          <w:p w14:paraId="1C491A2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11/11/2022</w:t>
            </w:r>
          </w:p>
        </w:tc>
        <w:tc>
          <w:tcPr>
            <w:tcW w:w="353" w:type="pct"/>
            <w:tcBorders>
              <w:top w:val="nil"/>
              <w:left w:val="nil"/>
              <w:bottom w:val="single" w:sz="4" w:space="0" w:color="777777"/>
              <w:right w:val="single" w:sz="4" w:space="0" w:color="777777"/>
            </w:tcBorders>
            <w:hideMark/>
          </w:tcPr>
          <w:p w14:paraId="3B7DF94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AD0025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3.733.657,25</w:t>
            </w:r>
          </w:p>
        </w:tc>
        <w:tc>
          <w:tcPr>
            <w:tcW w:w="420" w:type="pct"/>
            <w:tcBorders>
              <w:top w:val="nil"/>
              <w:left w:val="nil"/>
              <w:bottom w:val="single" w:sz="4" w:space="0" w:color="777777"/>
              <w:right w:val="single" w:sz="4" w:space="0" w:color="777777"/>
            </w:tcBorders>
            <w:hideMark/>
          </w:tcPr>
          <w:p w14:paraId="48F6814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896.077,74</w:t>
            </w:r>
          </w:p>
        </w:tc>
        <w:tc>
          <w:tcPr>
            <w:tcW w:w="471" w:type="pct"/>
            <w:tcBorders>
              <w:top w:val="nil"/>
              <w:left w:val="nil"/>
              <w:bottom w:val="single" w:sz="4" w:space="0" w:color="777777"/>
              <w:right w:val="single" w:sz="4" w:space="0" w:color="777777"/>
            </w:tcBorders>
            <w:hideMark/>
          </w:tcPr>
          <w:p w14:paraId="33CA20C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4.629.734,99</w:t>
            </w:r>
          </w:p>
        </w:tc>
      </w:tr>
      <w:tr w:rsidR="00FE4B06" w:rsidRPr="002860ED" w14:paraId="24112729"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2125FC7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4953B44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2B38E1F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5174070</w:t>
            </w:r>
          </w:p>
        </w:tc>
        <w:tc>
          <w:tcPr>
            <w:tcW w:w="754" w:type="pct"/>
            <w:tcBorders>
              <w:top w:val="nil"/>
              <w:left w:val="nil"/>
              <w:bottom w:val="single" w:sz="4" w:space="0" w:color="777777"/>
              <w:right w:val="single" w:sz="4" w:space="0" w:color="777777"/>
            </w:tcBorders>
            <w:hideMark/>
          </w:tcPr>
          <w:p w14:paraId="40417B1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ΠΑΤΡΕΩΝ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2B1C5B0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9DCF96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ΠΑΤΡΕΩΝ</w:t>
            </w:r>
          </w:p>
        </w:tc>
        <w:tc>
          <w:tcPr>
            <w:tcW w:w="356" w:type="pct"/>
            <w:tcBorders>
              <w:top w:val="nil"/>
              <w:left w:val="nil"/>
              <w:bottom w:val="single" w:sz="4" w:space="0" w:color="777777"/>
              <w:right w:val="single" w:sz="4" w:space="0" w:color="777777"/>
            </w:tcBorders>
            <w:hideMark/>
          </w:tcPr>
          <w:p w14:paraId="2D59BB4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11/11/2022</w:t>
            </w:r>
          </w:p>
        </w:tc>
        <w:tc>
          <w:tcPr>
            <w:tcW w:w="353" w:type="pct"/>
            <w:tcBorders>
              <w:top w:val="nil"/>
              <w:left w:val="nil"/>
              <w:bottom w:val="single" w:sz="4" w:space="0" w:color="777777"/>
              <w:right w:val="single" w:sz="4" w:space="0" w:color="777777"/>
            </w:tcBorders>
            <w:hideMark/>
          </w:tcPr>
          <w:p w14:paraId="6672E6E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111817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4.512.894,45</w:t>
            </w:r>
          </w:p>
        </w:tc>
        <w:tc>
          <w:tcPr>
            <w:tcW w:w="420" w:type="pct"/>
            <w:tcBorders>
              <w:top w:val="nil"/>
              <w:left w:val="nil"/>
              <w:bottom w:val="single" w:sz="4" w:space="0" w:color="777777"/>
              <w:right w:val="single" w:sz="4" w:space="0" w:color="777777"/>
            </w:tcBorders>
            <w:hideMark/>
          </w:tcPr>
          <w:p w14:paraId="77A07FA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1.083.094,67</w:t>
            </w:r>
          </w:p>
        </w:tc>
        <w:tc>
          <w:tcPr>
            <w:tcW w:w="471" w:type="pct"/>
            <w:tcBorders>
              <w:top w:val="nil"/>
              <w:left w:val="nil"/>
              <w:bottom w:val="single" w:sz="4" w:space="0" w:color="777777"/>
              <w:right w:val="single" w:sz="4" w:space="0" w:color="777777"/>
            </w:tcBorders>
            <w:hideMark/>
          </w:tcPr>
          <w:p w14:paraId="634D35A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5.595.989,12</w:t>
            </w:r>
          </w:p>
        </w:tc>
      </w:tr>
      <w:tr w:rsidR="00FE4B06" w:rsidRPr="002860ED" w14:paraId="3E7C1D1F"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4118064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51B6402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57C7773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5190876</w:t>
            </w:r>
          </w:p>
        </w:tc>
        <w:tc>
          <w:tcPr>
            <w:tcW w:w="754" w:type="pct"/>
            <w:tcBorders>
              <w:top w:val="nil"/>
              <w:left w:val="nil"/>
              <w:bottom w:val="single" w:sz="4" w:space="0" w:color="777777"/>
              <w:right w:val="single" w:sz="4" w:space="0" w:color="777777"/>
            </w:tcBorders>
            <w:hideMark/>
          </w:tcPr>
          <w:p w14:paraId="1A34BC5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Αρχείου Υπουργείου Ναυτιλίας και Νησιωτικής Πολιτικής (Υ.ΝΑ.Ν.Π)</w:t>
            </w:r>
          </w:p>
        </w:tc>
        <w:tc>
          <w:tcPr>
            <w:tcW w:w="486" w:type="pct"/>
            <w:tcBorders>
              <w:top w:val="nil"/>
              <w:left w:val="nil"/>
              <w:bottom w:val="single" w:sz="4" w:space="0" w:color="777777"/>
              <w:right w:val="single" w:sz="4" w:space="0" w:color="777777"/>
            </w:tcBorders>
            <w:hideMark/>
          </w:tcPr>
          <w:p w14:paraId="742B17A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437094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3E6CD29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16/11/2022</w:t>
            </w:r>
          </w:p>
        </w:tc>
        <w:tc>
          <w:tcPr>
            <w:tcW w:w="353" w:type="pct"/>
            <w:tcBorders>
              <w:top w:val="nil"/>
              <w:left w:val="nil"/>
              <w:bottom w:val="single" w:sz="4" w:space="0" w:color="777777"/>
              <w:right w:val="single" w:sz="4" w:space="0" w:color="777777"/>
            </w:tcBorders>
            <w:hideMark/>
          </w:tcPr>
          <w:p w14:paraId="6FD8FD1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271772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3.555.017,58</w:t>
            </w:r>
          </w:p>
        </w:tc>
        <w:tc>
          <w:tcPr>
            <w:tcW w:w="420" w:type="pct"/>
            <w:tcBorders>
              <w:top w:val="nil"/>
              <w:left w:val="nil"/>
              <w:bottom w:val="single" w:sz="4" w:space="0" w:color="777777"/>
              <w:right w:val="single" w:sz="4" w:space="0" w:color="777777"/>
            </w:tcBorders>
            <w:hideMark/>
          </w:tcPr>
          <w:p w14:paraId="05F5D8E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969.471,90</w:t>
            </w:r>
          </w:p>
        </w:tc>
        <w:tc>
          <w:tcPr>
            <w:tcW w:w="471" w:type="pct"/>
            <w:tcBorders>
              <w:top w:val="nil"/>
              <w:left w:val="nil"/>
              <w:bottom w:val="single" w:sz="4" w:space="0" w:color="777777"/>
              <w:right w:val="single" w:sz="4" w:space="0" w:color="777777"/>
            </w:tcBorders>
            <w:hideMark/>
          </w:tcPr>
          <w:p w14:paraId="438E205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5.008.938,13</w:t>
            </w:r>
          </w:p>
        </w:tc>
      </w:tr>
      <w:tr w:rsidR="00FE4B06" w:rsidRPr="002860ED" w14:paraId="04772D32"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3A7614D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16854</w:t>
            </w:r>
          </w:p>
        </w:tc>
        <w:tc>
          <w:tcPr>
            <w:tcW w:w="601" w:type="pct"/>
            <w:tcBorders>
              <w:top w:val="nil"/>
              <w:left w:val="nil"/>
              <w:bottom w:val="single" w:sz="4" w:space="0" w:color="777777"/>
              <w:right w:val="single" w:sz="4" w:space="0" w:color="777777"/>
            </w:tcBorders>
            <w:hideMark/>
          </w:tcPr>
          <w:p w14:paraId="5F0A492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28A46CB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5184393</w:t>
            </w:r>
          </w:p>
        </w:tc>
        <w:tc>
          <w:tcPr>
            <w:tcW w:w="754" w:type="pct"/>
            <w:tcBorders>
              <w:top w:val="nil"/>
              <w:left w:val="nil"/>
              <w:bottom w:val="single" w:sz="4" w:space="0" w:color="777777"/>
              <w:right w:val="single" w:sz="4" w:space="0" w:color="777777"/>
            </w:tcBorders>
            <w:hideMark/>
          </w:tcPr>
          <w:p w14:paraId="46EAF69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ΝΙΚΑΙΑΣ-ΡΕΝΤΗ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3F0266A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A28FB2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ΝΙΚΑΙΑΣ - ΑΓΙΟΥ ΙΩΑΝΝΗ ΡΕΝΤΗ</w:t>
            </w:r>
          </w:p>
        </w:tc>
        <w:tc>
          <w:tcPr>
            <w:tcW w:w="356" w:type="pct"/>
            <w:tcBorders>
              <w:top w:val="nil"/>
              <w:left w:val="nil"/>
              <w:bottom w:val="single" w:sz="4" w:space="0" w:color="777777"/>
              <w:right w:val="single" w:sz="4" w:space="0" w:color="777777"/>
            </w:tcBorders>
            <w:hideMark/>
          </w:tcPr>
          <w:p w14:paraId="71388D0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16/11/2022</w:t>
            </w:r>
          </w:p>
        </w:tc>
        <w:tc>
          <w:tcPr>
            <w:tcW w:w="353" w:type="pct"/>
            <w:tcBorders>
              <w:top w:val="nil"/>
              <w:left w:val="nil"/>
              <w:bottom w:val="single" w:sz="4" w:space="0" w:color="777777"/>
              <w:right w:val="single" w:sz="4" w:space="0" w:color="777777"/>
            </w:tcBorders>
            <w:hideMark/>
          </w:tcPr>
          <w:p w14:paraId="2187B27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6DD6668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2.393.624,67</w:t>
            </w:r>
          </w:p>
        </w:tc>
        <w:tc>
          <w:tcPr>
            <w:tcW w:w="420" w:type="pct"/>
            <w:tcBorders>
              <w:top w:val="nil"/>
              <w:left w:val="nil"/>
              <w:bottom w:val="single" w:sz="4" w:space="0" w:color="777777"/>
              <w:right w:val="single" w:sz="4" w:space="0" w:color="777777"/>
            </w:tcBorders>
            <w:hideMark/>
          </w:tcPr>
          <w:p w14:paraId="552941E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574.469,93</w:t>
            </w:r>
          </w:p>
        </w:tc>
        <w:tc>
          <w:tcPr>
            <w:tcW w:w="471" w:type="pct"/>
            <w:tcBorders>
              <w:top w:val="nil"/>
              <w:left w:val="nil"/>
              <w:bottom w:val="single" w:sz="4" w:space="0" w:color="777777"/>
              <w:right w:val="single" w:sz="4" w:space="0" w:color="777777"/>
            </w:tcBorders>
            <w:hideMark/>
          </w:tcPr>
          <w:p w14:paraId="2AD33A7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2.968.094,60</w:t>
            </w:r>
          </w:p>
        </w:tc>
      </w:tr>
      <w:tr w:rsidR="00FE4B06" w:rsidRPr="002860ED" w14:paraId="24B97B28"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B0D869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00F14E3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4453258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5184860</w:t>
            </w:r>
          </w:p>
        </w:tc>
        <w:tc>
          <w:tcPr>
            <w:tcW w:w="754" w:type="pct"/>
            <w:tcBorders>
              <w:top w:val="nil"/>
              <w:left w:val="nil"/>
              <w:bottom w:val="single" w:sz="4" w:space="0" w:color="777777"/>
              <w:right w:val="single" w:sz="4" w:space="0" w:color="777777"/>
            </w:tcBorders>
            <w:hideMark/>
          </w:tcPr>
          <w:p w14:paraId="44D425D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ΚΟΡΔΕΛΙΟΥ ΕΥΟΣΜΟΥ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19BD182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6536E1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ΚΟΡΔΕΛΙΟΥ - ΕΥΟΣΜΟΥ</w:t>
            </w:r>
          </w:p>
        </w:tc>
        <w:tc>
          <w:tcPr>
            <w:tcW w:w="356" w:type="pct"/>
            <w:tcBorders>
              <w:top w:val="nil"/>
              <w:left w:val="nil"/>
              <w:bottom w:val="single" w:sz="4" w:space="0" w:color="777777"/>
              <w:right w:val="single" w:sz="4" w:space="0" w:color="777777"/>
            </w:tcBorders>
            <w:hideMark/>
          </w:tcPr>
          <w:p w14:paraId="49B3933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16/11/2022</w:t>
            </w:r>
          </w:p>
        </w:tc>
        <w:tc>
          <w:tcPr>
            <w:tcW w:w="353" w:type="pct"/>
            <w:tcBorders>
              <w:top w:val="nil"/>
              <w:left w:val="nil"/>
              <w:bottom w:val="single" w:sz="4" w:space="0" w:color="777777"/>
              <w:right w:val="single" w:sz="4" w:space="0" w:color="777777"/>
            </w:tcBorders>
            <w:hideMark/>
          </w:tcPr>
          <w:p w14:paraId="09229E0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01593F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2.394.808,29</w:t>
            </w:r>
          </w:p>
        </w:tc>
        <w:tc>
          <w:tcPr>
            <w:tcW w:w="420" w:type="pct"/>
            <w:tcBorders>
              <w:top w:val="nil"/>
              <w:left w:val="nil"/>
              <w:bottom w:val="single" w:sz="4" w:space="0" w:color="777777"/>
              <w:right w:val="single" w:sz="4" w:space="0" w:color="777777"/>
            </w:tcBorders>
            <w:hideMark/>
          </w:tcPr>
          <w:p w14:paraId="26D941C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574.753,99</w:t>
            </w:r>
          </w:p>
        </w:tc>
        <w:tc>
          <w:tcPr>
            <w:tcW w:w="471" w:type="pct"/>
            <w:tcBorders>
              <w:top w:val="nil"/>
              <w:left w:val="nil"/>
              <w:bottom w:val="single" w:sz="4" w:space="0" w:color="777777"/>
              <w:right w:val="single" w:sz="4" w:space="0" w:color="777777"/>
            </w:tcBorders>
            <w:hideMark/>
          </w:tcPr>
          <w:p w14:paraId="77BCE56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2.969.562,28</w:t>
            </w:r>
          </w:p>
        </w:tc>
      </w:tr>
      <w:tr w:rsidR="00FE4B06" w:rsidRPr="002860ED" w14:paraId="535F04F4"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7AB6862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47461B4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67905B5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5185109</w:t>
            </w:r>
          </w:p>
        </w:tc>
        <w:tc>
          <w:tcPr>
            <w:tcW w:w="754" w:type="pct"/>
            <w:tcBorders>
              <w:top w:val="nil"/>
              <w:left w:val="nil"/>
              <w:bottom w:val="single" w:sz="4" w:space="0" w:color="777777"/>
              <w:right w:val="single" w:sz="4" w:space="0" w:color="777777"/>
            </w:tcBorders>
            <w:hideMark/>
          </w:tcPr>
          <w:p w14:paraId="280DD4F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ΙΩΑΝΝΙΤΩΝ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35AF6A2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5877DD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ΙΩΑΝΝΙΤΩΝ</w:t>
            </w:r>
          </w:p>
        </w:tc>
        <w:tc>
          <w:tcPr>
            <w:tcW w:w="356" w:type="pct"/>
            <w:tcBorders>
              <w:top w:val="nil"/>
              <w:left w:val="nil"/>
              <w:bottom w:val="single" w:sz="4" w:space="0" w:color="777777"/>
              <w:right w:val="single" w:sz="4" w:space="0" w:color="777777"/>
            </w:tcBorders>
            <w:hideMark/>
          </w:tcPr>
          <w:p w14:paraId="59F41CC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16/11/2022</w:t>
            </w:r>
          </w:p>
        </w:tc>
        <w:tc>
          <w:tcPr>
            <w:tcW w:w="353" w:type="pct"/>
            <w:tcBorders>
              <w:top w:val="nil"/>
              <w:left w:val="nil"/>
              <w:bottom w:val="single" w:sz="4" w:space="0" w:color="777777"/>
              <w:right w:val="single" w:sz="4" w:space="0" w:color="777777"/>
            </w:tcBorders>
            <w:hideMark/>
          </w:tcPr>
          <w:p w14:paraId="0501503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E7032B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2.475.000,00</w:t>
            </w:r>
          </w:p>
        </w:tc>
        <w:tc>
          <w:tcPr>
            <w:tcW w:w="420" w:type="pct"/>
            <w:tcBorders>
              <w:top w:val="nil"/>
              <w:left w:val="nil"/>
              <w:bottom w:val="single" w:sz="4" w:space="0" w:color="777777"/>
              <w:right w:val="single" w:sz="4" w:space="0" w:color="777777"/>
            </w:tcBorders>
            <w:hideMark/>
          </w:tcPr>
          <w:p w14:paraId="5156684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594.000,00</w:t>
            </w:r>
          </w:p>
        </w:tc>
        <w:tc>
          <w:tcPr>
            <w:tcW w:w="471" w:type="pct"/>
            <w:tcBorders>
              <w:top w:val="nil"/>
              <w:left w:val="nil"/>
              <w:bottom w:val="single" w:sz="4" w:space="0" w:color="777777"/>
              <w:right w:val="single" w:sz="4" w:space="0" w:color="777777"/>
            </w:tcBorders>
            <w:hideMark/>
          </w:tcPr>
          <w:p w14:paraId="7AEC394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3.069.000,00</w:t>
            </w:r>
          </w:p>
        </w:tc>
      </w:tr>
      <w:tr w:rsidR="00FE4B06" w:rsidRPr="002860ED" w14:paraId="45C0A57B"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7F4DF7A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6D22BAE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686905D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5189049</w:t>
            </w:r>
          </w:p>
        </w:tc>
        <w:tc>
          <w:tcPr>
            <w:tcW w:w="754" w:type="pct"/>
            <w:tcBorders>
              <w:top w:val="nil"/>
              <w:left w:val="nil"/>
              <w:bottom w:val="single" w:sz="4" w:space="0" w:color="777777"/>
              <w:right w:val="single" w:sz="4" w:space="0" w:color="777777"/>
            </w:tcBorders>
            <w:hideMark/>
          </w:tcPr>
          <w:p w14:paraId="2012AFF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ΑΧΑΡΝΩΝ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07F4CDC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5861BB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ΑΧΑΡΝΩΝ</w:t>
            </w:r>
          </w:p>
        </w:tc>
        <w:tc>
          <w:tcPr>
            <w:tcW w:w="356" w:type="pct"/>
            <w:tcBorders>
              <w:top w:val="nil"/>
              <w:left w:val="nil"/>
              <w:bottom w:val="single" w:sz="4" w:space="0" w:color="777777"/>
              <w:right w:val="single" w:sz="4" w:space="0" w:color="777777"/>
            </w:tcBorders>
            <w:hideMark/>
          </w:tcPr>
          <w:p w14:paraId="14E2E51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16/11/2022</w:t>
            </w:r>
          </w:p>
        </w:tc>
        <w:tc>
          <w:tcPr>
            <w:tcW w:w="353" w:type="pct"/>
            <w:tcBorders>
              <w:top w:val="nil"/>
              <w:left w:val="nil"/>
              <w:bottom w:val="single" w:sz="4" w:space="0" w:color="777777"/>
              <w:right w:val="single" w:sz="4" w:space="0" w:color="777777"/>
            </w:tcBorders>
            <w:hideMark/>
          </w:tcPr>
          <w:p w14:paraId="5F7BB5D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27FBD71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2.393.452,50</w:t>
            </w:r>
          </w:p>
        </w:tc>
        <w:tc>
          <w:tcPr>
            <w:tcW w:w="420" w:type="pct"/>
            <w:tcBorders>
              <w:top w:val="nil"/>
              <w:left w:val="nil"/>
              <w:bottom w:val="single" w:sz="4" w:space="0" w:color="777777"/>
              <w:right w:val="single" w:sz="4" w:space="0" w:color="777777"/>
            </w:tcBorders>
            <w:hideMark/>
          </w:tcPr>
          <w:p w14:paraId="0376787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574.428,60</w:t>
            </w:r>
          </w:p>
        </w:tc>
        <w:tc>
          <w:tcPr>
            <w:tcW w:w="471" w:type="pct"/>
            <w:tcBorders>
              <w:top w:val="nil"/>
              <w:left w:val="nil"/>
              <w:bottom w:val="single" w:sz="4" w:space="0" w:color="777777"/>
              <w:right w:val="single" w:sz="4" w:space="0" w:color="777777"/>
            </w:tcBorders>
            <w:hideMark/>
          </w:tcPr>
          <w:p w14:paraId="72F896D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2.967.881,10</w:t>
            </w:r>
          </w:p>
        </w:tc>
      </w:tr>
      <w:tr w:rsidR="00FE4B06" w:rsidRPr="002860ED" w14:paraId="666184AC"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0A9929A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30DF36C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7E44F44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5189721</w:t>
            </w:r>
          </w:p>
        </w:tc>
        <w:tc>
          <w:tcPr>
            <w:tcW w:w="754" w:type="pct"/>
            <w:tcBorders>
              <w:top w:val="nil"/>
              <w:left w:val="nil"/>
              <w:bottom w:val="single" w:sz="4" w:space="0" w:color="777777"/>
              <w:right w:val="single" w:sz="4" w:space="0" w:color="777777"/>
            </w:tcBorders>
            <w:hideMark/>
          </w:tcPr>
          <w:p w14:paraId="365BA03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ΘΕΣΣΑΛΟΝΙΚΗΣ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741ED4D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DD935E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Δ.Ε.Π.ΑΝ. - ΔΙΚΤΥΟ ΠΟΛΕΩΝ</w:t>
            </w:r>
          </w:p>
        </w:tc>
        <w:tc>
          <w:tcPr>
            <w:tcW w:w="356" w:type="pct"/>
            <w:tcBorders>
              <w:top w:val="nil"/>
              <w:left w:val="nil"/>
              <w:bottom w:val="single" w:sz="4" w:space="0" w:color="777777"/>
              <w:right w:val="single" w:sz="4" w:space="0" w:color="777777"/>
            </w:tcBorders>
            <w:hideMark/>
          </w:tcPr>
          <w:p w14:paraId="70F565B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16/11/2022</w:t>
            </w:r>
          </w:p>
        </w:tc>
        <w:tc>
          <w:tcPr>
            <w:tcW w:w="353" w:type="pct"/>
            <w:tcBorders>
              <w:top w:val="nil"/>
              <w:left w:val="nil"/>
              <w:bottom w:val="single" w:sz="4" w:space="0" w:color="777777"/>
              <w:right w:val="single" w:sz="4" w:space="0" w:color="777777"/>
            </w:tcBorders>
            <w:hideMark/>
          </w:tcPr>
          <w:p w14:paraId="114CCB7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4A25887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7.958.515,00</w:t>
            </w:r>
          </w:p>
        </w:tc>
        <w:tc>
          <w:tcPr>
            <w:tcW w:w="420" w:type="pct"/>
            <w:tcBorders>
              <w:top w:val="nil"/>
              <w:left w:val="nil"/>
              <w:bottom w:val="single" w:sz="4" w:space="0" w:color="777777"/>
              <w:right w:val="single" w:sz="4" w:space="0" w:color="777777"/>
            </w:tcBorders>
            <w:hideMark/>
          </w:tcPr>
          <w:p w14:paraId="1CF2067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1.910.043,60</w:t>
            </w:r>
          </w:p>
        </w:tc>
        <w:tc>
          <w:tcPr>
            <w:tcW w:w="471" w:type="pct"/>
            <w:tcBorders>
              <w:top w:val="nil"/>
              <w:left w:val="nil"/>
              <w:bottom w:val="single" w:sz="4" w:space="0" w:color="777777"/>
              <w:right w:val="single" w:sz="4" w:space="0" w:color="777777"/>
            </w:tcBorders>
            <w:hideMark/>
          </w:tcPr>
          <w:p w14:paraId="0BEEE20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9.868.558,60</w:t>
            </w:r>
          </w:p>
        </w:tc>
      </w:tr>
      <w:tr w:rsidR="00FE4B06" w:rsidRPr="002860ED" w14:paraId="385B5A4B"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462BB6C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16104A5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0A008EC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5174874</w:t>
            </w:r>
          </w:p>
        </w:tc>
        <w:tc>
          <w:tcPr>
            <w:tcW w:w="754" w:type="pct"/>
            <w:tcBorders>
              <w:top w:val="nil"/>
              <w:left w:val="nil"/>
              <w:bottom w:val="single" w:sz="4" w:space="0" w:color="777777"/>
              <w:right w:val="single" w:sz="4" w:space="0" w:color="777777"/>
            </w:tcBorders>
            <w:hideMark/>
          </w:tcPr>
          <w:p w14:paraId="5271167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SUB2.Ψηφιοποίηση Αρχείων του Δημόσιου Συστήματος Υγείας</w:t>
            </w:r>
          </w:p>
        </w:tc>
        <w:tc>
          <w:tcPr>
            <w:tcW w:w="486" w:type="pct"/>
            <w:tcBorders>
              <w:top w:val="nil"/>
              <w:left w:val="nil"/>
              <w:bottom w:val="single" w:sz="4" w:space="0" w:color="777777"/>
              <w:right w:val="single" w:sz="4" w:space="0" w:color="777777"/>
            </w:tcBorders>
            <w:hideMark/>
          </w:tcPr>
          <w:p w14:paraId="5778C93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FCB72C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4B003B6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23/11/2022</w:t>
            </w:r>
          </w:p>
        </w:tc>
        <w:tc>
          <w:tcPr>
            <w:tcW w:w="353" w:type="pct"/>
            <w:tcBorders>
              <w:top w:val="nil"/>
              <w:left w:val="nil"/>
              <w:bottom w:val="single" w:sz="4" w:space="0" w:color="777777"/>
              <w:right w:val="single" w:sz="4" w:space="0" w:color="777777"/>
            </w:tcBorders>
            <w:hideMark/>
          </w:tcPr>
          <w:p w14:paraId="62F3ADD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3960FFA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95.000.000,00</w:t>
            </w:r>
          </w:p>
        </w:tc>
        <w:tc>
          <w:tcPr>
            <w:tcW w:w="420" w:type="pct"/>
            <w:tcBorders>
              <w:top w:val="nil"/>
              <w:left w:val="nil"/>
              <w:bottom w:val="single" w:sz="4" w:space="0" w:color="777777"/>
              <w:right w:val="single" w:sz="4" w:space="0" w:color="777777"/>
            </w:tcBorders>
            <w:hideMark/>
          </w:tcPr>
          <w:p w14:paraId="593B73E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22.800.000,00</w:t>
            </w:r>
          </w:p>
        </w:tc>
        <w:tc>
          <w:tcPr>
            <w:tcW w:w="471" w:type="pct"/>
            <w:tcBorders>
              <w:top w:val="nil"/>
              <w:left w:val="nil"/>
              <w:bottom w:val="single" w:sz="4" w:space="0" w:color="777777"/>
              <w:right w:val="single" w:sz="4" w:space="0" w:color="777777"/>
            </w:tcBorders>
            <w:hideMark/>
          </w:tcPr>
          <w:p w14:paraId="58D9D8B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117.800.000,00</w:t>
            </w:r>
          </w:p>
        </w:tc>
      </w:tr>
      <w:tr w:rsidR="00FE4B06" w:rsidRPr="002860ED" w14:paraId="0F39CB51"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23A3AE1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16854</w:t>
            </w:r>
          </w:p>
        </w:tc>
        <w:tc>
          <w:tcPr>
            <w:tcW w:w="601" w:type="pct"/>
            <w:tcBorders>
              <w:top w:val="nil"/>
              <w:left w:val="nil"/>
              <w:bottom w:val="single" w:sz="4" w:space="0" w:color="777777"/>
              <w:right w:val="single" w:sz="4" w:space="0" w:color="777777"/>
            </w:tcBorders>
            <w:hideMark/>
          </w:tcPr>
          <w:p w14:paraId="595B513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1F47C48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5174101</w:t>
            </w:r>
          </w:p>
        </w:tc>
        <w:tc>
          <w:tcPr>
            <w:tcW w:w="754" w:type="pct"/>
            <w:tcBorders>
              <w:top w:val="nil"/>
              <w:left w:val="nil"/>
              <w:bottom w:val="single" w:sz="4" w:space="0" w:color="777777"/>
              <w:right w:val="single" w:sz="4" w:space="0" w:color="777777"/>
            </w:tcBorders>
            <w:hideMark/>
          </w:tcPr>
          <w:p w14:paraId="1F4A900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ΒΟΛΟΥ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0A8476D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6CF300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ΒΟΛΟΥ</w:t>
            </w:r>
          </w:p>
        </w:tc>
        <w:tc>
          <w:tcPr>
            <w:tcW w:w="356" w:type="pct"/>
            <w:tcBorders>
              <w:top w:val="nil"/>
              <w:left w:val="nil"/>
              <w:bottom w:val="single" w:sz="4" w:space="0" w:color="777777"/>
              <w:right w:val="single" w:sz="4" w:space="0" w:color="777777"/>
            </w:tcBorders>
            <w:hideMark/>
          </w:tcPr>
          <w:p w14:paraId="257353C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25/11/2022</w:t>
            </w:r>
          </w:p>
        </w:tc>
        <w:tc>
          <w:tcPr>
            <w:tcW w:w="353" w:type="pct"/>
            <w:tcBorders>
              <w:top w:val="nil"/>
              <w:left w:val="nil"/>
              <w:bottom w:val="single" w:sz="4" w:space="0" w:color="777777"/>
              <w:right w:val="single" w:sz="4" w:space="0" w:color="777777"/>
            </w:tcBorders>
            <w:hideMark/>
          </w:tcPr>
          <w:p w14:paraId="546249E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59B9A40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3.191.516,90</w:t>
            </w:r>
          </w:p>
        </w:tc>
        <w:tc>
          <w:tcPr>
            <w:tcW w:w="420" w:type="pct"/>
            <w:tcBorders>
              <w:top w:val="nil"/>
              <w:left w:val="nil"/>
              <w:bottom w:val="single" w:sz="4" w:space="0" w:color="777777"/>
              <w:right w:val="single" w:sz="4" w:space="0" w:color="777777"/>
            </w:tcBorders>
            <w:hideMark/>
          </w:tcPr>
          <w:p w14:paraId="41D7094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765.964,06</w:t>
            </w:r>
          </w:p>
        </w:tc>
        <w:tc>
          <w:tcPr>
            <w:tcW w:w="471" w:type="pct"/>
            <w:tcBorders>
              <w:top w:val="nil"/>
              <w:left w:val="nil"/>
              <w:bottom w:val="single" w:sz="4" w:space="0" w:color="777777"/>
              <w:right w:val="single" w:sz="4" w:space="0" w:color="777777"/>
            </w:tcBorders>
            <w:hideMark/>
          </w:tcPr>
          <w:p w14:paraId="718B7CA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3.957.480,96</w:t>
            </w:r>
          </w:p>
        </w:tc>
      </w:tr>
      <w:tr w:rsidR="00FE4B06" w:rsidRPr="002860ED" w14:paraId="7AEAD094"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3739A23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390FFB6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352BA05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5185117</w:t>
            </w:r>
          </w:p>
        </w:tc>
        <w:tc>
          <w:tcPr>
            <w:tcW w:w="754" w:type="pct"/>
            <w:tcBorders>
              <w:top w:val="nil"/>
              <w:left w:val="nil"/>
              <w:bottom w:val="single" w:sz="4" w:space="0" w:color="777777"/>
              <w:right w:val="single" w:sz="4" w:space="0" w:color="777777"/>
            </w:tcBorders>
            <w:hideMark/>
          </w:tcPr>
          <w:p w14:paraId="65B2025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Δήμος Καλλιθέας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791199C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3463C8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ΚΑΛΛΙΘΕΑΣ ΝΟΜΟΥ ΑΤΤΙΚΗΣ</w:t>
            </w:r>
          </w:p>
        </w:tc>
        <w:tc>
          <w:tcPr>
            <w:tcW w:w="356" w:type="pct"/>
            <w:tcBorders>
              <w:top w:val="nil"/>
              <w:left w:val="nil"/>
              <w:bottom w:val="single" w:sz="4" w:space="0" w:color="777777"/>
              <w:right w:val="single" w:sz="4" w:space="0" w:color="777777"/>
            </w:tcBorders>
            <w:hideMark/>
          </w:tcPr>
          <w:p w14:paraId="288C754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25/11/2022</w:t>
            </w:r>
          </w:p>
        </w:tc>
        <w:tc>
          <w:tcPr>
            <w:tcW w:w="353" w:type="pct"/>
            <w:tcBorders>
              <w:top w:val="nil"/>
              <w:left w:val="nil"/>
              <w:bottom w:val="single" w:sz="4" w:space="0" w:color="777777"/>
              <w:right w:val="single" w:sz="4" w:space="0" w:color="777777"/>
            </w:tcBorders>
            <w:hideMark/>
          </w:tcPr>
          <w:p w14:paraId="2F7C497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4E1BFD5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2.315.322,58</w:t>
            </w:r>
          </w:p>
        </w:tc>
        <w:tc>
          <w:tcPr>
            <w:tcW w:w="420" w:type="pct"/>
            <w:tcBorders>
              <w:top w:val="nil"/>
              <w:left w:val="nil"/>
              <w:bottom w:val="single" w:sz="4" w:space="0" w:color="777777"/>
              <w:right w:val="single" w:sz="4" w:space="0" w:color="777777"/>
            </w:tcBorders>
            <w:hideMark/>
          </w:tcPr>
          <w:p w14:paraId="22D24CD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555.677,42</w:t>
            </w:r>
          </w:p>
        </w:tc>
        <w:tc>
          <w:tcPr>
            <w:tcW w:w="471" w:type="pct"/>
            <w:tcBorders>
              <w:top w:val="nil"/>
              <w:left w:val="nil"/>
              <w:bottom w:val="single" w:sz="4" w:space="0" w:color="777777"/>
              <w:right w:val="single" w:sz="4" w:space="0" w:color="777777"/>
            </w:tcBorders>
            <w:hideMark/>
          </w:tcPr>
          <w:p w14:paraId="78DABF5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2.871.000,00</w:t>
            </w:r>
          </w:p>
        </w:tc>
      </w:tr>
      <w:tr w:rsidR="00FE4B06" w:rsidRPr="002860ED" w14:paraId="13923B9B"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1D50C0A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3DFC202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0C6B908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5197933</w:t>
            </w:r>
          </w:p>
        </w:tc>
        <w:tc>
          <w:tcPr>
            <w:tcW w:w="754" w:type="pct"/>
            <w:tcBorders>
              <w:top w:val="nil"/>
              <w:left w:val="nil"/>
              <w:bottom w:val="single" w:sz="4" w:space="0" w:color="777777"/>
              <w:right w:val="single" w:sz="4" w:space="0" w:color="777777"/>
            </w:tcBorders>
            <w:hideMark/>
          </w:tcPr>
          <w:p w14:paraId="159462A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ΔΗΜΟΣ_ΠΕΙΡΑΙΩΣ_Υποέργο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7898C7A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830339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ΠΕΙΡΑΙΩΣ</w:t>
            </w:r>
          </w:p>
        </w:tc>
        <w:tc>
          <w:tcPr>
            <w:tcW w:w="356" w:type="pct"/>
            <w:tcBorders>
              <w:top w:val="nil"/>
              <w:left w:val="nil"/>
              <w:bottom w:val="single" w:sz="4" w:space="0" w:color="777777"/>
              <w:right w:val="single" w:sz="4" w:space="0" w:color="777777"/>
            </w:tcBorders>
            <w:hideMark/>
          </w:tcPr>
          <w:p w14:paraId="0C385E0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25/11/2022</w:t>
            </w:r>
          </w:p>
        </w:tc>
        <w:tc>
          <w:tcPr>
            <w:tcW w:w="353" w:type="pct"/>
            <w:tcBorders>
              <w:top w:val="nil"/>
              <w:left w:val="nil"/>
              <w:bottom w:val="single" w:sz="4" w:space="0" w:color="777777"/>
              <w:right w:val="single" w:sz="4" w:space="0" w:color="777777"/>
            </w:tcBorders>
            <w:hideMark/>
          </w:tcPr>
          <w:p w14:paraId="697B3C0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37B9E4E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3.991.575,00</w:t>
            </w:r>
          </w:p>
        </w:tc>
        <w:tc>
          <w:tcPr>
            <w:tcW w:w="420" w:type="pct"/>
            <w:tcBorders>
              <w:top w:val="nil"/>
              <w:left w:val="nil"/>
              <w:bottom w:val="single" w:sz="4" w:space="0" w:color="777777"/>
              <w:right w:val="single" w:sz="4" w:space="0" w:color="777777"/>
            </w:tcBorders>
            <w:hideMark/>
          </w:tcPr>
          <w:p w14:paraId="71904DE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957.978,00</w:t>
            </w:r>
          </w:p>
        </w:tc>
        <w:tc>
          <w:tcPr>
            <w:tcW w:w="471" w:type="pct"/>
            <w:tcBorders>
              <w:top w:val="nil"/>
              <w:left w:val="nil"/>
              <w:bottom w:val="single" w:sz="4" w:space="0" w:color="777777"/>
              <w:right w:val="single" w:sz="4" w:space="0" w:color="777777"/>
            </w:tcBorders>
            <w:hideMark/>
          </w:tcPr>
          <w:p w14:paraId="4808C59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4.949.553,00</w:t>
            </w:r>
          </w:p>
        </w:tc>
      </w:tr>
      <w:tr w:rsidR="00FE4B06" w:rsidRPr="002860ED" w14:paraId="29EF3643"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C0570C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27C4DA2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45F23C9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5189738</w:t>
            </w:r>
          </w:p>
        </w:tc>
        <w:tc>
          <w:tcPr>
            <w:tcW w:w="754" w:type="pct"/>
            <w:tcBorders>
              <w:top w:val="nil"/>
              <w:left w:val="nil"/>
              <w:bottom w:val="single" w:sz="4" w:space="0" w:color="777777"/>
              <w:right w:val="single" w:sz="4" w:space="0" w:color="777777"/>
            </w:tcBorders>
            <w:hideMark/>
          </w:tcPr>
          <w:p w14:paraId="790A998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ΧΑΝΙΩΝ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26B0F73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E088F6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ΧΑΝΙΩΝ</w:t>
            </w:r>
          </w:p>
        </w:tc>
        <w:tc>
          <w:tcPr>
            <w:tcW w:w="356" w:type="pct"/>
            <w:tcBorders>
              <w:top w:val="nil"/>
              <w:left w:val="nil"/>
              <w:bottom w:val="single" w:sz="4" w:space="0" w:color="777777"/>
              <w:right w:val="single" w:sz="4" w:space="0" w:color="777777"/>
            </w:tcBorders>
            <w:hideMark/>
          </w:tcPr>
          <w:p w14:paraId="5971885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29/11/2022</w:t>
            </w:r>
          </w:p>
        </w:tc>
        <w:tc>
          <w:tcPr>
            <w:tcW w:w="353" w:type="pct"/>
            <w:tcBorders>
              <w:top w:val="nil"/>
              <w:left w:val="nil"/>
              <w:bottom w:val="single" w:sz="4" w:space="0" w:color="777777"/>
              <w:right w:val="single" w:sz="4" w:space="0" w:color="777777"/>
            </w:tcBorders>
            <w:hideMark/>
          </w:tcPr>
          <w:p w14:paraId="7388D84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63DF32F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2.395.161,29</w:t>
            </w:r>
          </w:p>
        </w:tc>
        <w:tc>
          <w:tcPr>
            <w:tcW w:w="420" w:type="pct"/>
            <w:tcBorders>
              <w:top w:val="nil"/>
              <w:left w:val="nil"/>
              <w:bottom w:val="single" w:sz="4" w:space="0" w:color="777777"/>
              <w:right w:val="single" w:sz="4" w:space="0" w:color="777777"/>
            </w:tcBorders>
            <w:hideMark/>
          </w:tcPr>
          <w:p w14:paraId="04B295F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574.838,71</w:t>
            </w:r>
          </w:p>
        </w:tc>
        <w:tc>
          <w:tcPr>
            <w:tcW w:w="471" w:type="pct"/>
            <w:tcBorders>
              <w:top w:val="nil"/>
              <w:left w:val="nil"/>
              <w:bottom w:val="single" w:sz="4" w:space="0" w:color="777777"/>
              <w:right w:val="single" w:sz="4" w:space="0" w:color="777777"/>
            </w:tcBorders>
            <w:hideMark/>
          </w:tcPr>
          <w:p w14:paraId="523081C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2.970.000,00</w:t>
            </w:r>
          </w:p>
        </w:tc>
      </w:tr>
      <w:tr w:rsidR="00FE4B06" w:rsidRPr="002860ED" w14:paraId="446F5E61"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59017E0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294DD77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2A50F90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5190292</w:t>
            </w:r>
          </w:p>
        </w:tc>
        <w:tc>
          <w:tcPr>
            <w:tcW w:w="754" w:type="pct"/>
            <w:tcBorders>
              <w:top w:val="nil"/>
              <w:left w:val="nil"/>
              <w:bottom w:val="single" w:sz="4" w:space="0" w:color="777777"/>
              <w:right w:val="single" w:sz="4" w:space="0" w:color="777777"/>
            </w:tcBorders>
            <w:hideMark/>
          </w:tcPr>
          <w:p w14:paraId="7F6D7B5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ΑΘΗΝΑΙΩΝ-</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 Ελληνικές έξυπνες πόλεις: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2621D2F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AA6E1B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ΑΘΗΝΑΙΩΝ</w:t>
            </w:r>
          </w:p>
        </w:tc>
        <w:tc>
          <w:tcPr>
            <w:tcW w:w="356" w:type="pct"/>
            <w:tcBorders>
              <w:top w:val="nil"/>
              <w:left w:val="nil"/>
              <w:bottom w:val="single" w:sz="4" w:space="0" w:color="777777"/>
              <w:right w:val="single" w:sz="4" w:space="0" w:color="777777"/>
            </w:tcBorders>
            <w:hideMark/>
          </w:tcPr>
          <w:p w14:paraId="6F2ED63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01/12/2022</w:t>
            </w:r>
          </w:p>
        </w:tc>
        <w:tc>
          <w:tcPr>
            <w:tcW w:w="353" w:type="pct"/>
            <w:tcBorders>
              <w:top w:val="nil"/>
              <w:left w:val="nil"/>
              <w:bottom w:val="single" w:sz="4" w:space="0" w:color="777777"/>
              <w:right w:val="single" w:sz="4" w:space="0" w:color="777777"/>
            </w:tcBorders>
            <w:hideMark/>
          </w:tcPr>
          <w:p w14:paraId="72DDE68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45E2D44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15.967.741,95</w:t>
            </w:r>
          </w:p>
        </w:tc>
        <w:tc>
          <w:tcPr>
            <w:tcW w:w="420" w:type="pct"/>
            <w:tcBorders>
              <w:top w:val="nil"/>
              <w:left w:val="nil"/>
              <w:bottom w:val="single" w:sz="4" w:space="0" w:color="777777"/>
              <w:right w:val="single" w:sz="4" w:space="0" w:color="777777"/>
            </w:tcBorders>
            <w:hideMark/>
          </w:tcPr>
          <w:p w14:paraId="29F6FAB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3.832.258,05</w:t>
            </w:r>
          </w:p>
        </w:tc>
        <w:tc>
          <w:tcPr>
            <w:tcW w:w="471" w:type="pct"/>
            <w:tcBorders>
              <w:top w:val="nil"/>
              <w:left w:val="nil"/>
              <w:bottom w:val="single" w:sz="4" w:space="0" w:color="777777"/>
              <w:right w:val="single" w:sz="4" w:space="0" w:color="777777"/>
            </w:tcBorders>
            <w:hideMark/>
          </w:tcPr>
          <w:p w14:paraId="02FD248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19.800.000,00</w:t>
            </w:r>
          </w:p>
        </w:tc>
      </w:tr>
      <w:tr w:rsidR="00FE4B06" w:rsidRPr="002860ED" w14:paraId="5BC3B1B3"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7F849B6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16823</w:t>
            </w:r>
          </w:p>
        </w:tc>
        <w:tc>
          <w:tcPr>
            <w:tcW w:w="601" w:type="pct"/>
            <w:tcBorders>
              <w:top w:val="nil"/>
              <w:left w:val="nil"/>
              <w:bottom w:val="single" w:sz="4" w:space="0" w:color="777777"/>
              <w:right w:val="single" w:sz="4" w:space="0" w:color="777777"/>
            </w:tcBorders>
            <w:hideMark/>
          </w:tcPr>
          <w:p w14:paraId="1D4BED4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ΕΠΕΝΔΥΣΗ ΣΤΗΝ ΒΕΛΤΙΩΣΗ ΤΗΣ ΚΥΒΕΡΝΟΑΣΦΑΛΕΙΑΣ ΣΤΟ ΔΗΜΟΣΙΟ &amp; ΔΗΜΙΟΥΡΓΙΑ ΕΘΝΙΚΟΥ ΚΕΝΤΡΟΥ </w:t>
            </w:r>
            <w:r w:rsidRPr="002860ED">
              <w:rPr>
                <w:rFonts w:ascii="Tahoma" w:eastAsia="Times New Roman" w:hAnsi="Tahoma" w:cs="Tahoma"/>
                <w:color w:val="000000"/>
                <w:sz w:val="18"/>
                <w:szCs w:val="18"/>
                <w:lang w:eastAsia="el-GR"/>
                <w14:ligatures w14:val="none"/>
              </w:rPr>
              <w:lastRenderedPageBreak/>
              <w:t>ΚΥΒΕΡΝΟΑΣΦΑΛΕΙΑΣ</w:t>
            </w:r>
          </w:p>
        </w:tc>
        <w:tc>
          <w:tcPr>
            <w:tcW w:w="282" w:type="pct"/>
            <w:tcBorders>
              <w:top w:val="nil"/>
              <w:left w:val="nil"/>
              <w:bottom w:val="single" w:sz="4" w:space="0" w:color="777777"/>
              <w:right w:val="single" w:sz="4" w:space="0" w:color="777777"/>
            </w:tcBorders>
            <w:hideMark/>
          </w:tcPr>
          <w:p w14:paraId="04D9C13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5189993</w:t>
            </w:r>
          </w:p>
        </w:tc>
        <w:tc>
          <w:tcPr>
            <w:tcW w:w="754" w:type="pct"/>
            <w:tcBorders>
              <w:top w:val="nil"/>
              <w:left w:val="nil"/>
              <w:bottom w:val="single" w:sz="4" w:space="0" w:color="777777"/>
              <w:right w:val="single" w:sz="4" w:space="0" w:color="777777"/>
            </w:tcBorders>
            <w:hideMark/>
          </w:tcPr>
          <w:p w14:paraId="30D706D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Προμήθεια προηγμένων υπηρεσιών ασφάλειας (SOC and </w:t>
            </w:r>
            <w:proofErr w:type="spellStart"/>
            <w:r w:rsidRPr="002860ED">
              <w:rPr>
                <w:rFonts w:ascii="Tahoma" w:eastAsia="Times New Roman" w:hAnsi="Tahoma" w:cs="Tahoma"/>
                <w:color w:val="000000"/>
                <w:sz w:val="18"/>
                <w:szCs w:val="18"/>
                <w:lang w:eastAsia="el-GR"/>
                <w14:ligatures w14:val="none"/>
              </w:rPr>
              <w:t>DDoS</w:t>
            </w:r>
            <w:proofErr w:type="spellEnd"/>
            <w:r w:rsidRPr="002860ED">
              <w:rPr>
                <w:rFonts w:ascii="Tahoma" w:eastAsia="Times New Roman" w:hAnsi="Tahoma" w:cs="Tahoma"/>
                <w:color w:val="000000"/>
                <w:sz w:val="18"/>
                <w:szCs w:val="18"/>
                <w:lang w:eastAsia="el-GR"/>
                <w14:ligatures w14:val="none"/>
              </w:rPr>
              <w:t>) στις κρίσιμες υποδομές του G-</w:t>
            </w:r>
            <w:proofErr w:type="spellStart"/>
            <w:r w:rsidRPr="002860ED">
              <w:rPr>
                <w:rFonts w:ascii="Tahoma" w:eastAsia="Times New Roman" w:hAnsi="Tahoma" w:cs="Tahoma"/>
                <w:color w:val="000000"/>
                <w:sz w:val="18"/>
                <w:szCs w:val="18"/>
                <w:lang w:eastAsia="el-GR"/>
                <w14:ligatures w14:val="none"/>
              </w:rPr>
              <w:t>Cloud</w:t>
            </w:r>
            <w:proofErr w:type="spellEnd"/>
          </w:p>
        </w:tc>
        <w:tc>
          <w:tcPr>
            <w:tcW w:w="486" w:type="pct"/>
            <w:tcBorders>
              <w:top w:val="nil"/>
              <w:left w:val="nil"/>
              <w:bottom w:val="single" w:sz="4" w:space="0" w:color="777777"/>
              <w:right w:val="single" w:sz="4" w:space="0" w:color="777777"/>
            </w:tcBorders>
            <w:hideMark/>
          </w:tcPr>
          <w:p w14:paraId="442E637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2AA7B4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ΓΕΝΙΚΗ ΓΡΑΜΜΑΤΕΙΑ ΠΛΗΡΟΦΟΡΙΑΚΩΝ ΣΥΣΤΗΜΑΤΩΝ ΚΑΙ ΨΗΦΙΑΚΗΣ </w:t>
            </w:r>
            <w:r w:rsidRPr="002860ED">
              <w:rPr>
                <w:rFonts w:ascii="Tahoma" w:eastAsia="Times New Roman" w:hAnsi="Tahoma" w:cs="Tahoma"/>
                <w:color w:val="000000"/>
                <w:sz w:val="18"/>
                <w:szCs w:val="18"/>
                <w:lang w:eastAsia="el-GR"/>
                <w14:ligatures w14:val="none"/>
              </w:rPr>
              <w:lastRenderedPageBreak/>
              <w:t>ΔΙΑΚΥΒΕΡΝΗΣΗΣ</w:t>
            </w:r>
          </w:p>
        </w:tc>
        <w:tc>
          <w:tcPr>
            <w:tcW w:w="356" w:type="pct"/>
            <w:tcBorders>
              <w:top w:val="nil"/>
              <w:left w:val="nil"/>
              <w:bottom w:val="single" w:sz="4" w:space="0" w:color="777777"/>
              <w:right w:val="single" w:sz="4" w:space="0" w:color="777777"/>
            </w:tcBorders>
            <w:hideMark/>
          </w:tcPr>
          <w:p w14:paraId="21487C0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02/12/2022</w:t>
            </w:r>
          </w:p>
        </w:tc>
        <w:tc>
          <w:tcPr>
            <w:tcW w:w="353" w:type="pct"/>
            <w:tcBorders>
              <w:top w:val="nil"/>
              <w:left w:val="nil"/>
              <w:bottom w:val="single" w:sz="4" w:space="0" w:color="777777"/>
              <w:right w:val="single" w:sz="4" w:space="0" w:color="777777"/>
            </w:tcBorders>
            <w:hideMark/>
          </w:tcPr>
          <w:p w14:paraId="74CC0B6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15/12/2025</w:t>
            </w:r>
          </w:p>
        </w:tc>
        <w:tc>
          <w:tcPr>
            <w:tcW w:w="471" w:type="pct"/>
            <w:tcBorders>
              <w:top w:val="nil"/>
              <w:left w:val="nil"/>
              <w:bottom w:val="single" w:sz="4" w:space="0" w:color="777777"/>
              <w:right w:val="single" w:sz="4" w:space="0" w:color="777777"/>
            </w:tcBorders>
            <w:hideMark/>
          </w:tcPr>
          <w:p w14:paraId="52DFA62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6.857.800,00</w:t>
            </w:r>
          </w:p>
        </w:tc>
        <w:tc>
          <w:tcPr>
            <w:tcW w:w="420" w:type="pct"/>
            <w:tcBorders>
              <w:top w:val="nil"/>
              <w:left w:val="nil"/>
              <w:bottom w:val="single" w:sz="4" w:space="0" w:color="777777"/>
              <w:right w:val="single" w:sz="4" w:space="0" w:color="777777"/>
            </w:tcBorders>
            <w:hideMark/>
          </w:tcPr>
          <w:p w14:paraId="68F6C1C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1.645.872,00</w:t>
            </w:r>
          </w:p>
        </w:tc>
        <w:tc>
          <w:tcPr>
            <w:tcW w:w="471" w:type="pct"/>
            <w:tcBorders>
              <w:top w:val="nil"/>
              <w:left w:val="nil"/>
              <w:bottom w:val="single" w:sz="4" w:space="0" w:color="777777"/>
              <w:right w:val="single" w:sz="4" w:space="0" w:color="777777"/>
            </w:tcBorders>
            <w:hideMark/>
          </w:tcPr>
          <w:p w14:paraId="5D748FF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8.503.672,00</w:t>
            </w:r>
          </w:p>
        </w:tc>
      </w:tr>
      <w:tr w:rsidR="00FE4B06" w:rsidRPr="002860ED" w14:paraId="0D920BC8"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D84F7F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712AAE8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0D774AF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5158851</w:t>
            </w:r>
          </w:p>
        </w:tc>
        <w:tc>
          <w:tcPr>
            <w:tcW w:w="754" w:type="pct"/>
            <w:tcBorders>
              <w:top w:val="nil"/>
              <w:left w:val="nil"/>
              <w:bottom w:val="single" w:sz="4" w:space="0" w:color="777777"/>
              <w:right w:val="single" w:sz="4" w:space="0" w:color="777777"/>
            </w:tcBorders>
            <w:hideMark/>
          </w:tcPr>
          <w:p w14:paraId="348497D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Βελτιωμένες Ηλεκτρονικές Υπηρεσίες Κτηματολογίου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7B)</w:t>
            </w:r>
          </w:p>
        </w:tc>
        <w:tc>
          <w:tcPr>
            <w:tcW w:w="486" w:type="pct"/>
            <w:tcBorders>
              <w:top w:val="nil"/>
              <w:left w:val="nil"/>
              <w:bottom w:val="single" w:sz="4" w:space="0" w:color="777777"/>
              <w:right w:val="single" w:sz="4" w:space="0" w:color="777777"/>
            </w:tcBorders>
            <w:hideMark/>
          </w:tcPr>
          <w:p w14:paraId="5DC0E07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B7080F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ΕΛΛΗΝΙΚΟ ΚΤΗΜΑΤΟΛΟΓΙΟ</w:t>
            </w:r>
          </w:p>
        </w:tc>
        <w:tc>
          <w:tcPr>
            <w:tcW w:w="356" w:type="pct"/>
            <w:tcBorders>
              <w:top w:val="nil"/>
              <w:left w:val="nil"/>
              <w:bottom w:val="single" w:sz="4" w:space="0" w:color="777777"/>
              <w:right w:val="single" w:sz="4" w:space="0" w:color="777777"/>
            </w:tcBorders>
            <w:hideMark/>
          </w:tcPr>
          <w:p w14:paraId="361032A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02/12/2022</w:t>
            </w:r>
          </w:p>
        </w:tc>
        <w:tc>
          <w:tcPr>
            <w:tcW w:w="353" w:type="pct"/>
            <w:tcBorders>
              <w:top w:val="nil"/>
              <w:left w:val="nil"/>
              <w:bottom w:val="single" w:sz="4" w:space="0" w:color="777777"/>
              <w:right w:val="single" w:sz="4" w:space="0" w:color="777777"/>
            </w:tcBorders>
            <w:hideMark/>
          </w:tcPr>
          <w:p w14:paraId="267365D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3415CB2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9.247.500,00</w:t>
            </w:r>
          </w:p>
        </w:tc>
        <w:tc>
          <w:tcPr>
            <w:tcW w:w="420" w:type="pct"/>
            <w:tcBorders>
              <w:top w:val="nil"/>
              <w:left w:val="nil"/>
              <w:bottom w:val="single" w:sz="4" w:space="0" w:color="777777"/>
              <w:right w:val="single" w:sz="4" w:space="0" w:color="777777"/>
            </w:tcBorders>
            <w:hideMark/>
          </w:tcPr>
          <w:p w14:paraId="431F9B4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2.219.400,00</w:t>
            </w:r>
          </w:p>
        </w:tc>
        <w:tc>
          <w:tcPr>
            <w:tcW w:w="471" w:type="pct"/>
            <w:tcBorders>
              <w:top w:val="nil"/>
              <w:left w:val="nil"/>
              <w:bottom w:val="single" w:sz="4" w:space="0" w:color="777777"/>
              <w:right w:val="single" w:sz="4" w:space="0" w:color="777777"/>
            </w:tcBorders>
            <w:hideMark/>
          </w:tcPr>
          <w:p w14:paraId="2E94627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11.466.900,00</w:t>
            </w:r>
          </w:p>
        </w:tc>
      </w:tr>
      <w:tr w:rsidR="00FE4B06" w:rsidRPr="002860ED" w14:paraId="19650819"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36DAB30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7F11DB7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6B1C731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5184862</w:t>
            </w:r>
          </w:p>
        </w:tc>
        <w:tc>
          <w:tcPr>
            <w:tcW w:w="754" w:type="pct"/>
            <w:tcBorders>
              <w:top w:val="nil"/>
              <w:left w:val="nil"/>
              <w:bottom w:val="single" w:sz="4" w:space="0" w:color="777777"/>
              <w:right w:val="single" w:sz="4" w:space="0" w:color="777777"/>
            </w:tcBorders>
            <w:hideMark/>
          </w:tcPr>
          <w:p w14:paraId="3D7808B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ΠΕΡΙΣΤΕΡΙΟΥ - </w:t>
            </w:r>
            <w:proofErr w:type="spellStart"/>
            <w:r w:rsidRPr="002860ED">
              <w:rPr>
                <w:rFonts w:ascii="Tahoma" w:eastAsia="Times New Roman" w:hAnsi="Tahoma" w:cs="Tahoma"/>
                <w:color w:val="000000"/>
                <w:sz w:val="18"/>
                <w:szCs w:val="18"/>
                <w:lang w:eastAsia="el-GR"/>
                <w14:ligatures w14:val="none"/>
              </w:rPr>
              <w:t>Υποέργο</w:t>
            </w:r>
            <w:proofErr w:type="spellEnd"/>
            <w:r w:rsidRPr="002860ED">
              <w:rPr>
                <w:rFonts w:ascii="Tahoma" w:eastAsia="Times New Roman" w:hAnsi="Tahoma" w:cs="Tahoma"/>
                <w:color w:val="000000"/>
                <w:sz w:val="18"/>
                <w:szCs w:val="18"/>
                <w:lang w:eastAsia="el-GR"/>
                <w14:ligatures w14:val="none"/>
              </w:rPr>
              <w:t xml:space="preserve"> 1: Ελληνικές έξυπνες πόλεις -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40F2C90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D16804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ΔΗΜΟΣ ΠΕΡΙΣΤΕΡΙΟΥ ΝΟΜΟΥ ΑΤΤΙΚΗΣ</w:t>
            </w:r>
          </w:p>
        </w:tc>
        <w:tc>
          <w:tcPr>
            <w:tcW w:w="356" w:type="pct"/>
            <w:tcBorders>
              <w:top w:val="nil"/>
              <w:left w:val="nil"/>
              <w:bottom w:val="single" w:sz="4" w:space="0" w:color="777777"/>
              <w:right w:val="single" w:sz="4" w:space="0" w:color="777777"/>
            </w:tcBorders>
            <w:hideMark/>
          </w:tcPr>
          <w:p w14:paraId="2345391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02/12/2022</w:t>
            </w:r>
          </w:p>
        </w:tc>
        <w:tc>
          <w:tcPr>
            <w:tcW w:w="353" w:type="pct"/>
            <w:tcBorders>
              <w:top w:val="nil"/>
              <w:left w:val="nil"/>
              <w:bottom w:val="single" w:sz="4" w:space="0" w:color="777777"/>
              <w:right w:val="single" w:sz="4" w:space="0" w:color="777777"/>
            </w:tcBorders>
            <w:hideMark/>
          </w:tcPr>
          <w:p w14:paraId="31ABA11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204EB2C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3.193.548,39</w:t>
            </w:r>
          </w:p>
        </w:tc>
        <w:tc>
          <w:tcPr>
            <w:tcW w:w="420" w:type="pct"/>
            <w:tcBorders>
              <w:top w:val="nil"/>
              <w:left w:val="nil"/>
              <w:bottom w:val="single" w:sz="4" w:space="0" w:color="777777"/>
              <w:right w:val="single" w:sz="4" w:space="0" w:color="777777"/>
            </w:tcBorders>
            <w:hideMark/>
          </w:tcPr>
          <w:p w14:paraId="062CB56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766.451,61</w:t>
            </w:r>
          </w:p>
        </w:tc>
        <w:tc>
          <w:tcPr>
            <w:tcW w:w="471" w:type="pct"/>
            <w:tcBorders>
              <w:top w:val="nil"/>
              <w:left w:val="nil"/>
              <w:bottom w:val="single" w:sz="4" w:space="0" w:color="777777"/>
              <w:right w:val="single" w:sz="4" w:space="0" w:color="777777"/>
            </w:tcBorders>
            <w:hideMark/>
          </w:tcPr>
          <w:p w14:paraId="7C385D6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3.960.000,00</w:t>
            </w:r>
          </w:p>
        </w:tc>
      </w:tr>
      <w:tr w:rsidR="00FE4B06" w:rsidRPr="002860ED" w14:paraId="309DC1D0"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53F4775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16818</w:t>
            </w:r>
          </w:p>
        </w:tc>
        <w:tc>
          <w:tcPr>
            <w:tcW w:w="601" w:type="pct"/>
            <w:tcBorders>
              <w:top w:val="nil"/>
              <w:left w:val="nil"/>
              <w:bottom w:val="single" w:sz="4" w:space="0" w:color="777777"/>
              <w:right w:val="single" w:sz="4" w:space="0" w:color="777777"/>
            </w:tcBorders>
            <w:hideMark/>
          </w:tcPr>
          <w:p w14:paraId="6492BFF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Υποδομές οπτικών ινών σε κτίρια</w:t>
            </w:r>
          </w:p>
        </w:tc>
        <w:tc>
          <w:tcPr>
            <w:tcW w:w="282" w:type="pct"/>
            <w:tcBorders>
              <w:top w:val="nil"/>
              <w:left w:val="nil"/>
              <w:bottom w:val="single" w:sz="4" w:space="0" w:color="777777"/>
              <w:right w:val="single" w:sz="4" w:space="0" w:color="777777"/>
            </w:tcBorders>
            <w:hideMark/>
          </w:tcPr>
          <w:p w14:paraId="6CDB102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5190259</w:t>
            </w:r>
          </w:p>
        </w:tc>
        <w:tc>
          <w:tcPr>
            <w:tcW w:w="754" w:type="pct"/>
            <w:tcBorders>
              <w:top w:val="nil"/>
              <w:left w:val="nil"/>
              <w:bottom w:val="single" w:sz="4" w:space="0" w:color="777777"/>
              <w:right w:val="single" w:sz="4" w:space="0" w:color="777777"/>
            </w:tcBorders>
            <w:hideMark/>
          </w:tcPr>
          <w:p w14:paraId="2B08064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Ετοιμότητα υποδομών για έξυπνα κτίρια</w:t>
            </w:r>
          </w:p>
        </w:tc>
        <w:tc>
          <w:tcPr>
            <w:tcW w:w="486" w:type="pct"/>
            <w:tcBorders>
              <w:top w:val="nil"/>
              <w:left w:val="nil"/>
              <w:bottom w:val="single" w:sz="4" w:space="0" w:color="777777"/>
              <w:right w:val="single" w:sz="4" w:space="0" w:color="777777"/>
            </w:tcBorders>
            <w:hideMark/>
          </w:tcPr>
          <w:p w14:paraId="6DE4D42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EAB2B7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7AF4BA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13/12/2022</w:t>
            </w:r>
          </w:p>
        </w:tc>
        <w:tc>
          <w:tcPr>
            <w:tcW w:w="353" w:type="pct"/>
            <w:tcBorders>
              <w:top w:val="nil"/>
              <w:left w:val="nil"/>
              <w:bottom w:val="single" w:sz="4" w:space="0" w:color="777777"/>
              <w:right w:val="single" w:sz="4" w:space="0" w:color="777777"/>
            </w:tcBorders>
            <w:hideMark/>
          </w:tcPr>
          <w:p w14:paraId="6AF6DE6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BBFC66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108.980.563,01</w:t>
            </w:r>
          </w:p>
        </w:tc>
        <w:tc>
          <w:tcPr>
            <w:tcW w:w="420" w:type="pct"/>
            <w:tcBorders>
              <w:top w:val="nil"/>
              <w:left w:val="nil"/>
              <w:bottom w:val="single" w:sz="4" w:space="0" w:color="777777"/>
              <w:right w:val="single" w:sz="4" w:space="0" w:color="777777"/>
            </w:tcBorders>
            <w:hideMark/>
          </w:tcPr>
          <w:p w14:paraId="272A358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2.286.187,91</w:t>
            </w:r>
          </w:p>
        </w:tc>
        <w:tc>
          <w:tcPr>
            <w:tcW w:w="471" w:type="pct"/>
            <w:tcBorders>
              <w:top w:val="nil"/>
              <w:left w:val="nil"/>
              <w:bottom w:val="single" w:sz="4" w:space="0" w:color="777777"/>
              <w:right w:val="single" w:sz="4" w:space="0" w:color="777777"/>
            </w:tcBorders>
            <w:hideMark/>
          </w:tcPr>
          <w:p w14:paraId="19536D8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126.732.350,92</w:t>
            </w:r>
          </w:p>
        </w:tc>
      </w:tr>
      <w:tr w:rsidR="00FE4B06" w:rsidRPr="002860ED" w14:paraId="34CB5368"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2F21266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25C9F43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4FAB86F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5200297</w:t>
            </w:r>
          </w:p>
        </w:tc>
        <w:tc>
          <w:tcPr>
            <w:tcW w:w="754" w:type="pct"/>
            <w:tcBorders>
              <w:top w:val="nil"/>
              <w:left w:val="nil"/>
              <w:bottom w:val="single" w:sz="4" w:space="0" w:color="777777"/>
              <w:right w:val="single" w:sz="4" w:space="0" w:color="777777"/>
            </w:tcBorders>
            <w:hideMark/>
          </w:tcPr>
          <w:p w14:paraId="0264FA5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Subproject</w:t>
            </w:r>
            <w:proofErr w:type="spellEnd"/>
            <w:r w:rsidRPr="002860ED">
              <w:rPr>
                <w:rFonts w:ascii="Tahoma" w:eastAsia="Times New Roman" w:hAnsi="Tahoma" w:cs="Tahoma"/>
                <w:color w:val="000000"/>
                <w:sz w:val="18"/>
                <w:szCs w:val="18"/>
                <w:lang w:eastAsia="el-GR"/>
                <w14:ligatures w14:val="none"/>
              </w:rPr>
              <w:t xml:space="preserve"> 3: «</w:t>
            </w: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και Ανάπτυξη Ολοκληρωμένου Πληροφοριακού Συστήματος για τη διαχείριση, διατήρηση, διάθεση και ανάδειξη των αρχείων που φυλάσσονται στα Γενικά Αρχεία του Κράτους»</w:t>
            </w:r>
          </w:p>
        </w:tc>
        <w:tc>
          <w:tcPr>
            <w:tcW w:w="486" w:type="pct"/>
            <w:tcBorders>
              <w:top w:val="nil"/>
              <w:left w:val="nil"/>
              <w:bottom w:val="single" w:sz="4" w:space="0" w:color="777777"/>
              <w:right w:val="single" w:sz="4" w:space="0" w:color="777777"/>
            </w:tcBorders>
            <w:hideMark/>
          </w:tcPr>
          <w:p w14:paraId="76E56C5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A7A4C6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0D1F37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20/12/2022</w:t>
            </w:r>
          </w:p>
        </w:tc>
        <w:tc>
          <w:tcPr>
            <w:tcW w:w="353" w:type="pct"/>
            <w:tcBorders>
              <w:top w:val="nil"/>
              <w:left w:val="nil"/>
              <w:bottom w:val="single" w:sz="4" w:space="0" w:color="777777"/>
              <w:right w:val="single" w:sz="4" w:space="0" w:color="777777"/>
            </w:tcBorders>
            <w:hideMark/>
          </w:tcPr>
          <w:p w14:paraId="31770E1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3F63DEE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18.877.500,00</w:t>
            </w:r>
          </w:p>
        </w:tc>
        <w:tc>
          <w:tcPr>
            <w:tcW w:w="420" w:type="pct"/>
            <w:tcBorders>
              <w:top w:val="nil"/>
              <w:left w:val="nil"/>
              <w:bottom w:val="single" w:sz="4" w:space="0" w:color="777777"/>
              <w:right w:val="single" w:sz="4" w:space="0" w:color="777777"/>
            </w:tcBorders>
            <w:hideMark/>
          </w:tcPr>
          <w:p w14:paraId="756BCC6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11.314.275,64</w:t>
            </w:r>
          </w:p>
        </w:tc>
        <w:tc>
          <w:tcPr>
            <w:tcW w:w="471" w:type="pct"/>
            <w:tcBorders>
              <w:top w:val="nil"/>
              <w:left w:val="nil"/>
              <w:bottom w:val="single" w:sz="4" w:space="0" w:color="777777"/>
              <w:right w:val="single" w:sz="4" w:space="0" w:color="777777"/>
            </w:tcBorders>
            <w:hideMark/>
          </w:tcPr>
          <w:p w14:paraId="438DDFB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58.457.090,80</w:t>
            </w:r>
          </w:p>
        </w:tc>
      </w:tr>
      <w:tr w:rsidR="00FE4B06" w:rsidRPr="002860ED" w14:paraId="07695A9F"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74B88E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16824</w:t>
            </w:r>
          </w:p>
        </w:tc>
        <w:tc>
          <w:tcPr>
            <w:tcW w:w="601" w:type="pct"/>
            <w:tcBorders>
              <w:top w:val="nil"/>
              <w:left w:val="nil"/>
              <w:bottom w:val="single" w:sz="4" w:space="0" w:color="777777"/>
              <w:right w:val="single" w:sz="4" w:space="0" w:color="777777"/>
            </w:tcBorders>
            <w:hideMark/>
          </w:tcPr>
          <w:p w14:paraId="27D01B1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Ηλεκτρονικά μητρώα</w:t>
            </w:r>
          </w:p>
        </w:tc>
        <w:tc>
          <w:tcPr>
            <w:tcW w:w="282" w:type="pct"/>
            <w:tcBorders>
              <w:top w:val="nil"/>
              <w:left w:val="nil"/>
              <w:bottom w:val="single" w:sz="4" w:space="0" w:color="777777"/>
              <w:right w:val="single" w:sz="4" w:space="0" w:color="777777"/>
            </w:tcBorders>
            <w:hideMark/>
          </w:tcPr>
          <w:p w14:paraId="75AC80C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5190243</w:t>
            </w:r>
          </w:p>
        </w:tc>
        <w:tc>
          <w:tcPr>
            <w:tcW w:w="754" w:type="pct"/>
            <w:tcBorders>
              <w:top w:val="nil"/>
              <w:left w:val="nil"/>
              <w:bottom w:val="single" w:sz="4" w:space="0" w:color="777777"/>
              <w:right w:val="single" w:sz="4" w:space="0" w:color="777777"/>
            </w:tcBorders>
            <w:hideMark/>
          </w:tcPr>
          <w:p w14:paraId="75D5EF7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Ανάπτυξη Υπηρεσιών Προστιθέμενης Αξίας του Μητρώου Πολιτών</w:t>
            </w:r>
          </w:p>
        </w:tc>
        <w:tc>
          <w:tcPr>
            <w:tcW w:w="486" w:type="pct"/>
            <w:tcBorders>
              <w:top w:val="nil"/>
              <w:left w:val="nil"/>
              <w:bottom w:val="single" w:sz="4" w:space="0" w:color="777777"/>
              <w:right w:val="single" w:sz="4" w:space="0" w:color="777777"/>
            </w:tcBorders>
            <w:hideMark/>
          </w:tcPr>
          <w:p w14:paraId="2B50B50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23D665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188C1C8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21/12/2022</w:t>
            </w:r>
          </w:p>
        </w:tc>
        <w:tc>
          <w:tcPr>
            <w:tcW w:w="353" w:type="pct"/>
            <w:tcBorders>
              <w:top w:val="nil"/>
              <w:left w:val="nil"/>
              <w:bottom w:val="single" w:sz="4" w:space="0" w:color="777777"/>
              <w:right w:val="single" w:sz="4" w:space="0" w:color="777777"/>
            </w:tcBorders>
            <w:hideMark/>
          </w:tcPr>
          <w:p w14:paraId="522F49B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B2C208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5.099.505,00</w:t>
            </w:r>
          </w:p>
        </w:tc>
        <w:tc>
          <w:tcPr>
            <w:tcW w:w="420" w:type="pct"/>
            <w:tcBorders>
              <w:top w:val="nil"/>
              <w:left w:val="nil"/>
              <w:bottom w:val="single" w:sz="4" w:space="0" w:color="777777"/>
              <w:right w:val="single" w:sz="4" w:space="0" w:color="777777"/>
            </w:tcBorders>
            <w:hideMark/>
          </w:tcPr>
          <w:p w14:paraId="66E8276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1.223.881,20</w:t>
            </w:r>
          </w:p>
        </w:tc>
        <w:tc>
          <w:tcPr>
            <w:tcW w:w="471" w:type="pct"/>
            <w:tcBorders>
              <w:top w:val="nil"/>
              <w:left w:val="nil"/>
              <w:bottom w:val="single" w:sz="4" w:space="0" w:color="777777"/>
              <w:right w:val="single" w:sz="4" w:space="0" w:color="777777"/>
            </w:tcBorders>
            <w:hideMark/>
          </w:tcPr>
          <w:p w14:paraId="733D080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6.323.386,20</w:t>
            </w:r>
          </w:p>
        </w:tc>
      </w:tr>
      <w:tr w:rsidR="00FE4B06" w:rsidRPr="002860ED" w14:paraId="7B7A80CD"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FC63F3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16854</w:t>
            </w:r>
          </w:p>
        </w:tc>
        <w:tc>
          <w:tcPr>
            <w:tcW w:w="601" w:type="pct"/>
            <w:tcBorders>
              <w:top w:val="nil"/>
              <w:left w:val="nil"/>
              <w:bottom w:val="single" w:sz="4" w:space="0" w:color="777777"/>
              <w:right w:val="single" w:sz="4" w:space="0" w:color="777777"/>
            </w:tcBorders>
            <w:hideMark/>
          </w:tcPr>
          <w:p w14:paraId="2374A07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πόλεις</w:t>
            </w:r>
          </w:p>
        </w:tc>
        <w:tc>
          <w:tcPr>
            <w:tcW w:w="282" w:type="pct"/>
            <w:tcBorders>
              <w:top w:val="nil"/>
              <w:left w:val="nil"/>
              <w:bottom w:val="single" w:sz="4" w:space="0" w:color="777777"/>
              <w:right w:val="single" w:sz="4" w:space="0" w:color="777777"/>
            </w:tcBorders>
            <w:hideMark/>
          </w:tcPr>
          <w:p w14:paraId="4C3D9E2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5198269</w:t>
            </w:r>
          </w:p>
        </w:tc>
        <w:tc>
          <w:tcPr>
            <w:tcW w:w="754" w:type="pct"/>
            <w:tcBorders>
              <w:top w:val="nil"/>
              <w:left w:val="nil"/>
              <w:bottom w:val="single" w:sz="4" w:space="0" w:color="777777"/>
              <w:right w:val="single" w:sz="4" w:space="0" w:color="777777"/>
            </w:tcBorders>
            <w:hideMark/>
          </w:tcPr>
          <w:p w14:paraId="72E9D1C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w:t>
            </w:r>
            <w:proofErr w:type="spellStart"/>
            <w:r w:rsidRPr="002860ED">
              <w:rPr>
                <w:rFonts w:ascii="Tahoma" w:eastAsia="Times New Roman" w:hAnsi="Tahoma" w:cs="Tahoma"/>
                <w:color w:val="000000"/>
                <w:sz w:val="18"/>
                <w:szCs w:val="18"/>
                <w:lang w:eastAsia="el-GR"/>
                <w14:ligatures w14:val="none"/>
              </w:rPr>
              <w:t>ΗΡΑΚΛΕΙΟΥ_Υποέργο</w:t>
            </w:r>
            <w:proofErr w:type="spellEnd"/>
            <w:r w:rsidRPr="002860ED">
              <w:rPr>
                <w:rFonts w:ascii="Tahoma" w:eastAsia="Times New Roman" w:hAnsi="Tahoma" w:cs="Tahoma"/>
                <w:color w:val="000000"/>
                <w:sz w:val="18"/>
                <w:szCs w:val="18"/>
                <w:lang w:eastAsia="el-GR"/>
                <w14:ligatures w14:val="none"/>
              </w:rPr>
              <w:t xml:space="preserve"> 1: Ελληνικές έξυπνες πόλεις - Επενδύσεις σε υποδομές και συστήματα SSC για ένα βιώσιμο &amp; πράσινο αστικό μέλλον</w:t>
            </w:r>
          </w:p>
        </w:tc>
        <w:tc>
          <w:tcPr>
            <w:tcW w:w="486" w:type="pct"/>
            <w:tcBorders>
              <w:top w:val="nil"/>
              <w:left w:val="nil"/>
              <w:bottom w:val="single" w:sz="4" w:space="0" w:color="777777"/>
              <w:right w:val="single" w:sz="4" w:space="0" w:color="777777"/>
            </w:tcBorders>
            <w:hideMark/>
          </w:tcPr>
          <w:p w14:paraId="0F20B5C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4EB477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ΔΗΜΟΣ ΗΡΑΚΛΕΙΟΥ ΚΡΗΤΗΣ </w:t>
            </w:r>
          </w:p>
        </w:tc>
        <w:tc>
          <w:tcPr>
            <w:tcW w:w="356" w:type="pct"/>
            <w:tcBorders>
              <w:top w:val="nil"/>
              <w:left w:val="nil"/>
              <w:bottom w:val="single" w:sz="4" w:space="0" w:color="777777"/>
              <w:right w:val="single" w:sz="4" w:space="0" w:color="777777"/>
            </w:tcBorders>
            <w:hideMark/>
          </w:tcPr>
          <w:p w14:paraId="0121CA2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23/12/2022</w:t>
            </w:r>
          </w:p>
        </w:tc>
        <w:tc>
          <w:tcPr>
            <w:tcW w:w="353" w:type="pct"/>
            <w:tcBorders>
              <w:top w:val="nil"/>
              <w:left w:val="nil"/>
              <w:bottom w:val="single" w:sz="4" w:space="0" w:color="777777"/>
              <w:right w:val="single" w:sz="4" w:space="0" w:color="777777"/>
            </w:tcBorders>
            <w:hideMark/>
          </w:tcPr>
          <w:p w14:paraId="0855ABF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59B2DC2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3.991.855,91</w:t>
            </w:r>
          </w:p>
        </w:tc>
        <w:tc>
          <w:tcPr>
            <w:tcW w:w="420" w:type="pct"/>
            <w:tcBorders>
              <w:top w:val="nil"/>
              <w:left w:val="nil"/>
              <w:bottom w:val="single" w:sz="4" w:space="0" w:color="777777"/>
              <w:right w:val="single" w:sz="4" w:space="0" w:color="777777"/>
            </w:tcBorders>
            <w:hideMark/>
          </w:tcPr>
          <w:p w14:paraId="3DB3A23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958.045,42</w:t>
            </w:r>
          </w:p>
        </w:tc>
        <w:tc>
          <w:tcPr>
            <w:tcW w:w="471" w:type="pct"/>
            <w:tcBorders>
              <w:top w:val="nil"/>
              <w:left w:val="nil"/>
              <w:bottom w:val="single" w:sz="4" w:space="0" w:color="777777"/>
              <w:right w:val="single" w:sz="4" w:space="0" w:color="777777"/>
            </w:tcBorders>
            <w:hideMark/>
          </w:tcPr>
          <w:p w14:paraId="2F62C70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4.949.901,33</w:t>
            </w:r>
          </w:p>
        </w:tc>
      </w:tr>
      <w:tr w:rsidR="00FE4B06" w:rsidRPr="002860ED" w14:paraId="3FD1884B"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25AC453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16778</w:t>
            </w:r>
          </w:p>
        </w:tc>
        <w:tc>
          <w:tcPr>
            <w:tcW w:w="601" w:type="pct"/>
            <w:tcBorders>
              <w:top w:val="nil"/>
              <w:left w:val="nil"/>
              <w:bottom w:val="single" w:sz="4" w:space="0" w:color="777777"/>
              <w:right w:val="single" w:sz="4" w:space="0" w:color="777777"/>
            </w:tcBorders>
            <w:hideMark/>
          </w:tcPr>
          <w:p w14:paraId="5CE7211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29EC993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5199835</w:t>
            </w:r>
          </w:p>
        </w:tc>
        <w:tc>
          <w:tcPr>
            <w:tcW w:w="754" w:type="pct"/>
            <w:tcBorders>
              <w:top w:val="nil"/>
              <w:left w:val="nil"/>
              <w:bottom w:val="single" w:sz="4" w:space="0" w:color="777777"/>
              <w:right w:val="single" w:sz="4" w:space="0" w:color="777777"/>
            </w:tcBorders>
            <w:hideMark/>
          </w:tcPr>
          <w:p w14:paraId="74BDA49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Ασφαλής αποθήκευση φυσικών αρχείων του δημόσιου και «ευρύτερου» δημόσιου τομέα</w:t>
            </w:r>
          </w:p>
        </w:tc>
        <w:tc>
          <w:tcPr>
            <w:tcW w:w="486" w:type="pct"/>
            <w:tcBorders>
              <w:top w:val="nil"/>
              <w:left w:val="nil"/>
              <w:bottom w:val="single" w:sz="4" w:space="0" w:color="777777"/>
              <w:right w:val="single" w:sz="4" w:space="0" w:color="777777"/>
            </w:tcBorders>
            <w:hideMark/>
          </w:tcPr>
          <w:p w14:paraId="2A614DF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1F8CD4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0E800B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11/01/2023</w:t>
            </w:r>
          </w:p>
        </w:tc>
        <w:tc>
          <w:tcPr>
            <w:tcW w:w="353" w:type="pct"/>
            <w:tcBorders>
              <w:top w:val="nil"/>
              <w:left w:val="nil"/>
              <w:bottom w:val="single" w:sz="4" w:space="0" w:color="777777"/>
              <w:right w:val="single" w:sz="4" w:space="0" w:color="777777"/>
            </w:tcBorders>
            <w:hideMark/>
          </w:tcPr>
          <w:p w14:paraId="0F71853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1110632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32.225.607,20</w:t>
            </w:r>
          </w:p>
        </w:tc>
        <w:tc>
          <w:tcPr>
            <w:tcW w:w="420" w:type="pct"/>
            <w:tcBorders>
              <w:top w:val="nil"/>
              <w:left w:val="nil"/>
              <w:bottom w:val="single" w:sz="4" w:space="0" w:color="777777"/>
              <w:right w:val="single" w:sz="4" w:space="0" w:color="777777"/>
            </w:tcBorders>
            <w:hideMark/>
          </w:tcPr>
          <w:p w14:paraId="3CB79BC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7.734.145,73</w:t>
            </w:r>
          </w:p>
        </w:tc>
        <w:tc>
          <w:tcPr>
            <w:tcW w:w="471" w:type="pct"/>
            <w:tcBorders>
              <w:top w:val="nil"/>
              <w:left w:val="nil"/>
              <w:bottom w:val="single" w:sz="4" w:space="0" w:color="777777"/>
              <w:right w:val="single" w:sz="4" w:space="0" w:color="777777"/>
            </w:tcBorders>
            <w:hideMark/>
          </w:tcPr>
          <w:p w14:paraId="6AE0741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39.959.752,93</w:t>
            </w:r>
          </w:p>
        </w:tc>
      </w:tr>
      <w:tr w:rsidR="00FE4B06" w:rsidRPr="002860ED" w14:paraId="509BC372" w14:textId="77777777" w:rsidTr="002860ED">
        <w:trPr>
          <w:trHeight w:val="562"/>
        </w:trPr>
        <w:tc>
          <w:tcPr>
            <w:tcW w:w="290" w:type="pct"/>
            <w:tcBorders>
              <w:top w:val="nil"/>
              <w:left w:val="single" w:sz="4" w:space="0" w:color="777777"/>
              <w:bottom w:val="single" w:sz="4" w:space="0" w:color="777777"/>
              <w:right w:val="single" w:sz="4" w:space="0" w:color="777777"/>
            </w:tcBorders>
            <w:hideMark/>
          </w:tcPr>
          <w:p w14:paraId="6466701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16827</w:t>
            </w:r>
          </w:p>
        </w:tc>
        <w:tc>
          <w:tcPr>
            <w:tcW w:w="601" w:type="pct"/>
            <w:tcBorders>
              <w:top w:val="nil"/>
              <w:left w:val="nil"/>
              <w:bottom w:val="single" w:sz="4" w:space="0" w:color="777777"/>
              <w:right w:val="single" w:sz="4" w:space="0" w:color="777777"/>
            </w:tcBorders>
            <w:hideMark/>
          </w:tcPr>
          <w:p w14:paraId="48E75A8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Στρατηγική και πολιτικές για τη διακυβέρνηση δεδομένων στον δημόσιο τομέα</w:t>
            </w:r>
          </w:p>
        </w:tc>
        <w:tc>
          <w:tcPr>
            <w:tcW w:w="282" w:type="pct"/>
            <w:tcBorders>
              <w:top w:val="nil"/>
              <w:left w:val="nil"/>
              <w:bottom w:val="single" w:sz="4" w:space="0" w:color="777777"/>
              <w:right w:val="single" w:sz="4" w:space="0" w:color="777777"/>
            </w:tcBorders>
            <w:hideMark/>
          </w:tcPr>
          <w:p w14:paraId="6E88D90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5167084</w:t>
            </w:r>
          </w:p>
        </w:tc>
        <w:tc>
          <w:tcPr>
            <w:tcW w:w="754" w:type="pct"/>
            <w:tcBorders>
              <w:top w:val="nil"/>
              <w:left w:val="nil"/>
              <w:bottom w:val="single" w:sz="4" w:space="0" w:color="777777"/>
              <w:right w:val="single" w:sz="4" w:space="0" w:color="777777"/>
            </w:tcBorders>
            <w:hideMark/>
          </w:tcPr>
          <w:p w14:paraId="12FA3E7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Σχεδιασμός και εφαρμογή μεθοδολογικής προσέγγισης για την εκτίμηση της μείωσης του κόστους &amp; του χρόνου για τη Δημόσια Διοίκηση, τους πολίτες &amp; επιχειρήσεις λόγω της εισαγωγής της πύλης «gov.gr» &amp; της ένταξης σε αυτή ψηφιοποιημένων υπηρεσιών</w:t>
            </w:r>
          </w:p>
        </w:tc>
        <w:tc>
          <w:tcPr>
            <w:tcW w:w="486" w:type="pct"/>
            <w:tcBorders>
              <w:top w:val="nil"/>
              <w:left w:val="nil"/>
              <w:bottom w:val="single" w:sz="4" w:space="0" w:color="777777"/>
              <w:right w:val="single" w:sz="4" w:space="0" w:color="777777"/>
            </w:tcBorders>
            <w:hideMark/>
          </w:tcPr>
          <w:p w14:paraId="253BA7D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CA37F1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ΕΘΝΙΚΟ ΚΕΝΤΡΟ ΤΕΚΜΗΡΙΩΣΗΣ ΚΑΙ ΗΛΕΚΤΡΟΝΙΚΟΥ ΠΕΡΙΕΧΟΜΕΝΟΥ</w:t>
            </w:r>
          </w:p>
        </w:tc>
        <w:tc>
          <w:tcPr>
            <w:tcW w:w="356" w:type="pct"/>
            <w:tcBorders>
              <w:top w:val="nil"/>
              <w:left w:val="nil"/>
              <w:bottom w:val="single" w:sz="4" w:space="0" w:color="777777"/>
              <w:right w:val="single" w:sz="4" w:space="0" w:color="777777"/>
            </w:tcBorders>
            <w:hideMark/>
          </w:tcPr>
          <w:p w14:paraId="274F328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24/01/2023</w:t>
            </w:r>
          </w:p>
        </w:tc>
        <w:tc>
          <w:tcPr>
            <w:tcW w:w="353" w:type="pct"/>
            <w:tcBorders>
              <w:top w:val="nil"/>
              <w:left w:val="nil"/>
              <w:bottom w:val="single" w:sz="4" w:space="0" w:color="777777"/>
              <w:right w:val="single" w:sz="4" w:space="0" w:color="777777"/>
            </w:tcBorders>
            <w:hideMark/>
          </w:tcPr>
          <w:p w14:paraId="24514BA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5DD0999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500.000,00</w:t>
            </w:r>
          </w:p>
        </w:tc>
        <w:tc>
          <w:tcPr>
            <w:tcW w:w="420" w:type="pct"/>
            <w:tcBorders>
              <w:top w:val="nil"/>
              <w:left w:val="nil"/>
              <w:bottom w:val="single" w:sz="4" w:space="0" w:color="777777"/>
              <w:right w:val="single" w:sz="4" w:space="0" w:color="777777"/>
            </w:tcBorders>
            <w:hideMark/>
          </w:tcPr>
          <w:p w14:paraId="26A01D3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120.000,00</w:t>
            </w:r>
          </w:p>
        </w:tc>
        <w:tc>
          <w:tcPr>
            <w:tcW w:w="471" w:type="pct"/>
            <w:tcBorders>
              <w:top w:val="nil"/>
              <w:left w:val="nil"/>
              <w:bottom w:val="single" w:sz="4" w:space="0" w:color="777777"/>
              <w:right w:val="single" w:sz="4" w:space="0" w:color="777777"/>
            </w:tcBorders>
            <w:hideMark/>
          </w:tcPr>
          <w:p w14:paraId="678E13D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620.000,00</w:t>
            </w:r>
          </w:p>
        </w:tc>
      </w:tr>
      <w:tr w:rsidR="00FE4B06" w:rsidRPr="002860ED" w14:paraId="11992AE2"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02A5C9E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16827</w:t>
            </w:r>
          </w:p>
        </w:tc>
        <w:tc>
          <w:tcPr>
            <w:tcW w:w="601" w:type="pct"/>
            <w:tcBorders>
              <w:top w:val="nil"/>
              <w:left w:val="nil"/>
              <w:bottom w:val="single" w:sz="4" w:space="0" w:color="777777"/>
              <w:right w:val="single" w:sz="4" w:space="0" w:color="777777"/>
            </w:tcBorders>
            <w:hideMark/>
          </w:tcPr>
          <w:p w14:paraId="2D4056F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Στρατηγική και πολιτικές για τη διακυβέρνηση δεδομένων στον δημόσιο τομέα</w:t>
            </w:r>
          </w:p>
        </w:tc>
        <w:tc>
          <w:tcPr>
            <w:tcW w:w="282" w:type="pct"/>
            <w:tcBorders>
              <w:top w:val="nil"/>
              <w:left w:val="nil"/>
              <w:bottom w:val="single" w:sz="4" w:space="0" w:color="777777"/>
              <w:right w:val="single" w:sz="4" w:space="0" w:color="777777"/>
            </w:tcBorders>
            <w:hideMark/>
          </w:tcPr>
          <w:p w14:paraId="1854778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5190853</w:t>
            </w:r>
          </w:p>
        </w:tc>
        <w:tc>
          <w:tcPr>
            <w:tcW w:w="754" w:type="pct"/>
            <w:tcBorders>
              <w:top w:val="nil"/>
              <w:left w:val="nil"/>
              <w:bottom w:val="single" w:sz="4" w:space="0" w:color="777777"/>
              <w:right w:val="single" w:sz="4" w:space="0" w:color="777777"/>
            </w:tcBorders>
            <w:hideMark/>
          </w:tcPr>
          <w:p w14:paraId="7B7B53C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Ανοικτά δεδομένα και ενίσχυση της </w:t>
            </w:r>
            <w:proofErr w:type="spellStart"/>
            <w:r w:rsidRPr="002860ED">
              <w:rPr>
                <w:rFonts w:ascii="Tahoma" w:eastAsia="Times New Roman" w:hAnsi="Tahoma" w:cs="Tahoma"/>
                <w:color w:val="000000"/>
                <w:sz w:val="18"/>
                <w:szCs w:val="18"/>
                <w:lang w:eastAsia="el-GR"/>
                <w14:ligatures w14:val="none"/>
              </w:rPr>
              <w:t>συμμετοχικότητας</w:t>
            </w:r>
            <w:proofErr w:type="spellEnd"/>
            <w:r w:rsidRPr="002860ED">
              <w:rPr>
                <w:rFonts w:ascii="Tahoma" w:eastAsia="Times New Roman" w:hAnsi="Tahoma" w:cs="Tahoma"/>
                <w:color w:val="000000"/>
                <w:sz w:val="18"/>
                <w:szCs w:val="18"/>
                <w:lang w:eastAsia="el-GR"/>
                <w14:ligatures w14:val="none"/>
              </w:rPr>
              <w:t xml:space="preserve"> (SUB5)</w:t>
            </w:r>
          </w:p>
        </w:tc>
        <w:tc>
          <w:tcPr>
            <w:tcW w:w="486" w:type="pct"/>
            <w:tcBorders>
              <w:top w:val="nil"/>
              <w:left w:val="nil"/>
              <w:bottom w:val="single" w:sz="4" w:space="0" w:color="777777"/>
              <w:right w:val="single" w:sz="4" w:space="0" w:color="777777"/>
            </w:tcBorders>
            <w:hideMark/>
          </w:tcPr>
          <w:p w14:paraId="454B022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99E061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ΕΘΝΙΚΟ ΔΙΚΤΥΟ ΥΠΟΔΟΜΩΝ ΤΕΧΝΟΛΟΓΙΑΣ ΚΑΙ ΕΡΕΥΝΑΣ Α.Ε.</w:t>
            </w:r>
          </w:p>
        </w:tc>
        <w:tc>
          <w:tcPr>
            <w:tcW w:w="356" w:type="pct"/>
            <w:tcBorders>
              <w:top w:val="nil"/>
              <w:left w:val="nil"/>
              <w:bottom w:val="single" w:sz="4" w:space="0" w:color="777777"/>
              <w:right w:val="single" w:sz="4" w:space="0" w:color="777777"/>
            </w:tcBorders>
            <w:hideMark/>
          </w:tcPr>
          <w:p w14:paraId="6E5D0A4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03/02/2023</w:t>
            </w:r>
          </w:p>
        </w:tc>
        <w:tc>
          <w:tcPr>
            <w:tcW w:w="353" w:type="pct"/>
            <w:tcBorders>
              <w:top w:val="nil"/>
              <w:left w:val="nil"/>
              <w:bottom w:val="single" w:sz="4" w:space="0" w:color="777777"/>
              <w:right w:val="single" w:sz="4" w:space="0" w:color="777777"/>
            </w:tcBorders>
            <w:hideMark/>
          </w:tcPr>
          <w:p w14:paraId="0260492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42E2D3F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4.216.000,00</w:t>
            </w:r>
          </w:p>
        </w:tc>
        <w:tc>
          <w:tcPr>
            <w:tcW w:w="420" w:type="pct"/>
            <w:tcBorders>
              <w:top w:val="nil"/>
              <w:left w:val="nil"/>
              <w:bottom w:val="single" w:sz="4" w:space="0" w:color="777777"/>
              <w:right w:val="single" w:sz="4" w:space="0" w:color="777777"/>
            </w:tcBorders>
            <w:hideMark/>
          </w:tcPr>
          <w:p w14:paraId="12EA045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1.011.840,00</w:t>
            </w:r>
          </w:p>
        </w:tc>
        <w:tc>
          <w:tcPr>
            <w:tcW w:w="471" w:type="pct"/>
            <w:tcBorders>
              <w:top w:val="nil"/>
              <w:left w:val="nil"/>
              <w:bottom w:val="single" w:sz="4" w:space="0" w:color="777777"/>
              <w:right w:val="single" w:sz="4" w:space="0" w:color="777777"/>
            </w:tcBorders>
            <w:hideMark/>
          </w:tcPr>
          <w:p w14:paraId="36B67AF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5.227.840,00</w:t>
            </w:r>
          </w:p>
        </w:tc>
      </w:tr>
      <w:tr w:rsidR="00FE4B06" w:rsidRPr="002860ED" w14:paraId="3F55FA54"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C0ED3F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1FE605C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5679018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5201107</w:t>
            </w:r>
          </w:p>
        </w:tc>
        <w:tc>
          <w:tcPr>
            <w:tcW w:w="754" w:type="pct"/>
            <w:tcBorders>
              <w:top w:val="nil"/>
              <w:left w:val="nil"/>
              <w:bottom w:val="single" w:sz="4" w:space="0" w:color="777777"/>
              <w:right w:val="single" w:sz="4" w:space="0" w:color="777777"/>
            </w:tcBorders>
            <w:hideMark/>
          </w:tcPr>
          <w:p w14:paraId="7B3C8E8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Υπηρεσία Προγραμματισμού Δορυφορικών Αποστολών Παρατήρησης Γης</w:t>
            </w:r>
          </w:p>
        </w:tc>
        <w:tc>
          <w:tcPr>
            <w:tcW w:w="486" w:type="pct"/>
            <w:tcBorders>
              <w:top w:val="nil"/>
              <w:left w:val="nil"/>
              <w:bottom w:val="single" w:sz="4" w:space="0" w:color="777777"/>
              <w:right w:val="single" w:sz="4" w:space="0" w:color="777777"/>
            </w:tcBorders>
            <w:hideMark/>
          </w:tcPr>
          <w:p w14:paraId="5D33CB5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70DD38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ΕΛΛΗΝΙΚΟ ΚΕΝΤΡΟ ΔΙΑΣΤΗΜΑΤΟΣ</w:t>
            </w:r>
          </w:p>
        </w:tc>
        <w:tc>
          <w:tcPr>
            <w:tcW w:w="356" w:type="pct"/>
            <w:tcBorders>
              <w:top w:val="nil"/>
              <w:left w:val="nil"/>
              <w:bottom w:val="single" w:sz="4" w:space="0" w:color="777777"/>
              <w:right w:val="single" w:sz="4" w:space="0" w:color="777777"/>
            </w:tcBorders>
            <w:hideMark/>
          </w:tcPr>
          <w:p w14:paraId="5879B27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07/02/2023</w:t>
            </w:r>
          </w:p>
        </w:tc>
        <w:tc>
          <w:tcPr>
            <w:tcW w:w="353" w:type="pct"/>
            <w:tcBorders>
              <w:top w:val="nil"/>
              <w:left w:val="nil"/>
              <w:bottom w:val="single" w:sz="4" w:space="0" w:color="777777"/>
              <w:right w:val="single" w:sz="4" w:space="0" w:color="777777"/>
            </w:tcBorders>
            <w:hideMark/>
          </w:tcPr>
          <w:p w14:paraId="4FC0952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2A27317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2.642.000,00</w:t>
            </w:r>
          </w:p>
        </w:tc>
        <w:tc>
          <w:tcPr>
            <w:tcW w:w="420" w:type="pct"/>
            <w:tcBorders>
              <w:top w:val="nil"/>
              <w:left w:val="nil"/>
              <w:bottom w:val="single" w:sz="4" w:space="0" w:color="777777"/>
              <w:right w:val="single" w:sz="4" w:space="0" w:color="777777"/>
            </w:tcBorders>
            <w:hideMark/>
          </w:tcPr>
          <w:p w14:paraId="3CA2825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634.080,00</w:t>
            </w:r>
          </w:p>
        </w:tc>
        <w:tc>
          <w:tcPr>
            <w:tcW w:w="471" w:type="pct"/>
            <w:tcBorders>
              <w:top w:val="nil"/>
              <w:left w:val="nil"/>
              <w:bottom w:val="single" w:sz="4" w:space="0" w:color="777777"/>
              <w:right w:val="single" w:sz="4" w:space="0" w:color="777777"/>
            </w:tcBorders>
            <w:hideMark/>
          </w:tcPr>
          <w:p w14:paraId="416E4B9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3.276.080,00</w:t>
            </w:r>
          </w:p>
        </w:tc>
      </w:tr>
      <w:tr w:rsidR="00FE4B06" w:rsidRPr="002860ED" w14:paraId="7F19841B"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0713DA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16826</w:t>
            </w:r>
          </w:p>
        </w:tc>
        <w:tc>
          <w:tcPr>
            <w:tcW w:w="601" w:type="pct"/>
            <w:tcBorders>
              <w:top w:val="nil"/>
              <w:left w:val="nil"/>
              <w:bottom w:val="single" w:sz="4" w:space="0" w:color="777777"/>
              <w:right w:val="single" w:sz="4" w:space="0" w:color="777777"/>
            </w:tcBorders>
            <w:hideMark/>
          </w:tcPr>
          <w:p w14:paraId="735656E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ΑΝΑΒΑΘΜΙΣΗ ΨΗΦΙΑΚΩΝ ΔΕΞΙΟΤΗΤΩΝ ΣΤΗΝ ΣΤΡΑΤΙΩΤΙΚΗ ΘΗΤΕΙΑ</w:t>
            </w:r>
          </w:p>
        </w:tc>
        <w:tc>
          <w:tcPr>
            <w:tcW w:w="282" w:type="pct"/>
            <w:tcBorders>
              <w:top w:val="nil"/>
              <w:left w:val="nil"/>
              <w:bottom w:val="single" w:sz="4" w:space="0" w:color="777777"/>
              <w:right w:val="single" w:sz="4" w:space="0" w:color="777777"/>
            </w:tcBorders>
            <w:hideMark/>
          </w:tcPr>
          <w:p w14:paraId="524FC63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5203025</w:t>
            </w:r>
          </w:p>
        </w:tc>
        <w:tc>
          <w:tcPr>
            <w:tcW w:w="754" w:type="pct"/>
            <w:tcBorders>
              <w:top w:val="nil"/>
              <w:left w:val="nil"/>
              <w:bottom w:val="single" w:sz="4" w:space="0" w:color="777777"/>
              <w:right w:val="single" w:sz="4" w:space="0" w:color="777777"/>
            </w:tcBorders>
            <w:hideMark/>
          </w:tcPr>
          <w:p w14:paraId="5973E2C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Πρόγραμμα Αναβάθμισης ψηφιακών δεξιοτήτων στην στρατιωτική θητεία</w:t>
            </w:r>
          </w:p>
        </w:tc>
        <w:tc>
          <w:tcPr>
            <w:tcW w:w="486" w:type="pct"/>
            <w:tcBorders>
              <w:top w:val="nil"/>
              <w:left w:val="nil"/>
              <w:bottom w:val="single" w:sz="4" w:space="0" w:color="777777"/>
              <w:right w:val="single" w:sz="4" w:space="0" w:color="777777"/>
            </w:tcBorders>
            <w:hideMark/>
          </w:tcPr>
          <w:p w14:paraId="4DCED77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32D93E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5690C9C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02/03/2023</w:t>
            </w:r>
          </w:p>
        </w:tc>
        <w:tc>
          <w:tcPr>
            <w:tcW w:w="353" w:type="pct"/>
            <w:tcBorders>
              <w:top w:val="nil"/>
              <w:left w:val="nil"/>
              <w:bottom w:val="single" w:sz="4" w:space="0" w:color="777777"/>
              <w:right w:val="single" w:sz="4" w:space="0" w:color="777777"/>
            </w:tcBorders>
            <w:hideMark/>
          </w:tcPr>
          <w:p w14:paraId="0B9AD47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30/12/2025</w:t>
            </w:r>
          </w:p>
        </w:tc>
        <w:tc>
          <w:tcPr>
            <w:tcW w:w="471" w:type="pct"/>
            <w:tcBorders>
              <w:top w:val="nil"/>
              <w:left w:val="nil"/>
              <w:bottom w:val="single" w:sz="4" w:space="0" w:color="777777"/>
              <w:right w:val="single" w:sz="4" w:space="0" w:color="777777"/>
            </w:tcBorders>
            <w:hideMark/>
          </w:tcPr>
          <w:p w14:paraId="4DD5403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31.993.592,00</w:t>
            </w:r>
          </w:p>
        </w:tc>
        <w:tc>
          <w:tcPr>
            <w:tcW w:w="420" w:type="pct"/>
            <w:tcBorders>
              <w:top w:val="nil"/>
              <w:left w:val="nil"/>
              <w:bottom w:val="single" w:sz="4" w:space="0" w:color="777777"/>
              <w:right w:val="single" w:sz="4" w:space="0" w:color="777777"/>
            </w:tcBorders>
            <w:hideMark/>
          </w:tcPr>
          <w:p w14:paraId="090CF17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10.986.521,03</w:t>
            </w:r>
          </w:p>
        </w:tc>
        <w:tc>
          <w:tcPr>
            <w:tcW w:w="471" w:type="pct"/>
            <w:tcBorders>
              <w:top w:val="nil"/>
              <w:left w:val="nil"/>
              <w:bottom w:val="single" w:sz="4" w:space="0" w:color="777777"/>
              <w:right w:val="single" w:sz="4" w:space="0" w:color="777777"/>
            </w:tcBorders>
            <w:hideMark/>
          </w:tcPr>
          <w:p w14:paraId="5098559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56.763.692,00</w:t>
            </w:r>
          </w:p>
        </w:tc>
      </w:tr>
      <w:tr w:rsidR="00FE4B06" w:rsidRPr="002860ED" w14:paraId="20C06FDC"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10EE0DB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16785</w:t>
            </w:r>
          </w:p>
        </w:tc>
        <w:tc>
          <w:tcPr>
            <w:tcW w:w="601" w:type="pct"/>
            <w:tcBorders>
              <w:top w:val="nil"/>
              <w:left w:val="nil"/>
              <w:bottom w:val="single" w:sz="4" w:space="0" w:color="777777"/>
              <w:right w:val="single" w:sz="4" w:space="0" w:color="777777"/>
            </w:tcBorders>
            <w:hideMark/>
          </w:tcPr>
          <w:p w14:paraId="17914D3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ΑΝΑΠΤΥΞΗ ΨΗΦΙΑΚΟΥ ΜΗΤΡΩΟΥ ΤΟΥΡΙΣΤΙΚΩΝ ΕΠΙΧΕΙΡΗΣΕΩΝ</w:t>
            </w:r>
          </w:p>
        </w:tc>
        <w:tc>
          <w:tcPr>
            <w:tcW w:w="282" w:type="pct"/>
            <w:tcBorders>
              <w:top w:val="nil"/>
              <w:left w:val="nil"/>
              <w:bottom w:val="single" w:sz="4" w:space="0" w:color="777777"/>
              <w:right w:val="single" w:sz="4" w:space="0" w:color="777777"/>
            </w:tcBorders>
            <w:hideMark/>
          </w:tcPr>
          <w:p w14:paraId="3C4D37F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5194544</w:t>
            </w:r>
          </w:p>
        </w:tc>
        <w:tc>
          <w:tcPr>
            <w:tcW w:w="754" w:type="pct"/>
            <w:tcBorders>
              <w:top w:val="nil"/>
              <w:left w:val="nil"/>
              <w:bottom w:val="single" w:sz="4" w:space="0" w:color="777777"/>
              <w:right w:val="single" w:sz="4" w:space="0" w:color="777777"/>
            </w:tcBorders>
            <w:hideMark/>
          </w:tcPr>
          <w:p w14:paraId="7968BC8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Μητρώου Τουριστικών Επιχειρήσεων</w:t>
            </w:r>
          </w:p>
        </w:tc>
        <w:tc>
          <w:tcPr>
            <w:tcW w:w="486" w:type="pct"/>
            <w:tcBorders>
              <w:top w:val="nil"/>
              <w:left w:val="nil"/>
              <w:bottom w:val="single" w:sz="4" w:space="0" w:color="777777"/>
              <w:right w:val="single" w:sz="4" w:space="0" w:color="777777"/>
            </w:tcBorders>
            <w:hideMark/>
          </w:tcPr>
          <w:p w14:paraId="42161B1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519AE6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5445A9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07/03/2023</w:t>
            </w:r>
          </w:p>
        </w:tc>
        <w:tc>
          <w:tcPr>
            <w:tcW w:w="353" w:type="pct"/>
            <w:tcBorders>
              <w:top w:val="nil"/>
              <w:left w:val="nil"/>
              <w:bottom w:val="single" w:sz="4" w:space="0" w:color="777777"/>
              <w:right w:val="single" w:sz="4" w:space="0" w:color="777777"/>
            </w:tcBorders>
            <w:hideMark/>
          </w:tcPr>
          <w:p w14:paraId="4A5537E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30/06/2025</w:t>
            </w:r>
          </w:p>
        </w:tc>
        <w:tc>
          <w:tcPr>
            <w:tcW w:w="471" w:type="pct"/>
            <w:tcBorders>
              <w:top w:val="nil"/>
              <w:left w:val="nil"/>
              <w:bottom w:val="single" w:sz="4" w:space="0" w:color="777777"/>
              <w:right w:val="single" w:sz="4" w:space="0" w:color="777777"/>
            </w:tcBorders>
            <w:hideMark/>
          </w:tcPr>
          <w:p w14:paraId="424DED2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8.214.300,00</w:t>
            </w:r>
          </w:p>
        </w:tc>
        <w:tc>
          <w:tcPr>
            <w:tcW w:w="420" w:type="pct"/>
            <w:tcBorders>
              <w:top w:val="nil"/>
              <w:left w:val="nil"/>
              <w:bottom w:val="single" w:sz="4" w:space="0" w:color="777777"/>
              <w:right w:val="single" w:sz="4" w:space="0" w:color="777777"/>
            </w:tcBorders>
            <w:hideMark/>
          </w:tcPr>
          <w:p w14:paraId="429014B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1.971.432,00</w:t>
            </w:r>
          </w:p>
        </w:tc>
        <w:tc>
          <w:tcPr>
            <w:tcW w:w="471" w:type="pct"/>
            <w:tcBorders>
              <w:top w:val="nil"/>
              <w:left w:val="nil"/>
              <w:bottom w:val="single" w:sz="4" w:space="0" w:color="777777"/>
              <w:right w:val="single" w:sz="4" w:space="0" w:color="777777"/>
            </w:tcBorders>
            <w:hideMark/>
          </w:tcPr>
          <w:p w14:paraId="2C785E2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10.185.732,00</w:t>
            </w:r>
          </w:p>
        </w:tc>
      </w:tr>
      <w:tr w:rsidR="00FE4B06" w:rsidRPr="002860ED" w14:paraId="3413E8E8"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11900A2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16786</w:t>
            </w:r>
          </w:p>
        </w:tc>
        <w:tc>
          <w:tcPr>
            <w:tcW w:w="601" w:type="pct"/>
            <w:tcBorders>
              <w:top w:val="nil"/>
              <w:left w:val="nil"/>
              <w:bottom w:val="single" w:sz="4" w:space="0" w:color="777777"/>
              <w:right w:val="single" w:sz="4" w:space="0" w:color="777777"/>
            </w:tcBorders>
            <w:hideMark/>
          </w:tcPr>
          <w:p w14:paraId="5DE2AC6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ΑΠΛΟΠΟΙΗΣΗ ΔΙΑΔΙΚΑΣΙΩΝ ΥΠΟΥΡΓΕΙΟΥ ΥΠΟΔΟΜΩΝ ΚΑΙ ΜΕΤΑΦΟΡΩΝ</w:t>
            </w:r>
          </w:p>
        </w:tc>
        <w:tc>
          <w:tcPr>
            <w:tcW w:w="282" w:type="pct"/>
            <w:tcBorders>
              <w:top w:val="nil"/>
              <w:left w:val="nil"/>
              <w:bottom w:val="single" w:sz="4" w:space="0" w:color="777777"/>
              <w:right w:val="single" w:sz="4" w:space="0" w:color="777777"/>
            </w:tcBorders>
            <w:hideMark/>
          </w:tcPr>
          <w:p w14:paraId="5BFD89C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5189982</w:t>
            </w:r>
          </w:p>
        </w:tc>
        <w:tc>
          <w:tcPr>
            <w:tcW w:w="754" w:type="pct"/>
            <w:tcBorders>
              <w:top w:val="nil"/>
              <w:left w:val="nil"/>
              <w:bottom w:val="single" w:sz="4" w:space="0" w:color="777777"/>
              <w:right w:val="single" w:sz="4" w:space="0" w:color="777777"/>
            </w:tcBorders>
            <w:hideMark/>
          </w:tcPr>
          <w:p w14:paraId="289C136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Ένταξη απλουστευμένων διαδικασιών του Υπουργείου Υποδομών &amp; Μεταφορών στα Κέντρα Εξυπηρέτησης Πολιτών - Ολοκληρωμένο πληροφοριακό σύστημα για τις Διευθύνσεις Μεταφορών και Επικοινωνιών των Περιφερειών</w:t>
            </w:r>
          </w:p>
        </w:tc>
        <w:tc>
          <w:tcPr>
            <w:tcW w:w="486" w:type="pct"/>
            <w:tcBorders>
              <w:top w:val="nil"/>
              <w:left w:val="nil"/>
              <w:bottom w:val="single" w:sz="4" w:space="0" w:color="777777"/>
              <w:right w:val="single" w:sz="4" w:space="0" w:color="777777"/>
            </w:tcBorders>
            <w:hideMark/>
          </w:tcPr>
          <w:p w14:paraId="06A21EE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48869C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504D987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14/03/2023</w:t>
            </w:r>
          </w:p>
        </w:tc>
        <w:tc>
          <w:tcPr>
            <w:tcW w:w="353" w:type="pct"/>
            <w:tcBorders>
              <w:top w:val="nil"/>
              <w:left w:val="nil"/>
              <w:bottom w:val="single" w:sz="4" w:space="0" w:color="777777"/>
              <w:right w:val="single" w:sz="4" w:space="0" w:color="777777"/>
            </w:tcBorders>
            <w:hideMark/>
          </w:tcPr>
          <w:p w14:paraId="4BDE92B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34AEC0D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2F28831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351.600,00</w:t>
            </w:r>
          </w:p>
        </w:tc>
        <w:tc>
          <w:tcPr>
            <w:tcW w:w="471" w:type="pct"/>
            <w:tcBorders>
              <w:top w:val="nil"/>
              <w:left w:val="nil"/>
              <w:bottom w:val="single" w:sz="4" w:space="0" w:color="777777"/>
              <w:right w:val="single" w:sz="4" w:space="0" w:color="777777"/>
            </w:tcBorders>
            <w:hideMark/>
          </w:tcPr>
          <w:p w14:paraId="403B0AA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1.816.600,00</w:t>
            </w:r>
          </w:p>
        </w:tc>
      </w:tr>
      <w:tr w:rsidR="00FE4B06" w:rsidRPr="002860ED" w14:paraId="54806B31" w14:textId="77777777" w:rsidTr="002860ED">
        <w:trPr>
          <w:trHeight w:val="1470"/>
        </w:trPr>
        <w:tc>
          <w:tcPr>
            <w:tcW w:w="290" w:type="pct"/>
            <w:tcBorders>
              <w:top w:val="nil"/>
              <w:left w:val="single" w:sz="4" w:space="0" w:color="777777"/>
              <w:bottom w:val="single" w:sz="4" w:space="0" w:color="777777"/>
              <w:right w:val="single" w:sz="4" w:space="0" w:color="777777"/>
            </w:tcBorders>
            <w:hideMark/>
          </w:tcPr>
          <w:p w14:paraId="7ADAD00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16779</w:t>
            </w:r>
          </w:p>
        </w:tc>
        <w:tc>
          <w:tcPr>
            <w:tcW w:w="601" w:type="pct"/>
            <w:tcBorders>
              <w:top w:val="nil"/>
              <w:left w:val="nil"/>
              <w:bottom w:val="single" w:sz="4" w:space="0" w:color="777777"/>
              <w:right w:val="single" w:sz="4" w:space="0" w:color="777777"/>
            </w:tcBorders>
            <w:hideMark/>
          </w:tcPr>
          <w:p w14:paraId="376B0B1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Υπηρεσίες διαδικτύου και Κέντρο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(ΚΕΔ) επόμενης γενιάς</w:t>
            </w:r>
          </w:p>
        </w:tc>
        <w:tc>
          <w:tcPr>
            <w:tcW w:w="282" w:type="pct"/>
            <w:tcBorders>
              <w:top w:val="nil"/>
              <w:left w:val="nil"/>
              <w:bottom w:val="single" w:sz="4" w:space="0" w:color="777777"/>
              <w:right w:val="single" w:sz="4" w:space="0" w:color="777777"/>
            </w:tcBorders>
            <w:hideMark/>
          </w:tcPr>
          <w:p w14:paraId="2095188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5202714</w:t>
            </w:r>
          </w:p>
        </w:tc>
        <w:tc>
          <w:tcPr>
            <w:tcW w:w="754" w:type="pct"/>
            <w:tcBorders>
              <w:top w:val="nil"/>
              <w:left w:val="nil"/>
              <w:bottom w:val="single" w:sz="4" w:space="0" w:color="777777"/>
              <w:right w:val="single" w:sz="4" w:space="0" w:color="777777"/>
            </w:tcBorders>
            <w:hideMark/>
          </w:tcPr>
          <w:p w14:paraId="12DB664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Ανάπτυξη συνεργειών και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μεταξύ του έργου  της Εθνικής Πύλης Κωδικοποίησης του Υπουργείου Ψηφιακής Διακυβέρνησης  και της Τράπεζας Νομικών Πληροφοριών ΙΣΟΚΡΑΤΗΣ του Δικηγορικού Συλλόγου Αθηνών</w:t>
            </w:r>
          </w:p>
        </w:tc>
        <w:tc>
          <w:tcPr>
            <w:tcW w:w="486" w:type="pct"/>
            <w:tcBorders>
              <w:top w:val="nil"/>
              <w:left w:val="nil"/>
              <w:bottom w:val="single" w:sz="4" w:space="0" w:color="777777"/>
              <w:right w:val="single" w:sz="4" w:space="0" w:color="777777"/>
            </w:tcBorders>
            <w:hideMark/>
          </w:tcPr>
          <w:p w14:paraId="05EEE30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888FA8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79FF1B1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22/03/2023</w:t>
            </w:r>
          </w:p>
        </w:tc>
        <w:tc>
          <w:tcPr>
            <w:tcW w:w="353" w:type="pct"/>
            <w:tcBorders>
              <w:top w:val="nil"/>
              <w:left w:val="nil"/>
              <w:bottom w:val="single" w:sz="4" w:space="0" w:color="777777"/>
              <w:right w:val="single" w:sz="4" w:space="0" w:color="777777"/>
            </w:tcBorders>
            <w:hideMark/>
          </w:tcPr>
          <w:p w14:paraId="4ABE9D8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0DAE97D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664.506,00</w:t>
            </w:r>
          </w:p>
        </w:tc>
        <w:tc>
          <w:tcPr>
            <w:tcW w:w="420" w:type="pct"/>
            <w:tcBorders>
              <w:top w:val="nil"/>
              <w:left w:val="nil"/>
              <w:bottom w:val="single" w:sz="4" w:space="0" w:color="777777"/>
              <w:right w:val="single" w:sz="4" w:space="0" w:color="777777"/>
            </w:tcBorders>
            <w:hideMark/>
          </w:tcPr>
          <w:p w14:paraId="7E04E63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209.844,00</w:t>
            </w:r>
          </w:p>
        </w:tc>
        <w:tc>
          <w:tcPr>
            <w:tcW w:w="471" w:type="pct"/>
            <w:tcBorders>
              <w:top w:val="nil"/>
              <w:left w:val="nil"/>
              <w:bottom w:val="single" w:sz="4" w:space="0" w:color="777777"/>
              <w:right w:val="single" w:sz="4" w:space="0" w:color="777777"/>
            </w:tcBorders>
            <w:hideMark/>
          </w:tcPr>
          <w:p w14:paraId="1D01435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874.350,00</w:t>
            </w:r>
          </w:p>
        </w:tc>
      </w:tr>
      <w:tr w:rsidR="00FE4B06" w:rsidRPr="002860ED" w14:paraId="08B63B9E"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5D9D1EC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16631</w:t>
            </w:r>
          </w:p>
        </w:tc>
        <w:tc>
          <w:tcPr>
            <w:tcW w:w="601" w:type="pct"/>
            <w:tcBorders>
              <w:top w:val="nil"/>
              <w:left w:val="nil"/>
              <w:bottom w:val="single" w:sz="4" w:space="0" w:color="777777"/>
              <w:right w:val="single" w:sz="4" w:space="0" w:color="777777"/>
            </w:tcBorders>
            <w:hideMark/>
          </w:tcPr>
          <w:p w14:paraId="6FB37CC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Βελτίωση οδικής ασφάλειας</w:t>
            </w:r>
          </w:p>
        </w:tc>
        <w:tc>
          <w:tcPr>
            <w:tcW w:w="282" w:type="pct"/>
            <w:tcBorders>
              <w:top w:val="nil"/>
              <w:left w:val="nil"/>
              <w:bottom w:val="single" w:sz="4" w:space="0" w:color="777777"/>
              <w:right w:val="single" w:sz="4" w:space="0" w:color="777777"/>
            </w:tcBorders>
            <w:hideMark/>
          </w:tcPr>
          <w:p w14:paraId="53C7DEF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5203181</w:t>
            </w:r>
          </w:p>
        </w:tc>
        <w:tc>
          <w:tcPr>
            <w:tcW w:w="754" w:type="pct"/>
            <w:tcBorders>
              <w:top w:val="nil"/>
              <w:left w:val="nil"/>
              <w:bottom w:val="single" w:sz="4" w:space="0" w:color="777777"/>
              <w:right w:val="single" w:sz="4" w:space="0" w:color="777777"/>
            </w:tcBorders>
            <w:hideMark/>
          </w:tcPr>
          <w:p w14:paraId="35C1E54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Ανάπτυξη Αυτόνομων Έξυπνων </w:t>
            </w:r>
            <w:proofErr w:type="spellStart"/>
            <w:r w:rsidRPr="002860ED">
              <w:rPr>
                <w:rFonts w:ascii="Tahoma" w:eastAsia="Times New Roman" w:hAnsi="Tahoma" w:cs="Tahoma"/>
                <w:color w:val="000000"/>
                <w:sz w:val="18"/>
                <w:szCs w:val="18"/>
                <w:lang w:eastAsia="el-GR"/>
                <w14:ligatures w14:val="none"/>
              </w:rPr>
              <w:t>Τηλεδιαχειριζόμενων</w:t>
            </w:r>
            <w:proofErr w:type="spellEnd"/>
            <w:r w:rsidRPr="002860ED">
              <w:rPr>
                <w:rFonts w:ascii="Tahoma" w:eastAsia="Times New Roman" w:hAnsi="Tahoma" w:cs="Tahoma"/>
                <w:color w:val="000000"/>
                <w:sz w:val="18"/>
                <w:szCs w:val="18"/>
                <w:lang w:eastAsia="el-GR"/>
                <w14:ligatures w14:val="none"/>
              </w:rPr>
              <w:t xml:space="preserve"> Δικτύων Φωτισμού τεχνολογίας LED στους Οδικούς Άξονες της Χώρας, Αρμοδιότητάς των 13 Περιφερειών για την Βελτίωση της Οδικής Ασφάλειας</w:t>
            </w:r>
          </w:p>
        </w:tc>
        <w:tc>
          <w:tcPr>
            <w:tcW w:w="486" w:type="pct"/>
            <w:tcBorders>
              <w:top w:val="nil"/>
              <w:left w:val="nil"/>
              <w:bottom w:val="single" w:sz="4" w:space="0" w:color="777777"/>
              <w:right w:val="single" w:sz="4" w:space="0" w:color="777777"/>
            </w:tcBorders>
            <w:hideMark/>
          </w:tcPr>
          <w:p w14:paraId="6A85A11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38105E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ΤΕΧΝΙΚΟ ΕΠΙΜΕΛΗΤΗΡΙΟ ΕΛΛΑΔΟΣ-ΤΕΕ</w:t>
            </w:r>
          </w:p>
        </w:tc>
        <w:tc>
          <w:tcPr>
            <w:tcW w:w="356" w:type="pct"/>
            <w:tcBorders>
              <w:top w:val="nil"/>
              <w:left w:val="nil"/>
              <w:bottom w:val="single" w:sz="4" w:space="0" w:color="777777"/>
              <w:right w:val="single" w:sz="4" w:space="0" w:color="777777"/>
            </w:tcBorders>
            <w:hideMark/>
          </w:tcPr>
          <w:p w14:paraId="27CD65D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24/03/2023</w:t>
            </w:r>
          </w:p>
        </w:tc>
        <w:tc>
          <w:tcPr>
            <w:tcW w:w="353" w:type="pct"/>
            <w:tcBorders>
              <w:top w:val="nil"/>
              <w:left w:val="nil"/>
              <w:bottom w:val="single" w:sz="4" w:space="0" w:color="777777"/>
              <w:right w:val="single" w:sz="4" w:space="0" w:color="777777"/>
            </w:tcBorders>
            <w:hideMark/>
          </w:tcPr>
          <w:p w14:paraId="0DC9801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0642C92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104.718.026,60</w:t>
            </w:r>
          </w:p>
        </w:tc>
        <w:tc>
          <w:tcPr>
            <w:tcW w:w="420" w:type="pct"/>
            <w:tcBorders>
              <w:top w:val="nil"/>
              <w:left w:val="nil"/>
              <w:bottom w:val="single" w:sz="4" w:space="0" w:color="777777"/>
              <w:right w:val="single" w:sz="4" w:space="0" w:color="777777"/>
            </w:tcBorders>
            <w:hideMark/>
          </w:tcPr>
          <w:p w14:paraId="4B2C4AE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25.132.326,38</w:t>
            </w:r>
          </w:p>
        </w:tc>
        <w:tc>
          <w:tcPr>
            <w:tcW w:w="471" w:type="pct"/>
            <w:tcBorders>
              <w:top w:val="nil"/>
              <w:left w:val="nil"/>
              <w:bottom w:val="single" w:sz="4" w:space="0" w:color="777777"/>
              <w:right w:val="single" w:sz="4" w:space="0" w:color="777777"/>
            </w:tcBorders>
            <w:hideMark/>
          </w:tcPr>
          <w:p w14:paraId="7D42DA1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129.850.352,98</w:t>
            </w:r>
          </w:p>
        </w:tc>
      </w:tr>
      <w:tr w:rsidR="00FE4B06" w:rsidRPr="002860ED" w14:paraId="1A02AEEC"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5219CEF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4326179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27642D1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5201152</w:t>
            </w:r>
          </w:p>
        </w:tc>
        <w:tc>
          <w:tcPr>
            <w:tcW w:w="754" w:type="pct"/>
            <w:tcBorders>
              <w:top w:val="nil"/>
              <w:left w:val="nil"/>
              <w:bottom w:val="single" w:sz="4" w:space="0" w:color="777777"/>
              <w:right w:val="single" w:sz="4" w:space="0" w:color="777777"/>
            </w:tcBorders>
            <w:hideMark/>
          </w:tcPr>
          <w:p w14:paraId="4921888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Υπηρεσίες  Επέκτασης  του συστήματος δημιουργίας και διαχείρισης ραντεβού καθώς και εκτέλεσης εμβολιασμών στα πλαίσια του Εθνικού Προγράμματος </w:t>
            </w:r>
            <w:r w:rsidRPr="002860ED">
              <w:rPr>
                <w:rFonts w:ascii="Tahoma" w:eastAsia="Times New Roman" w:hAnsi="Tahoma" w:cs="Tahoma"/>
                <w:color w:val="000000"/>
                <w:sz w:val="18"/>
                <w:szCs w:val="18"/>
                <w:lang w:eastAsia="el-GR"/>
                <w14:ligatures w14:val="none"/>
              </w:rPr>
              <w:lastRenderedPageBreak/>
              <w:t>Εμβολιασμού κατά του COVID-19</w:t>
            </w:r>
          </w:p>
        </w:tc>
        <w:tc>
          <w:tcPr>
            <w:tcW w:w="486" w:type="pct"/>
            <w:tcBorders>
              <w:top w:val="nil"/>
              <w:left w:val="nil"/>
              <w:bottom w:val="single" w:sz="4" w:space="0" w:color="777777"/>
              <w:right w:val="single" w:sz="4" w:space="0" w:color="777777"/>
            </w:tcBorders>
            <w:hideMark/>
          </w:tcPr>
          <w:p w14:paraId="26800C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ΥΠΟΥΡΓΕΙΟ ΨΗΦΙΑΚΗΣ ΔΙΑΚΥΒΕΡΝΗΣΗΣ</w:t>
            </w:r>
          </w:p>
        </w:tc>
        <w:tc>
          <w:tcPr>
            <w:tcW w:w="516" w:type="pct"/>
            <w:tcBorders>
              <w:top w:val="nil"/>
              <w:left w:val="nil"/>
              <w:bottom w:val="single" w:sz="4" w:space="0" w:color="777777"/>
              <w:right w:val="single" w:sz="4" w:space="0" w:color="777777"/>
            </w:tcBorders>
            <w:hideMark/>
          </w:tcPr>
          <w:p w14:paraId="195EC48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63A5534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29/03/2023</w:t>
            </w:r>
          </w:p>
        </w:tc>
        <w:tc>
          <w:tcPr>
            <w:tcW w:w="353" w:type="pct"/>
            <w:tcBorders>
              <w:top w:val="nil"/>
              <w:left w:val="nil"/>
              <w:bottom w:val="single" w:sz="4" w:space="0" w:color="777777"/>
              <w:right w:val="single" w:sz="4" w:space="0" w:color="777777"/>
            </w:tcBorders>
            <w:hideMark/>
          </w:tcPr>
          <w:p w14:paraId="58783FB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1830BAB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5.805.800,00</w:t>
            </w:r>
          </w:p>
        </w:tc>
        <w:tc>
          <w:tcPr>
            <w:tcW w:w="420" w:type="pct"/>
            <w:tcBorders>
              <w:top w:val="nil"/>
              <w:left w:val="nil"/>
              <w:bottom w:val="single" w:sz="4" w:space="0" w:color="777777"/>
              <w:right w:val="single" w:sz="4" w:space="0" w:color="777777"/>
            </w:tcBorders>
            <w:hideMark/>
          </w:tcPr>
          <w:p w14:paraId="20783F5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1.393.392,00</w:t>
            </w:r>
          </w:p>
        </w:tc>
        <w:tc>
          <w:tcPr>
            <w:tcW w:w="471" w:type="pct"/>
            <w:tcBorders>
              <w:top w:val="nil"/>
              <w:left w:val="nil"/>
              <w:bottom w:val="single" w:sz="4" w:space="0" w:color="777777"/>
              <w:right w:val="single" w:sz="4" w:space="0" w:color="777777"/>
            </w:tcBorders>
            <w:hideMark/>
          </w:tcPr>
          <w:p w14:paraId="402301A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7.199.192,00</w:t>
            </w:r>
          </w:p>
        </w:tc>
      </w:tr>
      <w:tr w:rsidR="00FE4B06" w:rsidRPr="002860ED" w14:paraId="483764A7"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73FD4C0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5759AC0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2628CD6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5211521</w:t>
            </w:r>
          </w:p>
        </w:tc>
        <w:tc>
          <w:tcPr>
            <w:tcW w:w="754" w:type="pct"/>
            <w:tcBorders>
              <w:top w:val="nil"/>
              <w:left w:val="nil"/>
              <w:bottom w:val="single" w:sz="4" w:space="0" w:color="777777"/>
              <w:right w:val="single" w:sz="4" w:space="0" w:color="777777"/>
            </w:tcBorders>
            <w:hideMark/>
          </w:tcPr>
          <w:p w14:paraId="065D9C6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Μεταρρυθμίσεις στον έλεγχο των κρατικών δαπανών</w:t>
            </w:r>
          </w:p>
        </w:tc>
        <w:tc>
          <w:tcPr>
            <w:tcW w:w="486" w:type="pct"/>
            <w:tcBorders>
              <w:top w:val="nil"/>
              <w:left w:val="nil"/>
              <w:bottom w:val="single" w:sz="4" w:space="0" w:color="777777"/>
              <w:right w:val="single" w:sz="4" w:space="0" w:color="777777"/>
            </w:tcBorders>
            <w:hideMark/>
          </w:tcPr>
          <w:p w14:paraId="5044D72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BFFE46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22EA952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26/04/2023</w:t>
            </w:r>
          </w:p>
        </w:tc>
        <w:tc>
          <w:tcPr>
            <w:tcW w:w="353" w:type="pct"/>
            <w:tcBorders>
              <w:top w:val="nil"/>
              <w:left w:val="nil"/>
              <w:bottom w:val="single" w:sz="4" w:space="0" w:color="777777"/>
              <w:right w:val="single" w:sz="4" w:space="0" w:color="777777"/>
            </w:tcBorders>
            <w:hideMark/>
          </w:tcPr>
          <w:p w14:paraId="1C686FC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D95F0A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3.409.250,00</w:t>
            </w:r>
          </w:p>
        </w:tc>
        <w:tc>
          <w:tcPr>
            <w:tcW w:w="420" w:type="pct"/>
            <w:tcBorders>
              <w:top w:val="nil"/>
              <w:left w:val="nil"/>
              <w:bottom w:val="single" w:sz="4" w:space="0" w:color="777777"/>
              <w:right w:val="single" w:sz="4" w:space="0" w:color="777777"/>
            </w:tcBorders>
            <w:hideMark/>
          </w:tcPr>
          <w:p w14:paraId="2C3D0C3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818.220,00</w:t>
            </w:r>
          </w:p>
        </w:tc>
        <w:tc>
          <w:tcPr>
            <w:tcW w:w="471" w:type="pct"/>
            <w:tcBorders>
              <w:top w:val="nil"/>
              <w:left w:val="nil"/>
              <w:bottom w:val="single" w:sz="4" w:space="0" w:color="777777"/>
              <w:right w:val="single" w:sz="4" w:space="0" w:color="777777"/>
            </w:tcBorders>
            <w:hideMark/>
          </w:tcPr>
          <w:p w14:paraId="3D0A1E4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4.227.470,00</w:t>
            </w:r>
          </w:p>
        </w:tc>
      </w:tr>
      <w:tr w:rsidR="00FE4B06" w:rsidRPr="002860ED" w14:paraId="14D74D93"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101D279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4985C72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2C359BC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5203182</w:t>
            </w:r>
          </w:p>
        </w:tc>
        <w:tc>
          <w:tcPr>
            <w:tcW w:w="754" w:type="pct"/>
            <w:tcBorders>
              <w:top w:val="nil"/>
              <w:left w:val="nil"/>
              <w:bottom w:val="single" w:sz="4" w:space="0" w:color="777777"/>
              <w:right w:val="single" w:sz="4" w:space="0" w:color="777777"/>
            </w:tcBorders>
            <w:hideMark/>
          </w:tcPr>
          <w:p w14:paraId="1FA4EF4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Αναβάθμιση υποδομών του Συστήματος Ηλεκτρονικής </w:t>
            </w:r>
            <w:proofErr w:type="spellStart"/>
            <w:r w:rsidRPr="002860ED">
              <w:rPr>
                <w:rFonts w:ascii="Tahoma" w:eastAsia="Times New Roman" w:hAnsi="Tahoma" w:cs="Tahoma"/>
                <w:color w:val="000000"/>
                <w:sz w:val="18"/>
                <w:szCs w:val="18"/>
                <w:lang w:eastAsia="el-GR"/>
                <w14:ligatures w14:val="none"/>
              </w:rPr>
              <w:t>Συνταγογράφησης</w:t>
            </w:r>
            <w:proofErr w:type="spellEnd"/>
          </w:p>
        </w:tc>
        <w:tc>
          <w:tcPr>
            <w:tcW w:w="486" w:type="pct"/>
            <w:tcBorders>
              <w:top w:val="nil"/>
              <w:left w:val="nil"/>
              <w:bottom w:val="single" w:sz="4" w:space="0" w:color="777777"/>
              <w:right w:val="single" w:sz="4" w:space="0" w:color="777777"/>
            </w:tcBorders>
            <w:hideMark/>
          </w:tcPr>
          <w:p w14:paraId="157BC75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89C157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26EFAE6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27/04/2023</w:t>
            </w:r>
          </w:p>
        </w:tc>
        <w:tc>
          <w:tcPr>
            <w:tcW w:w="353" w:type="pct"/>
            <w:tcBorders>
              <w:top w:val="nil"/>
              <w:left w:val="nil"/>
              <w:bottom w:val="single" w:sz="4" w:space="0" w:color="777777"/>
              <w:right w:val="single" w:sz="4" w:space="0" w:color="777777"/>
            </w:tcBorders>
            <w:hideMark/>
          </w:tcPr>
          <w:p w14:paraId="54016B4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57E14F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16.835.700,80</w:t>
            </w:r>
          </w:p>
        </w:tc>
        <w:tc>
          <w:tcPr>
            <w:tcW w:w="420" w:type="pct"/>
            <w:tcBorders>
              <w:top w:val="nil"/>
              <w:left w:val="nil"/>
              <w:bottom w:val="single" w:sz="4" w:space="0" w:color="777777"/>
              <w:right w:val="single" w:sz="4" w:space="0" w:color="777777"/>
            </w:tcBorders>
            <w:hideMark/>
          </w:tcPr>
          <w:p w14:paraId="60F6C66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4.040.568,19</w:t>
            </w:r>
          </w:p>
        </w:tc>
        <w:tc>
          <w:tcPr>
            <w:tcW w:w="471" w:type="pct"/>
            <w:tcBorders>
              <w:top w:val="nil"/>
              <w:left w:val="nil"/>
              <w:bottom w:val="single" w:sz="4" w:space="0" w:color="777777"/>
              <w:right w:val="single" w:sz="4" w:space="0" w:color="777777"/>
            </w:tcBorders>
            <w:hideMark/>
          </w:tcPr>
          <w:p w14:paraId="76256D1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20.876.268,99</w:t>
            </w:r>
          </w:p>
        </w:tc>
      </w:tr>
      <w:tr w:rsidR="00FE4B06" w:rsidRPr="002860ED" w14:paraId="4CBC1F0F"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22C7ACB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16752</w:t>
            </w:r>
          </w:p>
        </w:tc>
        <w:tc>
          <w:tcPr>
            <w:tcW w:w="601" w:type="pct"/>
            <w:tcBorders>
              <w:top w:val="nil"/>
              <w:left w:val="nil"/>
              <w:bottom w:val="single" w:sz="4" w:space="0" w:color="777777"/>
              <w:right w:val="single" w:sz="4" w:space="0" w:color="777777"/>
            </w:tcBorders>
            <w:hideMark/>
          </w:tcPr>
          <w:p w14:paraId="61389CD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ΨΗΦΙΑΚΟΣ ΜΕΤΑΣΧΗΜΑΤΙΣΜΟΣ ΤΟΥ ΤΟΜΕΑ ΤΗΣ ΥΓΕΙΑΣ</w:t>
            </w:r>
          </w:p>
        </w:tc>
        <w:tc>
          <w:tcPr>
            <w:tcW w:w="282" w:type="pct"/>
            <w:tcBorders>
              <w:top w:val="nil"/>
              <w:left w:val="nil"/>
              <w:bottom w:val="single" w:sz="4" w:space="0" w:color="777777"/>
              <w:right w:val="single" w:sz="4" w:space="0" w:color="777777"/>
            </w:tcBorders>
            <w:hideMark/>
          </w:tcPr>
          <w:p w14:paraId="53E5300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5203184</w:t>
            </w:r>
          </w:p>
        </w:tc>
        <w:tc>
          <w:tcPr>
            <w:tcW w:w="754" w:type="pct"/>
            <w:tcBorders>
              <w:top w:val="nil"/>
              <w:left w:val="nil"/>
              <w:bottom w:val="single" w:sz="4" w:space="0" w:color="777777"/>
              <w:right w:val="single" w:sz="4" w:space="0" w:color="777777"/>
            </w:tcBorders>
            <w:hideMark/>
          </w:tcPr>
          <w:p w14:paraId="1A70738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Παροχή υπηρεσιών ανάπτυξης και παραγωγικής λειτουργίας πληροφοριακών συστημάτων της ΗΔΙΚΑ ΑΕ</w:t>
            </w:r>
          </w:p>
        </w:tc>
        <w:tc>
          <w:tcPr>
            <w:tcW w:w="486" w:type="pct"/>
            <w:tcBorders>
              <w:top w:val="nil"/>
              <w:left w:val="nil"/>
              <w:bottom w:val="single" w:sz="4" w:space="0" w:color="777777"/>
              <w:right w:val="single" w:sz="4" w:space="0" w:color="777777"/>
            </w:tcBorders>
            <w:hideMark/>
          </w:tcPr>
          <w:p w14:paraId="670CECF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5EBA14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ΗΛΕΚΤΡΟΝΙΚΗ ΔΙΑΚΥΒΕΡΝΗΣΗ ΚΟΙΝΩΝΙΚΗΣ ΑΣΦΑΛΙΣΗΣ ΑΕ</w:t>
            </w:r>
          </w:p>
        </w:tc>
        <w:tc>
          <w:tcPr>
            <w:tcW w:w="356" w:type="pct"/>
            <w:tcBorders>
              <w:top w:val="nil"/>
              <w:left w:val="nil"/>
              <w:bottom w:val="single" w:sz="4" w:space="0" w:color="777777"/>
              <w:right w:val="single" w:sz="4" w:space="0" w:color="777777"/>
            </w:tcBorders>
            <w:hideMark/>
          </w:tcPr>
          <w:p w14:paraId="6B975A6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27/04/2023</w:t>
            </w:r>
          </w:p>
        </w:tc>
        <w:tc>
          <w:tcPr>
            <w:tcW w:w="353" w:type="pct"/>
            <w:tcBorders>
              <w:top w:val="nil"/>
              <w:left w:val="nil"/>
              <w:bottom w:val="single" w:sz="4" w:space="0" w:color="777777"/>
              <w:right w:val="single" w:sz="4" w:space="0" w:color="777777"/>
            </w:tcBorders>
            <w:hideMark/>
          </w:tcPr>
          <w:p w14:paraId="2873855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72CE704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3.900.719,50</w:t>
            </w:r>
          </w:p>
        </w:tc>
        <w:tc>
          <w:tcPr>
            <w:tcW w:w="420" w:type="pct"/>
            <w:tcBorders>
              <w:top w:val="nil"/>
              <w:left w:val="nil"/>
              <w:bottom w:val="single" w:sz="4" w:space="0" w:color="777777"/>
              <w:right w:val="single" w:sz="4" w:space="0" w:color="777777"/>
            </w:tcBorders>
            <w:hideMark/>
          </w:tcPr>
          <w:p w14:paraId="74B65DA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936.172,68</w:t>
            </w:r>
          </w:p>
        </w:tc>
        <w:tc>
          <w:tcPr>
            <w:tcW w:w="471" w:type="pct"/>
            <w:tcBorders>
              <w:top w:val="nil"/>
              <w:left w:val="nil"/>
              <w:bottom w:val="single" w:sz="4" w:space="0" w:color="777777"/>
              <w:right w:val="single" w:sz="4" w:space="0" w:color="777777"/>
            </w:tcBorders>
            <w:hideMark/>
          </w:tcPr>
          <w:p w14:paraId="1333FEA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4.836.892,18</w:t>
            </w:r>
          </w:p>
        </w:tc>
      </w:tr>
      <w:tr w:rsidR="00FE4B06" w:rsidRPr="002860ED" w14:paraId="660883D2"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800619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16706</w:t>
            </w:r>
          </w:p>
        </w:tc>
        <w:tc>
          <w:tcPr>
            <w:tcW w:w="601" w:type="pct"/>
            <w:tcBorders>
              <w:top w:val="nil"/>
              <w:left w:val="nil"/>
              <w:bottom w:val="single" w:sz="4" w:space="0" w:color="777777"/>
              <w:right w:val="single" w:sz="4" w:space="0" w:color="777777"/>
            </w:tcBorders>
            <w:hideMark/>
          </w:tcPr>
          <w:p w14:paraId="71AD6B5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των ΜΜΕ</w:t>
            </w:r>
          </w:p>
        </w:tc>
        <w:tc>
          <w:tcPr>
            <w:tcW w:w="282" w:type="pct"/>
            <w:tcBorders>
              <w:top w:val="nil"/>
              <w:left w:val="nil"/>
              <w:bottom w:val="single" w:sz="4" w:space="0" w:color="777777"/>
              <w:right w:val="single" w:sz="4" w:space="0" w:color="777777"/>
            </w:tcBorders>
            <w:hideMark/>
          </w:tcPr>
          <w:p w14:paraId="24FD033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5202522</w:t>
            </w:r>
          </w:p>
        </w:tc>
        <w:tc>
          <w:tcPr>
            <w:tcW w:w="754" w:type="pct"/>
            <w:tcBorders>
              <w:top w:val="nil"/>
              <w:left w:val="nil"/>
              <w:bottom w:val="single" w:sz="4" w:space="0" w:color="777777"/>
              <w:right w:val="single" w:sz="4" w:space="0" w:color="777777"/>
            </w:tcBorders>
            <w:hideMark/>
          </w:tcPr>
          <w:p w14:paraId="1971177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της επιχειρηματικότητας</w:t>
            </w:r>
          </w:p>
        </w:tc>
        <w:tc>
          <w:tcPr>
            <w:tcW w:w="486" w:type="pct"/>
            <w:tcBorders>
              <w:top w:val="nil"/>
              <w:left w:val="nil"/>
              <w:bottom w:val="single" w:sz="4" w:space="0" w:color="777777"/>
              <w:right w:val="single" w:sz="4" w:space="0" w:color="777777"/>
            </w:tcBorders>
            <w:hideMark/>
          </w:tcPr>
          <w:p w14:paraId="229D285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2204BE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ΚΕΝΤΡΙΚΗ ΕΝΩΣΗ ΕΠΙΜΕΛΗΤΗΡΙΩΝ ΕΛΛΑΔΟΣ</w:t>
            </w:r>
          </w:p>
        </w:tc>
        <w:tc>
          <w:tcPr>
            <w:tcW w:w="356" w:type="pct"/>
            <w:tcBorders>
              <w:top w:val="nil"/>
              <w:left w:val="nil"/>
              <w:bottom w:val="single" w:sz="4" w:space="0" w:color="777777"/>
              <w:right w:val="single" w:sz="4" w:space="0" w:color="777777"/>
            </w:tcBorders>
            <w:hideMark/>
          </w:tcPr>
          <w:p w14:paraId="2C0B767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12/05/2023</w:t>
            </w:r>
          </w:p>
        </w:tc>
        <w:tc>
          <w:tcPr>
            <w:tcW w:w="353" w:type="pct"/>
            <w:tcBorders>
              <w:top w:val="nil"/>
              <w:left w:val="nil"/>
              <w:bottom w:val="single" w:sz="4" w:space="0" w:color="777777"/>
              <w:right w:val="single" w:sz="4" w:space="0" w:color="777777"/>
            </w:tcBorders>
            <w:hideMark/>
          </w:tcPr>
          <w:p w14:paraId="4ECB8B0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1A1119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4B2D82D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5.415.609,21</w:t>
            </w:r>
          </w:p>
        </w:tc>
        <w:tc>
          <w:tcPr>
            <w:tcW w:w="471" w:type="pct"/>
            <w:tcBorders>
              <w:top w:val="nil"/>
              <w:left w:val="nil"/>
              <w:bottom w:val="single" w:sz="4" w:space="0" w:color="777777"/>
              <w:right w:val="single" w:sz="4" w:space="0" w:color="777777"/>
            </w:tcBorders>
            <w:hideMark/>
          </w:tcPr>
          <w:p w14:paraId="2C020F0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27.980.647,60</w:t>
            </w:r>
          </w:p>
        </w:tc>
      </w:tr>
      <w:tr w:rsidR="00FE4B06" w:rsidRPr="002860ED" w14:paraId="216CF8A3"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FB5F32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16959</w:t>
            </w:r>
          </w:p>
        </w:tc>
        <w:tc>
          <w:tcPr>
            <w:tcW w:w="601" w:type="pct"/>
            <w:tcBorders>
              <w:top w:val="nil"/>
              <w:left w:val="nil"/>
              <w:bottom w:val="single" w:sz="4" w:space="0" w:color="777777"/>
              <w:right w:val="single" w:sz="4" w:space="0" w:color="777777"/>
            </w:tcBorders>
            <w:hideMark/>
          </w:tcPr>
          <w:p w14:paraId="323E975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των Σιδηροδρόμων Ελλάδος</w:t>
            </w:r>
          </w:p>
        </w:tc>
        <w:tc>
          <w:tcPr>
            <w:tcW w:w="282" w:type="pct"/>
            <w:tcBorders>
              <w:top w:val="nil"/>
              <w:left w:val="nil"/>
              <w:bottom w:val="single" w:sz="4" w:space="0" w:color="777777"/>
              <w:right w:val="single" w:sz="4" w:space="0" w:color="777777"/>
            </w:tcBorders>
            <w:hideMark/>
          </w:tcPr>
          <w:p w14:paraId="2640622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5211675</w:t>
            </w:r>
          </w:p>
        </w:tc>
        <w:tc>
          <w:tcPr>
            <w:tcW w:w="754" w:type="pct"/>
            <w:tcBorders>
              <w:top w:val="nil"/>
              <w:left w:val="nil"/>
              <w:bottom w:val="single" w:sz="4" w:space="0" w:color="777777"/>
              <w:right w:val="single" w:sz="4" w:space="0" w:color="777777"/>
            </w:tcBorders>
            <w:hideMark/>
          </w:tcPr>
          <w:p w14:paraId="0F018C6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Αναβάθμιση των Υποδομών Ασφάλειας των 10 μεγαλύτερων σιδηροδρομικών Σηράγγων του Ο.Σ.Ε με χρήση έξυπνων </w:t>
            </w:r>
            <w:proofErr w:type="spellStart"/>
            <w:r w:rsidRPr="002860ED">
              <w:rPr>
                <w:rFonts w:ascii="Tahoma" w:eastAsia="Times New Roman" w:hAnsi="Tahoma" w:cs="Tahoma"/>
                <w:color w:val="000000"/>
                <w:sz w:val="18"/>
                <w:szCs w:val="18"/>
                <w:lang w:eastAsia="el-GR"/>
                <w14:ligatures w14:val="none"/>
              </w:rPr>
              <w:t>ΙοΤ</w:t>
            </w:r>
            <w:proofErr w:type="spellEnd"/>
            <w:r w:rsidRPr="002860ED">
              <w:rPr>
                <w:rFonts w:ascii="Tahoma" w:eastAsia="Times New Roman" w:hAnsi="Tahoma" w:cs="Tahoma"/>
                <w:color w:val="000000"/>
                <w:sz w:val="18"/>
                <w:szCs w:val="18"/>
                <w:lang w:eastAsia="el-GR"/>
                <w14:ligatures w14:val="none"/>
              </w:rPr>
              <w:t xml:space="preserve"> συστημάτων</w:t>
            </w:r>
          </w:p>
        </w:tc>
        <w:tc>
          <w:tcPr>
            <w:tcW w:w="486" w:type="pct"/>
            <w:tcBorders>
              <w:top w:val="nil"/>
              <w:left w:val="nil"/>
              <w:bottom w:val="single" w:sz="4" w:space="0" w:color="777777"/>
              <w:right w:val="single" w:sz="4" w:space="0" w:color="777777"/>
            </w:tcBorders>
            <w:hideMark/>
          </w:tcPr>
          <w:p w14:paraId="4974A51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1AEE0A0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ΤΕΧΝΙΚΟ ΕΠΙΜΕΛΗΤΗΡΙΟ ΕΛΛΑΔΟΣ-ΤΕΕ</w:t>
            </w:r>
          </w:p>
        </w:tc>
        <w:tc>
          <w:tcPr>
            <w:tcW w:w="356" w:type="pct"/>
            <w:tcBorders>
              <w:top w:val="nil"/>
              <w:left w:val="nil"/>
              <w:bottom w:val="single" w:sz="4" w:space="0" w:color="777777"/>
              <w:right w:val="single" w:sz="4" w:space="0" w:color="777777"/>
            </w:tcBorders>
            <w:hideMark/>
          </w:tcPr>
          <w:p w14:paraId="3903312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15/05/2023</w:t>
            </w:r>
          </w:p>
        </w:tc>
        <w:tc>
          <w:tcPr>
            <w:tcW w:w="353" w:type="pct"/>
            <w:tcBorders>
              <w:top w:val="nil"/>
              <w:left w:val="nil"/>
              <w:bottom w:val="single" w:sz="4" w:space="0" w:color="777777"/>
              <w:right w:val="single" w:sz="4" w:space="0" w:color="777777"/>
            </w:tcBorders>
            <w:hideMark/>
          </w:tcPr>
          <w:p w14:paraId="4A81FFC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83F831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30.504.054,17</w:t>
            </w:r>
          </w:p>
        </w:tc>
        <w:tc>
          <w:tcPr>
            <w:tcW w:w="420" w:type="pct"/>
            <w:tcBorders>
              <w:top w:val="nil"/>
              <w:left w:val="nil"/>
              <w:bottom w:val="single" w:sz="4" w:space="0" w:color="777777"/>
              <w:right w:val="single" w:sz="4" w:space="0" w:color="777777"/>
            </w:tcBorders>
            <w:hideMark/>
          </w:tcPr>
          <w:p w14:paraId="3794C97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7.320.973,00</w:t>
            </w:r>
          </w:p>
        </w:tc>
        <w:tc>
          <w:tcPr>
            <w:tcW w:w="471" w:type="pct"/>
            <w:tcBorders>
              <w:top w:val="nil"/>
              <w:left w:val="nil"/>
              <w:bottom w:val="single" w:sz="4" w:space="0" w:color="777777"/>
              <w:right w:val="single" w:sz="4" w:space="0" w:color="777777"/>
            </w:tcBorders>
            <w:hideMark/>
          </w:tcPr>
          <w:p w14:paraId="6202D33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37.825.027,17</w:t>
            </w:r>
          </w:p>
        </w:tc>
      </w:tr>
      <w:tr w:rsidR="00FE4B06" w:rsidRPr="002860ED" w14:paraId="5AFDC2D0" w14:textId="77777777" w:rsidTr="002860ED">
        <w:trPr>
          <w:trHeight w:val="1470"/>
        </w:trPr>
        <w:tc>
          <w:tcPr>
            <w:tcW w:w="290" w:type="pct"/>
            <w:tcBorders>
              <w:top w:val="nil"/>
              <w:left w:val="single" w:sz="4" w:space="0" w:color="777777"/>
              <w:bottom w:val="single" w:sz="4" w:space="0" w:color="777777"/>
              <w:right w:val="single" w:sz="4" w:space="0" w:color="777777"/>
            </w:tcBorders>
            <w:hideMark/>
          </w:tcPr>
          <w:p w14:paraId="6C8B460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17007</w:t>
            </w:r>
          </w:p>
        </w:tc>
        <w:tc>
          <w:tcPr>
            <w:tcW w:w="601" w:type="pct"/>
            <w:tcBorders>
              <w:top w:val="nil"/>
              <w:left w:val="nil"/>
              <w:bottom w:val="single" w:sz="4" w:space="0" w:color="777777"/>
              <w:right w:val="single" w:sz="4" w:space="0" w:color="777777"/>
            </w:tcBorders>
            <w:hideMark/>
          </w:tcPr>
          <w:p w14:paraId="360A58F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Οριζόντια Τεχνική υποστήριξη των Δράσεων 16778, 16791, 16785, 16842, 16742, 16853, 16653, 16705, 16727, 16824, 16291, </w:t>
            </w:r>
            <w:r w:rsidRPr="002860ED">
              <w:rPr>
                <w:rFonts w:ascii="Tahoma" w:eastAsia="Times New Roman" w:hAnsi="Tahoma" w:cs="Tahoma"/>
                <w:color w:val="000000"/>
                <w:sz w:val="18"/>
                <w:szCs w:val="18"/>
                <w:lang w:eastAsia="el-GR"/>
                <w14:ligatures w14:val="none"/>
              </w:rPr>
              <w:lastRenderedPageBreak/>
              <w:t>16818, 16962, 16834, 16779 (Κοινωνία της Πληροφορίας Μ.Α.Ε.)</w:t>
            </w:r>
          </w:p>
        </w:tc>
        <w:tc>
          <w:tcPr>
            <w:tcW w:w="282" w:type="pct"/>
            <w:tcBorders>
              <w:top w:val="nil"/>
              <w:left w:val="nil"/>
              <w:bottom w:val="single" w:sz="4" w:space="0" w:color="777777"/>
              <w:right w:val="single" w:sz="4" w:space="0" w:color="777777"/>
            </w:tcBorders>
            <w:hideMark/>
          </w:tcPr>
          <w:p w14:paraId="46035D6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5215695</w:t>
            </w:r>
          </w:p>
        </w:tc>
        <w:tc>
          <w:tcPr>
            <w:tcW w:w="754" w:type="pct"/>
            <w:tcBorders>
              <w:top w:val="nil"/>
              <w:left w:val="nil"/>
              <w:bottom w:val="single" w:sz="4" w:space="0" w:color="777777"/>
              <w:right w:val="single" w:sz="4" w:space="0" w:color="777777"/>
            </w:tcBorders>
            <w:hideMark/>
          </w:tcPr>
          <w:p w14:paraId="0A22632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Πλατφόρμα Υποστήριξης του Ταμείου Ανάκαμψης για την παρακολούθηση των έργων προγραμμάτων και δράσεων</w:t>
            </w:r>
          </w:p>
        </w:tc>
        <w:tc>
          <w:tcPr>
            <w:tcW w:w="486" w:type="pct"/>
            <w:tcBorders>
              <w:top w:val="nil"/>
              <w:left w:val="nil"/>
              <w:bottom w:val="single" w:sz="4" w:space="0" w:color="777777"/>
              <w:right w:val="single" w:sz="4" w:space="0" w:color="777777"/>
            </w:tcBorders>
            <w:hideMark/>
          </w:tcPr>
          <w:p w14:paraId="64428DE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849F23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7DDFD0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16/05/2023</w:t>
            </w:r>
          </w:p>
        </w:tc>
        <w:tc>
          <w:tcPr>
            <w:tcW w:w="353" w:type="pct"/>
            <w:tcBorders>
              <w:top w:val="nil"/>
              <w:left w:val="nil"/>
              <w:bottom w:val="single" w:sz="4" w:space="0" w:color="777777"/>
              <w:right w:val="single" w:sz="4" w:space="0" w:color="777777"/>
            </w:tcBorders>
            <w:hideMark/>
          </w:tcPr>
          <w:p w14:paraId="1A40AF3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3E8F8BE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1.351.800,00</w:t>
            </w:r>
          </w:p>
        </w:tc>
        <w:tc>
          <w:tcPr>
            <w:tcW w:w="420" w:type="pct"/>
            <w:tcBorders>
              <w:top w:val="nil"/>
              <w:left w:val="nil"/>
              <w:bottom w:val="single" w:sz="4" w:space="0" w:color="777777"/>
              <w:right w:val="single" w:sz="4" w:space="0" w:color="777777"/>
            </w:tcBorders>
            <w:hideMark/>
          </w:tcPr>
          <w:p w14:paraId="23F7077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324.432,00</w:t>
            </w:r>
          </w:p>
        </w:tc>
        <w:tc>
          <w:tcPr>
            <w:tcW w:w="471" w:type="pct"/>
            <w:tcBorders>
              <w:top w:val="nil"/>
              <w:left w:val="nil"/>
              <w:bottom w:val="single" w:sz="4" w:space="0" w:color="777777"/>
              <w:right w:val="single" w:sz="4" w:space="0" w:color="777777"/>
            </w:tcBorders>
            <w:hideMark/>
          </w:tcPr>
          <w:p w14:paraId="56E6454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1.676.232,00</w:t>
            </w:r>
          </w:p>
        </w:tc>
      </w:tr>
      <w:tr w:rsidR="00FE4B06" w:rsidRPr="002860ED" w14:paraId="11D54582"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54277A9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16631</w:t>
            </w:r>
          </w:p>
        </w:tc>
        <w:tc>
          <w:tcPr>
            <w:tcW w:w="601" w:type="pct"/>
            <w:tcBorders>
              <w:top w:val="nil"/>
              <w:left w:val="nil"/>
              <w:bottom w:val="single" w:sz="4" w:space="0" w:color="777777"/>
              <w:right w:val="single" w:sz="4" w:space="0" w:color="777777"/>
            </w:tcBorders>
            <w:hideMark/>
          </w:tcPr>
          <w:p w14:paraId="09976C5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Βελτίωση οδικής ασφάλειας</w:t>
            </w:r>
          </w:p>
        </w:tc>
        <w:tc>
          <w:tcPr>
            <w:tcW w:w="282" w:type="pct"/>
            <w:tcBorders>
              <w:top w:val="nil"/>
              <w:left w:val="nil"/>
              <w:bottom w:val="single" w:sz="4" w:space="0" w:color="777777"/>
              <w:right w:val="single" w:sz="4" w:space="0" w:color="777777"/>
            </w:tcBorders>
            <w:hideMark/>
          </w:tcPr>
          <w:p w14:paraId="112526B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5216900</w:t>
            </w:r>
          </w:p>
        </w:tc>
        <w:tc>
          <w:tcPr>
            <w:tcW w:w="754" w:type="pct"/>
            <w:tcBorders>
              <w:top w:val="nil"/>
              <w:left w:val="nil"/>
              <w:bottom w:val="single" w:sz="4" w:space="0" w:color="777777"/>
              <w:right w:val="single" w:sz="4" w:space="0" w:color="777777"/>
            </w:tcBorders>
            <w:hideMark/>
          </w:tcPr>
          <w:p w14:paraId="594C23A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Κατασκευή έξυπνων πρότυπων διαβάσεων σχολείων με στόχο την  δημιουργία ασφαλούς περιβάλλοντος διάβασης μαθητών και αύξηση επιπέδου οδικής ασφάλειας των οδών που εφάπτονται με τα σχολεία</w:t>
            </w:r>
          </w:p>
        </w:tc>
        <w:tc>
          <w:tcPr>
            <w:tcW w:w="486" w:type="pct"/>
            <w:tcBorders>
              <w:top w:val="nil"/>
              <w:left w:val="nil"/>
              <w:bottom w:val="single" w:sz="4" w:space="0" w:color="777777"/>
              <w:right w:val="single" w:sz="4" w:space="0" w:color="777777"/>
            </w:tcBorders>
            <w:hideMark/>
          </w:tcPr>
          <w:p w14:paraId="58FFEB2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CEDD15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ΤΕΧΝΙΚΟ ΕΠΙΜΕΛΗΤΗΡΙΟ ΕΛΛΑΔΟΣ-ΤΕΕ</w:t>
            </w:r>
          </w:p>
        </w:tc>
        <w:tc>
          <w:tcPr>
            <w:tcW w:w="356" w:type="pct"/>
            <w:tcBorders>
              <w:top w:val="nil"/>
              <w:left w:val="nil"/>
              <w:bottom w:val="single" w:sz="4" w:space="0" w:color="777777"/>
              <w:right w:val="single" w:sz="4" w:space="0" w:color="777777"/>
            </w:tcBorders>
            <w:hideMark/>
          </w:tcPr>
          <w:p w14:paraId="7A851F6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17/05/2023</w:t>
            </w:r>
          </w:p>
        </w:tc>
        <w:tc>
          <w:tcPr>
            <w:tcW w:w="353" w:type="pct"/>
            <w:tcBorders>
              <w:top w:val="nil"/>
              <w:left w:val="nil"/>
              <w:bottom w:val="single" w:sz="4" w:space="0" w:color="777777"/>
              <w:right w:val="single" w:sz="4" w:space="0" w:color="777777"/>
            </w:tcBorders>
            <w:hideMark/>
          </w:tcPr>
          <w:p w14:paraId="60132ED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AF9391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63.024.689,53</w:t>
            </w:r>
          </w:p>
        </w:tc>
        <w:tc>
          <w:tcPr>
            <w:tcW w:w="420" w:type="pct"/>
            <w:tcBorders>
              <w:top w:val="nil"/>
              <w:left w:val="nil"/>
              <w:bottom w:val="single" w:sz="4" w:space="0" w:color="777777"/>
              <w:right w:val="single" w:sz="4" w:space="0" w:color="777777"/>
            </w:tcBorders>
            <w:hideMark/>
          </w:tcPr>
          <w:p w14:paraId="260FDD4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15.125.925,49</w:t>
            </w:r>
          </w:p>
        </w:tc>
        <w:tc>
          <w:tcPr>
            <w:tcW w:w="471" w:type="pct"/>
            <w:tcBorders>
              <w:top w:val="nil"/>
              <w:left w:val="nil"/>
              <w:bottom w:val="single" w:sz="4" w:space="0" w:color="777777"/>
              <w:right w:val="single" w:sz="4" w:space="0" w:color="777777"/>
            </w:tcBorders>
            <w:hideMark/>
          </w:tcPr>
          <w:p w14:paraId="49A9CAC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78.150.615,02</w:t>
            </w:r>
          </w:p>
        </w:tc>
      </w:tr>
      <w:tr w:rsidR="00FE4B06" w:rsidRPr="002860ED" w14:paraId="1C4AD18B"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3DD8407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16827</w:t>
            </w:r>
          </w:p>
        </w:tc>
        <w:tc>
          <w:tcPr>
            <w:tcW w:w="601" w:type="pct"/>
            <w:tcBorders>
              <w:top w:val="nil"/>
              <w:left w:val="nil"/>
              <w:bottom w:val="single" w:sz="4" w:space="0" w:color="777777"/>
              <w:right w:val="single" w:sz="4" w:space="0" w:color="777777"/>
            </w:tcBorders>
            <w:hideMark/>
          </w:tcPr>
          <w:p w14:paraId="2C2D6CC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Στρατηγική και πολιτικές για τη διακυβέρνηση δεδομένων στον δημόσιο τομέα</w:t>
            </w:r>
          </w:p>
        </w:tc>
        <w:tc>
          <w:tcPr>
            <w:tcW w:w="282" w:type="pct"/>
            <w:tcBorders>
              <w:top w:val="nil"/>
              <w:left w:val="nil"/>
              <w:bottom w:val="single" w:sz="4" w:space="0" w:color="777777"/>
              <w:right w:val="single" w:sz="4" w:space="0" w:color="777777"/>
            </w:tcBorders>
            <w:hideMark/>
          </w:tcPr>
          <w:p w14:paraId="65B2981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5179245</w:t>
            </w:r>
          </w:p>
        </w:tc>
        <w:tc>
          <w:tcPr>
            <w:tcW w:w="754" w:type="pct"/>
            <w:tcBorders>
              <w:top w:val="nil"/>
              <w:left w:val="nil"/>
              <w:bottom w:val="single" w:sz="4" w:space="0" w:color="777777"/>
              <w:right w:val="single" w:sz="4" w:space="0" w:color="777777"/>
            </w:tcBorders>
            <w:hideMark/>
          </w:tcPr>
          <w:p w14:paraId="0F823C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Ανάπτυξη Κεντρικού Πλαισίου Διακυβέρνησης και Ταξινόμησης Δεδομένων των Υποδομών Κυβερνητικών Υπολογιστικών Νεφών</w:t>
            </w:r>
          </w:p>
        </w:tc>
        <w:tc>
          <w:tcPr>
            <w:tcW w:w="486" w:type="pct"/>
            <w:tcBorders>
              <w:top w:val="nil"/>
              <w:left w:val="nil"/>
              <w:bottom w:val="single" w:sz="4" w:space="0" w:color="777777"/>
              <w:right w:val="single" w:sz="4" w:space="0" w:color="777777"/>
            </w:tcBorders>
            <w:hideMark/>
          </w:tcPr>
          <w:p w14:paraId="124A265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1ADBBB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4107025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05/01/2024</w:t>
            </w:r>
          </w:p>
        </w:tc>
        <w:tc>
          <w:tcPr>
            <w:tcW w:w="353" w:type="pct"/>
            <w:tcBorders>
              <w:top w:val="nil"/>
              <w:left w:val="nil"/>
              <w:bottom w:val="single" w:sz="4" w:space="0" w:color="777777"/>
              <w:right w:val="single" w:sz="4" w:space="0" w:color="777777"/>
            </w:tcBorders>
            <w:hideMark/>
          </w:tcPr>
          <w:p w14:paraId="44F2B46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2DFFAE9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4.899.225,00</w:t>
            </w:r>
          </w:p>
        </w:tc>
        <w:tc>
          <w:tcPr>
            <w:tcW w:w="420" w:type="pct"/>
            <w:tcBorders>
              <w:top w:val="nil"/>
              <w:left w:val="nil"/>
              <w:bottom w:val="single" w:sz="4" w:space="0" w:color="777777"/>
              <w:right w:val="single" w:sz="4" w:space="0" w:color="777777"/>
            </w:tcBorders>
            <w:hideMark/>
          </w:tcPr>
          <w:p w14:paraId="44DA4C5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1.175.814,00</w:t>
            </w:r>
          </w:p>
        </w:tc>
        <w:tc>
          <w:tcPr>
            <w:tcW w:w="471" w:type="pct"/>
            <w:tcBorders>
              <w:top w:val="nil"/>
              <w:left w:val="nil"/>
              <w:bottom w:val="single" w:sz="4" w:space="0" w:color="777777"/>
              <w:right w:val="single" w:sz="4" w:space="0" w:color="777777"/>
            </w:tcBorders>
            <w:hideMark/>
          </w:tcPr>
          <w:p w14:paraId="05AEC1B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6.075.039,00</w:t>
            </w:r>
          </w:p>
        </w:tc>
      </w:tr>
      <w:tr w:rsidR="00FE4B06" w:rsidRPr="002860ED" w14:paraId="6DB5D4A2"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7D557438"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16823</w:t>
            </w:r>
          </w:p>
        </w:tc>
        <w:tc>
          <w:tcPr>
            <w:tcW w:w="601" w:type="pct"/>
            <w:tcBorders>
              <w:top w:val="nil"/>
              <w:left w:val="nil"/>
              <w:bottom w:val="single" w:sz="4" w:space="0" w:color="777777"/>
              <w:right w:val="single" w:sz="4" w:space="0" w:color="777777"/>
            </w:tcBorders>
            <w:hideMark/>
          </w:tcPr>
          <w:p w14:paraId="5258876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ΕΠΕΝΔΥΣΗ ΣΤΗΝ ΒΕΛΤΙΩΣΗ ΤΗΣ ΚΥΒΕΡΝΟΑΣΦΑΛΕΙΑΣ ΣΤΟ ΔΗΜΟΣΙΟ &amp; ΔΗΜΙΟΥΡΓΙΑ ΕΘΝΙΚΟΥ ΚΕΝΤΡΟΥ ΚΥΒΕΡΝΟΑΣΦΑΛΕΙΑΣ</w:t>
            </w:r>
          </w:p>
        </w:tc>
        <w:tc>
          <w:tcPr>
            <w:tcW w:w="282" w:type="pct"/>
            <w:tcBorders>
              <w:top w:val="nil"/>
              <w:left w:val="nil"/>
              <w:bottom w:val="single" w:sz="4" w:space="0" w:color="777777"/>
              <w:right w:val="single" w:sz="4" w:space="0" w:color="777777"/>
            </w:tcBorders>
            <w:hideMark/>
          </w:tcPr>
          <w:p w14:paraId="2950167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5203256</w:t>
            </w:r>
          </w:p>
        </w:tc>
        <w:tc>
          <w:tcPr>
            <w:tcW w:w="754" w:type="pct"/>
            <w:tcBorders>
              <w:top w:val="nil"/>
              <w:left w:val="nil"/>
              <w:bottom w:val="single" w:sz="4" w:space="0" w:color="777777"/>
              <w:right w:val="single" w:sz="4" w:space="0" w:color="777777"/>
            </w:tcBorders>
            <w:hideMark/>
          </w:tcPr>
          <w:p w14:paraId="007AEA7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Δράσεις για την ενίσχυση της ασφάλειας των πληροφοριών και των συστημάτων του Δημόσιου Τομέα</w:t>
            </w:r>
          </w:p>
        </w:tc>
        <w:tc>
          <w:tcPr>
            <w:tcW w:w="486" w:type="pct"/>
            <w:tcBorders>
              <w:top w:val="nil"/>
              <w:left w:val="nil"/>
              <w:bottom w:val="single" w:sz="4" w:space="0" w:color="777777"/>
              <w:right w:val="single" w:sz="4" w:space="0" w:color="777777"/>
            </w:tcBorders>
            <w:hideMark/>
          </w:tcPr>
          <w:p w14:paraId="0680934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D9F7E7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3AC34E8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19/01/2024</w:t>
            </w:r>
          </w:p>
        </w:tc>
        <w:tc>
          <w:tcPr>
            <w:tcW w:w="353" w:type="pct"/>
            <w:tcBorders>
              <w:top w:val="nil"/>
              <w:left w:val="nil"/>
              <w:bottom w:val="single" w:sz="4" w:space="0" w:color="777777"/>
              <w:right w:val="single" w:sz="4" w:space="0" w:color="777777"/>
            </w:tcBorders>
            <w:hideMark/>
          </w:tcPr>
          <w:p w14:paraId="71A7E9C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1BFB8A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41.992.061,29</w:t>
            </w:r>
          </w:p>
        </w:tc>
        <w:tc>
          <w:tcPr>
            <w:tcW w:w="420" w:type="pct"/>
            <w:tcBorders>
              <w:top w:val="nil"/>
              <w:left w:val="nil"/>
              <w:bottom w:val="single" w:sz="4" w:space="0" w:color="777777"/>
              <w:right w:val="single" w:sz="4" w:space="0" w:color="777777"/>
            </w:tcBorders>
            <w:hideMark/>
          </w:tcPr>
          <w:p w14:paraId="431BBE3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10.078.094,71</w:t>
            </w:r>
          </w:p>
        </w:tc>
        <w:tc>
          <w:tcPr>
            <w:tcW w:w="471" w:type="pct"/>
            <w:tcBorders>
              <w:top w:val="nil"/>
              <w:left w:val="nil"/>
              <w:bottom w:val="single" w:sz="4" w:space="0" w:color="777777"/>
              <w:right w:val="single" w:sz="4" w:space="0" w:color="777777"/>
            </w:tcBorders>
            <w:hideMark/>
          </w:tcPr>
          <w:p w14:paraId="1A5C9B1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52.070.156,00</w:t>
            </w:r>
          </w:p>
        </w:tc>
      </w:tr>
      <w:tr w:rsidR="00FE4B06" w:rsidRPr="002860ED" w14:paraId="044FB8CC"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3AB358C"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16857</w:t>
            </w:r>
          </w:p>
        </w:tc>
        <w:tc>
          <w:tcPr>
            <w:tcW w:w="601" w:type="pct"/>
            <w:tcBorders>
              <w:top w:val="nil"/>
              <w:left w:val="nil"/>
              <w:bottom w:val="single" w:sz="4" w:space="0" w:color="777777"/>
              <w:right w:val="single" w:sz="4" w:space="0" w:color="777777"/>
            </w:tcBorders>
            <w:hideMark/>
          </w:tcPr>
          <w:p w14:paraId="0A322EE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Μετάβαση σε γρήγορες </w:t>
            </w:r>
            <w:proofErr w:type="spellStart"/>
            <w:r w:rsidRPr="002860ED">
              <w:rPr>
                <w:rFonts w:ascii="Tahoma" w:eastAsia="Times New Roman" w:hAnsi="Tahoma" w:cs="Tahoma"/>
                <w:color w:val="000000"/>
                <w:sz w:val="18"/>
                <w:szCs w:val="18"/>
                <w:lang w:eastAsia="el-GR"/>
                <w14:ligatures w14:val="none"/>
              </w:rPr>
              <w:t>ευρυζωνικές</w:t>
            </w:r>
            <w:proofErr w:type="spellEnd"/>
            <w:r w:rsidRPr="002860ED">
              <w:rPr>
                <w:rFonts w:ascii="Tahoma" w:eastAsia="Times New Roman" w:hAnsi="Tahoma" w:cs="Tahoma"/>
                <w:color w:val="000000"/>
                <w:sz w:val="18"/>
                <w:szCs w:val="18"/>
                <w:lang w:eastAsia="el-GR"/>
                <w14:ligatures w14:val="none"/>
              </w:rPr>
              <w:t xml:space="preserve"> συνδέσεις - 100/200 </w:t>
            </w:r>
            <w:proofErr w:type="spellStart"/>
            <w:r w:rsidRPr="002860ED">
              <w:rPr>
                <w:rFonts w:ascii="Tahoma" w:eastAsia="Times New Roman" w:hAnsi="Tahoma" w:cs="Tahoma"/>
                <w:color w:val="000000"/>
                <w:sz w:val="18"/>
                <w:szCs w:val="18"/>
                <w:lang w:eastAsia="el-GR"/>
                <w14:ligatures w14:val="none"/>
              </w:rPr>
              <w:t>Mbps</w:t>
            </w:r>
            <w:proofErr w:type="spellEnd"/>
            <w:r w:rsidRPr="002860ED">
              <w:rPr>
                <w:rFonts w:ascii="Tahoma" w:eastAsia="Times New Roman" w:hAnsi="Tahoma" w:cs="Tahoma"/>
                <w:color w:val="000000"/>
                <w:sz w:val="18"/>
                <w:szCs w:val="18"/>
                <w:lang w:eastAsia="el-GR"/>
                <w14:ligatures w14:val="none"/>
              </w:rPr>
              <w:t xml:space="preserve"> (</w:t>
            </w:r>
            <w:proofErr w:type="spellStart"/>
            <w:r w:rsidRPr="002860ED">
              <w:rPr>
                <w:rFonts w:ascii="Tahoma" w:eastAsia="Times New Roman" w:hAnsi="Tahoma" w:cs="Tahoma"/>
                <w:color w:val="000000"/>
                <w:sz w:val="18"/>
                <w:szCs w:val="18"/>
                <w:lang w:eastAsia="el-GR"/>
                <w14:ligatures w14:val="none"/>
              </w:rPr>
              <w:t>UltraFast</w:t>
            </w:r>
            <w:proofErr w:type="spellEnd"/>
            <w:r w:rsidRPr="002860ED">
              <w:rPr>
                <w:rFonts w:ascii="Tahoma" w:eastAsia="Times New Roman" w:hAnsi="Tahoma" w:cs="Tahoma"/>
                <w:color w:val="000000"/>
                <w:sz w:val="18"/>
                <w:szCs w:val="18"/>
                <w:lang w:eastAsia="el-GR"/>
                <w14:ligatures w14:val="none"/>
              </w:rPr>
              <w:t xml:space="preserve">) </w:t>
            </w:r>
          </w:p>
        </w:tc>
        <w:tc>
          <w:tcPr>
            <w:tcW w:w="282" w:type="pct"/>
            <w:tcBorders>
              <w:top w:val="nil"/>
              <w:left w:val="nil"/>
              <w:bottom w:val="single" w:sz="4" w:space="0" w:color="777777"/>
              <w:right w:val="single" w:sz="4" w:space="0" w:color="777777"/>
            </w:tcBorders>
            <w:hideMark/>
          </w:tcPr>
          <w:p w14:paraId="423D1A5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5223585</w:t>
            </w:r>
          </w:p>
        </w:tc>
        <w:tc>
          <w:tcPr>
            <w:tcW w:w="754" w:type="pct"/>
            <w:tcBorders>
              <w:top w:val="nil"/>
              <w:left w:val="nil"/>
              <w:bottom w:val="single" w:sz="4" w:space="0" w:color="777777"/>
              <w:right w:val="single" w:sz="4" w:space="0" w:color="777777"/>
            </w:tcBorders>
            <w:hideMark/>
          </w:tcPr>
          <w:p w14:paraId="3D27988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Μετάβαση σε γρήγορες </w:t>
            </w:r>
            <w:proofErr w:type="spellStart"/>
            <w:r w:rsidRPr="002860ED">
              <w:rPr>
                <w:rFonts w:ascii="Tahoma" w:eastAsia="Times New Roman" w:hAnsi="Tahoma" w:cs="Tahoma"/>
                <w:color w:val="000000"/>
                <w:sz w:val="18"/>
                <w:szCs w:val="18"/>
                <w:lang w:eastAsia="el-GR"/>
                <w14:ligatures w14:val="none"/>
              </w:rPr>
              <w:t>ευρυζωνικές</w:t>
            </w:r>
            <w:proofErr w:type="spellEnd"/>
            <w:r w:rsidRPr="002860ED">
              <w:rPr>
                <w:rFonts w:ascii="Tahoma" w:eastAsia="Times New Roman" w:hAnsi="Tahoma" w:cs="Tahoma"/>
                <w:color w:val="000000"/>
                <w:sz w:val="18"/>
                <w:szCs w:val="18"/>
                <w:lang w:eastAsia="el-GR"/>
                <w14:ligatures w14:val="none"/>
              </w:rPr>
              <w:t xml:space="preserve"> συνδέσεις</w:t>
            </w:r>
          </w:p>
        </w:tc>
        <w:tc>
          <w:tcPr>
            <w:tcW w:w="486" w:type="pct"/>
            <w:tcBorders>
              <w:top w:val="nil"/>
              <w:left w:val="nil"/>
              <w:bottom w:val="single" w:sz="4" w:space="0" w:color="777777"/>
              <w:right w:val="single" w:sz="4" w:space="0" w:color="777777"/>
            </w:tcBorders>
            <w:hideMark/>
          </w:tcPr>
          <w:p w14:paraId="33142E1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83A070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552C27A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16/04/2024</w:t>
            </w:r>
          </w:p>
        </w:tc>
        <w:tc>
          <w:tcPr>
            <w:tcW w:w="353" w:type="pct"/>
            <w:tcBorders>
              <w:top w:val="nil"/>
              <w:left w:val="nil"/>
              <w:bottom w:val="single" w:sz="4" w:space="0" w:color="777777"/>
              <w:right w:val="single" w:sz="4" w:space="0" w:color="777777"/>
            </w:tcBorders>
            <w:hideMark/>
          </w:tcPr>
          <w:p w14:paraId="19FA0D8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28/06/2024</w:t>
            </w:r>
          </w:p>
        </w:tc>
        <w:tc>
          <w:tcPr>
            <w:tcW w:w="471" w:type="pct"/>
            <w:tcBorders>
              <w:top w:val="nil"/>
              <w:left w:val="nil"/>
              <w:bottom w:val="single" w:sz="4" w:space="0" w:color="777777"/>
              <w:right w:val="single" w:sz="4" w:space="0" w:color="777777"/>
            </w:tcBorders>
            <w:hideMark/>
          </w:tcPr>
          <w:p w14:paraId="28E5E86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c>
          <w:tcPr>
            <w:tcW w:w="420" w:type="pct"/>
            <w:tcBorders>
              <w:top w:val="nil"/>
              <w:left w:val="nil"/>
              <w:bottom w:val="single" w:sz="4" w:space="0" w:color="777777"/>
              <w:right w:val="single" w:sz="4" w:space="0" w:color="777777"/>
            </w:tcBorders>
            <w:hideMark/>
          </w:tcPr>
          <w:p w14:paraId="1711BAF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1E3F7A9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r>
      <w:tr w:rsidR="00FE4B06" w:rsidRPr="002860ED" w14:paraId="034DBAE8"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17122D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16810</w:t>
            </w:r>
          </w:p>
        </w:tc>
        <w:tc>
          <w:tcPr>
            <w:tcW w:w="601" w:type="pct"/>
            <w:tcBorders>
              <w:top w:val="nil"/>
              <w:left w:val="nil"/>
              <w:bottom w:val="single" w:sz="4" w:space="0" w:color="777777"/>
              <w:right w:val="single" w:sz="4" w:space="0" w:color="777777"/>
            </w:tcBorders>
            <w:hideMark/>
          </w:tcPr>
          <w:p w14:paraId="6C520C1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Σύστημα διαχείρισης σχέσεων με πελάτες </w:t>
            </w:r>
            <w:r w:rsidRPr="002860ED">
              <w:rPr>
                <w:rFonts w:ascii="Tahoma" w:eastAsia="Times New Roman" w:hAnsi="Tahoma" w:cs="Tahoma"/>
                <w:color w:val="000000"/>
                <w:sz w:val="18"/>
                <w:szCs w:val="18"/>
                <w:lang w:eastAsia="el-GR"/>
                <w14:ligatures w14:val="none"/>
              </w:rPr>
              <w:lastRenderedPageBreak/>
              <w:t>(CRM) για τη γενική κυβέρνηση</w:t>
            </w:r>
          </w:p>
        </w:tc>
        <w:tc>
          <w:tcPr>
            <w:tcW w:w="282" w:type="pct"/>
            <w:tcBorders>
              <w:top w:val="nil"/>
              <w:left w:val="nil"/>
              <w:bottom w:val="single" w:sz="4" w:space="0" w:color="777777"/>
              <w:right w:val="single" w:sz="4" w:space="0" w:color="777777"/>
            </w:tcBorders>
            <w:hideMark/>
          </w:tcPr>
          <w:p w14:paraId="22A779F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5200380</w:t>
            </w:r>
          </w:p>
        </w:tc>
        <w:tc>
          <w:tcPr>
            <w:tcW w:w="754" w:type="pct"/>
            <w:tcBorders>
              <w:top w:val="nil"/>
              <w:left w:val="nil"/>
              <w:bottom w:val="single" w:sz="4" w:space="0" w:color="777777"/>
              <w:right w:val="single" w:sz="4" w:space="0" w:color="777777"/>
            </w:tcBorders>
            <w:hideMark/>
          </w:tcPr>
          <w:p w14:paraId="0DFFF95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Υπηρεσίες επικοινωνίας της Δημόσιας Διοίκησης με τους πολίτες και τις </w:t>
            </w:r>
            <w:r w:rsidRPr="002860ED">
              <w:rPr>
                <w:rFonts w:ascii="Tahoma" w:eastAsia="Times New Roman" w:hAnsi="Tahoma" w:cs="Tahoma"/>
                <w:color w:val="000000"/>
                <w:sz w:val="18"/>
                <w:szCs w:val="18"/>
                <w:lang w:eastAsia="el-GR"/>
                <w14:ligatures w14:val="none"/>
              </w:rPr>
              <w:lastRenderedPageBreak/>
              <w:t>επιχειρήσεις μέσω αποστολής μηνυμάτων</w:t>
            </w:r>
          </w:p>
        </w:tc>
        <w:tc>
          <w:tcPr>
            <w:tcW w:w="486" w:type="pct"/>
            <w:tcBorders>
              <w:top w:val="nil"/>
              <w:left w:val="nil"/>
              <w:bottom w:val="single" w:sz="4" w:space="0" w:color="777777"/>
              <w:right w:val="single" w:sz="4" w:space="0" w:color="777777"/>
            </w:tcBorders>
            <w:hideMark/>
          </w:tcPr>
          <w:p w14:paraId="300D3FF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 xml:space="preserve">ΥΠΟΥΡΓΕΙΟ ΨΗΦΙΑΚΗΣ </w:t>
            </w:r>
            <w:r w:rsidRPr="002860ED">
              <w:rPr>
                <w:rFonts w:ascii="Tahoma" w:eastAsia="Times New Roman" w:hAnsi="Tahoma" w:cs="Tahoma"/>
                <w:color w:val="000000"/>
                <w:sz w:val="18"/>
                <w:szCs w:val="18"/>
                <w:lang w:eastAsia="el-GR"/>
                <w14:ligatures w14:val="none"/>
              </w:rPr>
              <w:lastRenderedPageBreak/>
              <w:t>ΔΙΑΚΥΒΕΡΝΗΣΗΣ</w:t>
            </w:r>
          </w:p>
        </w:tc>
        <w:tc>
          <w:tcPr>
            <w:tcW w:w="516" w:type="pct"/>
            <w:tcBorders>
              <w:top w:val="nil"/>
              <w:left w:val="nil"/>
              <w:bottom w:val="single" w:sz="4" w:space="0" w:color="777777"/>
              <w:right w:val="single" w:sz="4" w:space="0" w:color="777777"/>
            </w:tcBorders>
            <w:hideMark/>
          </w:tcPr>
          <w:p w14:paraId="075AE96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ΚΟΙΝΩΝΙΑ ΤΗΣ ΠΛΗΡΟΦΟΡΙΑΣ Μ.Α.Ε.</w:t>
            </w:r>
          </w:p>
        </w:tc>
        <w:tc>
          <w:tcPr>
            <w:tcW w:w="356" w:type="pct"/>
            <w:tcBorders>
              <w:top w:val="nil"/>
              <w:left w:val="nil"/>
              <w:bottom w:val="single" w:sz="4" w:space="0" w:color="777777"/>
              <w:right w:val="single" w:sz="4" w:space="0" w:color="777777"/>
            </w:tcBorders>
            <w:hideMark/>
          </w:tcPr>
          <w:p w14:paraId="45B7E62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19/04/2024</w:t>
            </w:r>
          </w:p>
        </w:tc>
        <w:tc>
          <w:tcPr>
            <w:tcW w:w="353" w:type="pct"/>
            <w:tcBorders>
              <w:top w:val="nil"/>
              <w:left w:val="nil"/>
              <w:bottom w:val="single" w:sz="4" w:space="0" w:color="777777"/>
              <w:right w:val="single" w:sz="4" w:space="0" w:color="777777"/>
            </w:tcBorders>
            <w:hideMark/>
          </w:tcPr>
          <w:p w14:paraId="3B04938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399C481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10.719.400,00</w:t>
            </w:r>
          </w:p>
        </w:tc>
        <w:tc>
          <w:tcPr>
            <w:tcW w:w="420" w:type="pct"/>
            <w:tcBorders>
              <w:top w:val="nil"/>
              <w:left w:val="nil"/>
              <w:bottom w:val="single" w:sz="4" w:space="0" w:color="777777"/>
              <w:right w:val="single" w:sz="4" w:space="0" w:color="777777"/>
            </w:tcBorders>
            <w:hideMark/>
          </w:tcPr>
          <w:p w14:paraId="3B87182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2.572.656,00</w:t>
            </w:r>
          </w:p>
        </w:tc>
        <w:tc>
          <w:tcPr>
            <w:tcW w:w="471" w:type="pct"/>
            <w:tcBorders>
              <w:top w:val="nil"/>
              <w:left w:val="nil"/>
              <w:bottom w:val="single" w:sz="4" w:space="0" w:color="777777"/>
              <w:right w:val="single" w:sz="4" w:space="0" w:color="777777"/>
            </w:tcBorders>
            <w:hideMark/>
          </w:tcPr>
          <w:p w14:paraId="48B5D8D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13.292.056,00</w:t>
            </w:r>
          </w:p>
        </w:tc>
      </w:tr>
      <w:tr w:rsidR="00FE4B06" w:rsidRPr="002860ED" w14:paraId="6794327F"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58080C3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47CA04E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2C2A2D9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5223479</w:t>
            </w:r>
          </w:p>
        </w:tc>
        <w:tc>
          <w:tcPr>
            <w:tcW w:w="754" w:type="pct"/>
            <w:tcBorders>
              <w:top w:val="nil"/>
              <w:left w:val="nil"/>
              <w:bottom w:val="single" w:sz="4" w:space="0" w:color="777777"/>
              <w:right w:val="single" w:sz="4" w:space="0" w:color="777777"/>
            </w:tcBorders>
            <w:hideMark/>
          </w:tcPr>
          <w:p w14:paraId="6923CB6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του Οργανισμού Διαχείρισης Δημοσίου Χρέους</w:t>
            </w:r>
          </w:p>
        </w:tc>
        <w:tc>
          <w:tcPr>
            <w:tcW w:w="486" w:type="pct"/>
            <w:tcBorders>
              <w:top w:val="nil"/>
              <w:left w:val="nil"/>
              <w:bottom w:val="single" w:sz="4" w:space="0" w:color="777777"/>
              <w:right w:val="single" w:sz="4" w:space="0" w:color="777777"/>
            </w:tcBorders>
            <w:hideMark/>
          </w:tcPr>
          <w:p w14:paraId="1D3E13B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718643C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46E2A79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02/05/2024</w:t>
            </w:r>
          </w:p>
        </w:tc>
        <w:tc>
          <w:tcPr>
            <w:tcW w:w="353" w:type="pct"/>
            <w:tcBorders>
              <w:top w:val="nil"/>
              <w:left w:val="nil"/>
              <w:bottom w:val="single" w:sz="4" w:space="0" w:color="777777"/>
              <w:right w:val="single" w:sz="4" w:space="0" w:color="777777"/>
            </w:tcBorders>
            <w:hideMark/>
          </w:tcPr>
          <w:p w14:paraId="00435F2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33A5860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1.993.548,39</w:t>
            </w:r>
          </w:p>
        </w:tc>
        <w:tc>
          <w:tcPr>
            <w:tcW w:w="420" w:type="pct"/>
            <w:tcBorders>
              <w:top w:val="nil"/>
              <w:left w:val="nil"/>
              <w:bottom w:val="single" w:sz="4" w:space="0" w:color="777777"/>
              <w:right w:val="single" w:sz="4" w:space="0" w:color="777777"/>
            </w:tcBorders>
            <w:hideMark/>
          </w:tcPr>
          <w:p w14:paraId="70146D6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478.451,61</w:t>
            </w:r>
          </w:p>
        </w:tc>
        <w:tc>
          <w:tcPr>
            <w:tcW w:w="471" w:type="pct"/>
            <w:tcBorders>
              <w:top w:val="nil"/>
              <w:left w:val="nil"/>
              <w:bottom w:val="single" w:sz="4" w:space="0" w:color="777777"/>
              <w:right w:val="single" w:sz="4" w:space="0" w:color="777777"/>
            </w:tcBorders>
            <w:hideMark/>
          </w:tcPr>
          <w:p w14:paraId="5AB4DD2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2.472.000,00</w:t>
            </w:r>
          </w:p>
        </w:tc>
      </w:tr>
      <w:tr w:rsidR="00FE4B06" w:rsidRPr="002860ED" w14:paraId="14A812E8"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B62277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16591</w:t>
            </w:r>
          </w:p>
        </w:tc>
        <w:tc>
          <w:tcPr>
            <w:tcW w:w="601" w:type="pct"/>
            <w:tcBorders>
              <w:top w:val="nil"/>
              <w:left w:val="nil"/>
              <w:bottom w:val="single" w:sz="4" w:space="0" w:color="777777"/>
              <w:right w:val="single" w:sz="4" w:space="0" w:color="777777"/>
            </w:tcBorders>
            <w:hideMark/>
          </w:tcPr>
          <w:p w14:paraId="3F91380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Διευκόλυνση της επιχειρηματικής δραστηριότητας </w:t>
            </w:r>
          </w:p>
        </w:tc>
        <w:tc>
          <w:tcPr>
            <w:tcW w:w="282" w:type="pct"/>
            <w:tcBorders>
              <w:top w:val="nil"/>
              <w:left w:val="nil"/>
              <w:bottom w:val="single" w:sz="4" w:space="0" w:color="777777"/>
              <w:right w:val="single" w:sz="4" w:space="0" w:color="777777"/>
            </w:tcBorders>
            <w:hideMark/>
          </w:tcPr>
          <w:p w14:paraId="411F540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5150412</w:t>
            </w:r>
          </w:p>
        </w:tc>
        <w:tc>
          <w:tcPr>
            <w:tcW w:w="754" w:type="pct"/>
            <w:tcBorders>
              <w:top w:val="nil"/>
              <w:left w:val="nil"/>
              <w:bottom w:val="single" w:sz="4" w:space="0" w:color="777777"/>
              <w:right w:val="single" w:sz="4" w:space="0" w:color="777777"/>
            </w:tcBorders>
            <w:hideMark/>
          </w:tcPr>
          <w:p w14:paraId="69E7C1E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Δημιουργία ηλεκτρονικού μητρώου ενεχύρων</w:t>
            </w:r>
          </w:p>
        </w:tc>
        <w:tc>
          <w:tcPr>
            <w:tcW w:w="486" w:type="pct"/>
            <w:tcBorders>
              <w:top w:val="nil"/>
              <w:left w:val="nil"/>
              <w:bottom w:val="single" w:sz="4" w:space="0" w:color="777777"/>
              <w:right w:val="single" w:sz="4" w:space="0" w:color="777777"/>
            </w:tcBorders>
            <w:hideMark/>
          </w:tcPr>
          <w:p w14:paraId="7B066C3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0728E1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ΕΛΛΗΝΙΚΟ ΚΤΗΜΑΤΟΛΟΓΙΟ</w:t>
            </w:r>
          </w:p>
        </w:tc>
        <w:tc>
          <w:tcPr>
            <w:tcW w:w="356" w:type="pct"/>
            <w:tcBorders>
              <w:top w:val="nil"/>
              <w:left w:val="nil"/>
              <w:bottom w:val="single" w:sz="4" w:space="0" w:color="777777"/>
              <w:right w:val="single" w:sz="4" w:space="0" w:color="777777"/>
            </w:tcBorders>
            <w:hideMark/>
          </w:tcPr>
          <w:p w14:paraId="05C2CC6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17/06/2024</w:t>
            </w:r>
          </w:p>
        </w:tc>
        <w:tc>
          <w:tcPr>
            <w:tcW w:w="353" w:type="pct"/>
            <w:tcBorders>
              <w:top w:val="nil"/>
              <w:left w:val="nil"/>
              <w:bottom w:val="single" w:sz="4" w:space="0" w:color="777777"/>
              <w:right w:val="single" w:sz="4" w:space="0" w:color="777777"/>
            </w:tcBorders>
            <w:hideMark/>
          </w:tcPr>
          <w:p w14:paraId="1D29159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31/03/2026</w:t>
            </w:r>
          </w:p>
        </w:tc>
        <w:tc>
          <w:tcPr>
            <w:tcW w:w="471" w:type="pct"/>
            <w:tcBorders>
              <w:top w:val="nil"/>
              <w:left w:val="nil"/>
              <w:bottom w:val="single" w:sz="4" w:space="0" w:color="777777"/>
              <w:right w:val="single" w:sz="4" w:space="0" w:color="777777"/>
            </w:tcBorders>
            <w:hideMark/>
          </w:tcPr>
          <w:p w14:paraId="4C2D165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478.190,00</w:t>
            </w:r>
          </w:p>
        </w:tc>
        <w:tc>
          <w:tcPr>
            <w:tcW w:w="420" w:type="pct"/>
            <w:tcBorders>
              <w:top w:val="nil"/>
              <w:left w:val="nil"/>
              <w:bottom w:val="single" w:sz="4" w:space="0" w:color="777777"/>
              <w:right w:val="single" w:sz="4" w:space="0" w:color="777777"/>
            </w:tcBorders>
            <w:hideMark/>
          </w:tcPr>
          <w:p w14:paraId="78BF106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114.765,60</w:t>
            </w:r>
          </w:p>
        </w:tc>
        <w:tc>
          <w:tcPr>
            <w:tcW w:w="471" w:type="pct"/>
            <w:tcBorders>
              <w:top w:val="nil"/>
              <w:left w:val="nil"/>
              <w:bottom w:val="single" w:sz="4" w:space="0" w:color="777777"/>
              <w:right w:val="single" w:sz="4" w:space="0" w:color="777777"/>
            </w:tcBorders>
            <w:hideMark/>
          </w:tcPr>
          <w:p w14:paraId="54E5F2F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592.955,60</w:t>
            </w:r>
          </w:p>
        </w:tc>
      </w:tr>
      <w:tr w:rsidR="00FE4B06" w:rsidRPr="002860ED" w14:paraId="13C619BF"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EEA01D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4255210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56E0921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5222428</w:t>
            </w:r>
          </w:p>
        </w:tc>
        <w:tc>
          <w:tcPr>
            <w:tcW w:w="754" w:type="pct"/>
            <w:tcBorders>
              <w:top w:val="nil"/>
              <w:left w:val="nil"/>
              <w:bottom w:val="single" w:sz="4" w:space="0" w:color="777777"/>
              <w:right w:val="single" w:sz="4" w:space="0" w:color="777777"/>
            </w:tcBorders>
            <w:hideMark/>
          </w:tcPr>
          <w:p w14:paraId="0051249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της Αρχής Πολιτικής Αεροπορίας (Α.Π.Α)</w:t>
            </w:r>
          </w:p>
        </w:tc>
        <w:tc>
          <w:tcPr>
            <w:tcW w:w="486" w:type="pct"/>
            <w:tcBorders>
              <w:top w:val="nil"/>
              <w:left w:val="nil"/>
              <w:bottom w:val="single" w:sz="4" w:space="0" w:color="777777"/>
              <w:right w:val="single" w:sz="4" w:space="0" w:color="777777"/>
            </w:tcBorders>
            <w:hideMark/>
          </w:tcPr>
          <w:p w14:paraId="43F5A37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18C508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3EF9A2B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08/07/2024</w:t>
            </w:r>
          </w:p>
        </w:tc>
        <w:tc>
          <w:tcPr>
            <w:tcW w:w="353" w:type="pct"/>
            <w:tcBorders>
              <w:top w:val="nil"/>
              <w:left w:val="nil"/>
              <w:bottom w:val="single" w:sz="4" w:space="0" w:color="777777"/>
              <w:right w:val="single" w:sz="4" w:space="0" w:color="777777"/>
            </w:tcBorders>
            <w:hideMark/>
          </w:tcPr>
          <w:p w14:paraId="09E4C46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284FE03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2.958.770,00</w:t>
            </w:r>
          </w:p>
        </w:tc>
        <w:tc>
          <w:tcPr>
            <w:tcW w:w="420" w:type="pct"/>
            <w:tcBorders>
              <w:top w:val="nil"/>
              <w:left w:val="nil"/>
              <w:bottom w:val="single" w:sz="4" w:space="0" w:color="777777"/>
              <w:right w:val="single" w:sz="4" w:space="0" w:color="777777"/>
            </w:tcBorders>
            <w:hideMark/>
          </w:tcPr>
          <w:p w14:paraId="1B5A53D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710.104,80</w:t>
            </w:r>
          </w:p>
        </w:tc>
        <w:tc>
          <w:tcPr>
            <w:tcW w:w="471" w:type="pct"/>
            <w:tcBorders>
              <w:top w:val="nil"/>
              <w:left w:val="nil"/>
              <w:bottom w:val="single" w:sz="4" w:space="0" w:color="777777"/>
              <w:right w:val="single" w:sz="4" w:space="0" w:color="777777"/>
            </w:tcBorders>
            <w:hideMark/>
          </w:tcPr>
          <w:p w14:paraId="734E094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3.668.874,80</w:t>
            </w:r>
          </w:p>
        </w:tc>
      </w:tr>
      <w:tr w:rsidR="00FE4B06" w:rsidRPr="002860ED" w14:paraId="68CB47A5"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1D6761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0B7D826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68FFD99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5222739</w:t>
            </w:r>
          </w:p>
        </w:tc>
        <w:tc>
          <w:tcPr>
            <w:tcW w:w="754" w:type="pct"/>
            <w:tcBorders>
              <w:top w:val="nil"/>
              <w:left w:val="nil"/>
              <w:bottom w:val="single" w:sz="4" w:space="0" w:color="777777"/>
              <w:right w:val="single" w:sz="4" w:space="0" w:color="777777"/>
            </w:tcBorders>
            <w:hideMark/>
          </w:tcPr>
          <w:p w14:paraId="3A4C717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και Τεκμηρίωση Αρχείων Εταιρείας Μακεδονικών Σπουδών</w:t>
            </w:r>
          </w:p>
        </w:tc>
        <w:tc>
          <w:tcPr>
            <w:tcW w:w="486" w:type="pct"/>
            <w:tcBorders>
              <w:top w:val="nil"/>
              <w:left w:val="nil"/>
              <w:bottom w:val="single" w:sz="4" w:space="0" w:color="777777"/>
              <w:right w:val="single" w:sz="4" w:space="0" w:color="777777"/>
            </w:tcBorders>
            <w:hideMark/>
          </w:tcPr>
          <w:p w14:paraId="21A8DD3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63C10D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95E5A2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08/08/2024</w:t>
            </w:r>
          </w:p>
        </w:tc>
        <w:tc>
          <w:tcPr>
            <w:tcW w:w="353" w:type="pct"/>
            <w:tcBorders>
              <w:top w:val="nil"/>
              <w:left w:val="nil"/>
              <w:bottom w:val="single" w:sz="4" w:space="0" w:color="777777"/>
              <w:right w:val="single" w:sz="4" w:space="0" w:color="777777"/>
            </w:tcBorders>
            <w:hideMark/>
          </w:tcPr>
          <w:p w14:paraId="23B63CE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25/06/2026</w:t>
            </w:r>
          </w:p>
        </w:tc>
        <w:tc>
          <w:tcPr>
            <w:tcW w:w="471" w:type="pct"/>
            <w:tcBorders>
              <w:top w:val="nil"/>
              <w:left w:val="nil"/>
              <w:bottom w:val="single" w:sz="4" w:space="0" w:color="777777"/>
              <w:right w:val="single" w:sz="4" w:space="0" w:color="777777"/>
            </w:tcBorders>
            <w:hideMark/>
          </w:tcPr>
          <w:p w14:paraId="214C1C0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7FDB05E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229.212,00</w:t>
            </w:r>
          </w:p>
        </w:tc>
        <w:tc>
          <w:tcPr>
            <w:tcW w:w="471" w:type="pct"/>
            <w:tcBorders>
              <w:top w:val="nil"/>
              <w:left w:val="nil"/>
              <w:bottom w:val="single" w:sz="4" w:space="0" w:color="777777"/>
              <w:right w:val="single" w:sz="4" w:space="0" w:color="777777"/>
            </w:tcBorders>
            <w:hideMark/>
          </w:tcPr>
          <w:p w14:paraId="107EBAA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1.184.262,00</w:t>
            </w:r>
          </w:p>
        </w:tc>
      </w:tr>
      <w:tr w:rsidR="00FE4B06" w:rsidRPr="002860ED" w14:paraId="744E92B0"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598880D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16810</w:t>
            </w:r>
          </w:p>
        </w:tc>
        <w:tc>
          <w:tcPr>
            <w:tcW w:w="601" w:type="pct"/>
            <w:tcBorders>
              <w:top w:val="nil"/>
              <w:left w:val="nil"/>
              <w:bottom w:val="single" w:sz="4" w:space="0" w:color="777777"/>
              <w:right w:val="single" w:sz="4" w:space="0" w:color="777777"/>
            </w:tcBorders>
            <w:hideMark/>
          </w:tcPr>
          <w:p w14:paraId="64C4D57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Σύστημα διαχείρισης σχέσεων με πελάτες (CRM) για τη γενική κυβέρνηση</w:t>
            </w:r>
          </w:p>
        </w:tc>
        <w:tc>
          <w:tcPr>
            <w:tcW w:w="282" w:type="pct"/>
            <w:tcBorders>
              <w:top w:val="nil"/>
              <w:left w:val="nil"/>
              <w:bottom w:val="single" w:sz="4" w:space="0" w:color="777777"/>
              <w:right w:val="single" w:sz="4" w:space="0" w:color="777777"/>
            </w:tcBorders>
            <w:hideMark/>
          </w:tcPr>
          <w:p w14:paraId="6E3ED42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5224118</w:t>
            </w:r>
          </w:p>
        </w:tc>
        <w:tc>
          <w:tcPr>
            <w:tcW w:w="754" w:type="pct"/>
            <w:tcBorders>
              <w:top w:val="nil"/>
              <w:left w:val="nil"/>
              <w:bottom w:val="single" w:sz="4" w:space="0" w:color="777777"/>
              <w:right w:val="single" w:sz="4" w:space="0" w:color="777777"/>
            </w:tcBorders>
            <w:hideMark/>
          </w:tcPr>
          <w:p w14:paraId="7B5DE1C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Νέα Υποδομή </w:t>
            </w:r>
            <w:proofErr w:type="spellStart"/>
            <w:r w:rsidRPr="002860ED">
              <w:rPr>
                <w:rFonts w:ascii="Tahoma" w:eastAsia="Times New Roman" w:hAnsi="Tahoma" w:cs="Tahoma"/>
                <w:color w:val="000000"/>
                <w:sz w:val="18"/>
                <w:szCs w:val="18"/>
                <w:lang w:eastAsia="el-GR"/>
                <w14:ligatures w14:val="none"/>
              </w:rPr>
              <w:t>eID</w:t>
            </w:r>
            <w:proofErr w:type="spellEnd"/>
            <w:r w:rsidRPr="002860ED">
              <w:rPr>
                <w:rFonts w:ascii="Tahoma" w:eastAsia="Times New Roman" w:hAnsi="Tahoma" w:cs="Tahoma"/>
                <w:color w:val="000000"/>
                <w:sz w:val="18"/>
                <w:szCs w:val="18"/>
                <w:lang w:eastAsia="el-GR"/>
                <w14:ligatures w14:val="none"/>
              </w:rPr>
              <w:t xml:space="preserve"> και ολοκλήρωση με το Gov.gr </w:t>
            </w:r>
            <w:proofErr w:type="spellStart"/>
            <w:r w:rsidRPr="002860ED">
              <w:rPr>
                <w:rFonts w:ascii="Tahoma" w:eastAsia="Times New Roman" w:hAnsi="Tahoma" w:cs="Tahoma"/>
                <w:color w:val="000000"/>
                <w:sz w:val="18"/>
                <w:szCs w:val="18"/>
                <w:lang w:eastAsia="el-GR"/>
                <w14:ligatures w14:val="none"/>
              </w:rPr>
              <w:t>Wallet</w:t>
            </w:r>
            <w:proofErr w:type="spellEnd"/>
            <w:r w:rsidRPr="002860ED">
              <w:rPr>
                <w:rFonts w:ascii="Tahoma" w:eastAsia="Times New Roman" w:hAnsi="Tahoma" w:cs="Tahoma"/>
                <w:color w:val="000000"/>
                <w:sz w:val="18"/>
                <w:szCs w:val="18"/>
                <w:lang w:eastAsia="el-GR"/>
                <w14:ligatures w14:val="none"/>
              </w:rPr>
              <w:t xml:space="preserve"> και τις νέες ταυτότητες</w:t>
            </w:r>
          </w:p>
        </w:tc>
        <w:tc>
          <w:tcPr>
            <w:tcW w:w="486" w:type="pct"/>
            <w:tcBorders>
              <w:top w:val="nil"/>
              <w:left w:val="nil"/>
              <w:bottom w:val="single" w:sz="4" w:space="0" w:color="777777"/>
              <w:right w:val="single" w:sz="4" w:space="0" w:color="777777"/>
            </w:tcBorders>
            <w:hideMark/>
          </w:tcPr>
          <w:p w14:paraId="5BAAF0F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7EA5E8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053999D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23/08/2024</w:t>
            </w:r>
          </w:p>
        </w:tc>
        <w:tc>
          <w:tcPr>
            <w:tcW w:w="353" w:type="pct"/>
            <w:tcBorders>
              <w:top w:val="nil"/>
              <w:left w:val="nil"/>
              <w:bottom w:val="single" w:sz="4" w:space="0" w:color="777777"/>
              <w:right w:val="single" w:sz="4" w:space="0" w:color="777777"/>
            </w:tcBorders>
            <w:hideMark/>
          </w:tcPr>
          <w:p w14:paraId="0DCEBDE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22/06/2026</w:t>
            </w:r>
          </w:p>
        </w:tc>
        <w:tc>
          <w:tcPr>
            <w:tcW w:w="471" w:type="pct"/>
            <w:tcBorders>
              <w:top w:val="nil"/>
              <w:left w:val="nil"/>
              <w:bottom w:val="single" w:sz="4" w:space="0" w:color="777777"/>
              <w:right w:val="single" w:sz="4" w:space="0" w:color="777777"/>
            </w:tcBorders>
            <w:hideMark/>
          </w:tcPr>
          <w:p w14:paraId="4F58B5C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12.802.500,00</w:t>
            </w:r>
          </w:p>
        </w:tc>
        <w:tc>
          <w:tcPr>
            <w:tcW w:w="420" w:type="pct"/>
            <w:tcBorders>
              <w:top w:val="nil"/>
              <w:left w:val="nil"/>
              <w:bottom w:val="single" w:sz="4" w:space="0" w:color="777777"/>
              <w:right w:val="single" w:sz="4" w:space="0" w:color="777777"/>
            </w:tcBorders>
            <w:hideMark/>
          </w:tcPr>
          <w:p w14:paraId="1942E2E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3.072.600,00</w:t>
            </w:r>
          </w:p>
        </w:tc>
        <w:tc>
          <w:tcPr>
            <w:tcW w:w="471" w:type="pct"/>
            <w:tcBorders>
              <w:top w:val="nil"/>
              <w:left w:val="nil"/>
              <w:bottom w:val="single" w:sz="4" w:space="0" w:color="777777"/>
              <w:right w:val="single" w:sz="4" w:space="0" w:color="777777"/>
            </w:tcBorders>
            <w:hideMark/>
          </w:tcPr>
          <w:p w14:paraId="360837B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15.875.100,00</w:t>
            </w:r>
          </w:p>
        </w:tc>
      </w:tr>
      <w:tr w:rsidR="00FE4B06" w:rsidRPr="002860ED" w14:paraId="63197468"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055E6C0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16818</w:t>
            </w:r>
          </w:p>
        </w:tc>
        <w:tc>
          <w:tcPr>
            <w:tcW w:w="601" w:type="pct"/>
            <w:tcBorders>
              <w:top w:val="nil"/>
              <w:left w:val="nil"/>
              <w:bottom w:val="single" w:sz="4" w:space="0" w:color="777777"/>
              <w:right w:val="single" w:sz="4" w:space="0" w:color="777777"/>
            </w:tcBorders>
            <w:hideMark/>
          </w:tcPr>
          <w:p w14:paraId="1262958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Υποδομές οπτικών ινών σε κτίρια</w:t>
            </w:r>
          </w:p>
        </w:tc>
        <w:tc>
          <w:tcPr>
            <w:tcW w:w="282" w:type="pct"/>
            <w:tcBorders>
              <w:top w:val="nil"/>
              <w:left w:val="nil"/>
              <w:bottom w:val="single" w:sz="4" w:space="0" w:color="777777"/>
              <w:right w:val="single" w:sz="4" w:space="0" w:color="777777"/>
            </w:tcBorders>
            <w:hideMark/>
          </w:tcPr>
          <w:p w14:paraId="6B0ECE6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5224378</w:t>
            </w:r>
          </w:p>
        </w:tc>
        <w:tc>
          <w:tcPr>
            <w:tcW w:w="754" w:type="pct"/>
            <w:tcBorders>
              <w:top w:val="nil"/>
              <w:left w:val="nil"/>
              <w:bottom w:val="single" w:sz="4" w:space="0" w:color="777777"/>
              <w:right w:val="single" w:sz="4" w:space="0" w:color="777777"/>
            </w:tcBorders>
            <w:hideMark/>
          </w:tcPr>
          <w:p w14:paraId="3211436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Ενίσχυση της συνδεσιμότητας </w:t>
            </w:r>
            <w:proofErr w:type="spellStart"/>
            <w:r w:rsidRPr="002860ED">
              <w:rPr>
                <w:rFonts w:ascii="Tahoma" w:eastAsia="Times New Roman" w:hAnsi="Tahoma" w:cs="Tahoma"/>
                <w:color w:val="000000"/>
                <w:sz w:val="18"/>
                <w:szCs w:val="18"/>
                <w:lang w:eastAsia="el-GR"/>
                <w14:ligatures w14:val="none"/>
              </w:rPr>
              <w:t>υπερ</w:t>
            </w:r>
            <w:proofErr w:type="spellEnd"/>
            <w:r w:rsidRPr="002860ED">
              <w:rPr>
                <w:rFonts w:ascii="Tahoma" w:eastAsia="Times New Roman" w:hAnsi="Tahoma" w:cs="Tahoma"/>
                <w:color w:val="000000"/>
                <w:sz w:val="18"/>
                <w:szCs w:val="18"/>
                <w:lang w:eastAsia="el-GR"/>
                <w14:ligatures w14:val="none"/>
              </w:rPr>
              <w:t>-υψηλών ταχυτήτων μέσω προγράμματος επιδότησης “</w:t>
            </w:r>
            <w:proofErr w:type="spellStart"/>
            <w:r w:rsidRPr="002860ED">
              <w:rPr>
                <w:rFonts w:ascii="Tahoma" w:eastAsia="Times New Roman" w:hAnsi="Tahoma" w:cs="Tahoma"/>
                <w:color w:val="000000"/>
                <w:sz w:val="18"/>
                <w:szCs w:val="18"/>
                <w:lang w:eastAsia="el-GR"/>
                <w14:ligatures w14:val="none"/>
              </w:rPr>
              <w:t>Gigabit</w:t>
            </w:r>
            <w:proofErr w:type="spellEnd"/>
            <w:r w:rsidRPr="002860ED">
              <w:rPr>
                <w:rFonts w:ascii="Tahoma" w:eastAsia="Times New Roman" w:hAnsi="Tahoma" w:cs="Tahoma"/>
                <w:color w:val="000000"/>
                <w:sz w:val="18"/>
                <w:szCs w:val="18"/>
                <w:lang w:eastAsia="el-GR"/>
                <w14:ligatures w14:val="none"/>
              </w:rPr>
              <w:t>” (”</w:t>
            </w:r>
            <w:proofErr w:type="spellStart"/>
            <w:r w:rsidRPr="002860ED">
              <w:rPr>
                <w:rFonts w:ascii="Tahoma" w:eastAsia="Times New Roman" w:hAnsi="Tahoma" w:cs="Tahoma"/>
                <w:color w:val="000000"/>
                <w:sz w:val="18"/>
                <w:szCs w:val="18"/>
                <w:lang w:eastAsia="el-GR"/>
                <w14:ligatures w14:val="none"/>
              </w:rPr>
              <w:t>Gigabit</w:t>
            </w:r>
            <w:proofErr w:type="spellEnd"/>
            <w:r w:rsidRPr="002860ED">
              <w:rPr>
                <w:rFonts w:ascii="Tahoma" w:eastAsia="Times New Roman" w:hAnsi="Tahoma" w:cs="Tahoma"/>
                <w:color w:val="000000"/>
                <w:sz w:val="18"/>
                <w:szCs w:val="18"/>
                <w:lang w:eastAsia="el-GR"/>
                <w14:ligatures w14:val="none"/>
              </w:rPr>
              <w:t xml:space="preserve"> </w:t>
            </w:r>
            <w:proofErr w:type="spellStart"/>
            <w:r w:rsidRPr="002860ED">
              <w:rPr>
                <w:rFonts w:ascii="Tahoma" w:eastAsia="Times New Roman" w:hAnsi="Tahoma" w:cs="Tahoma"/>
                <w:color w:val="000000"/>
                <w:sz w:val="18"/>
                <w:szCs w:val="18"/>
                <w:lang w:eastAsia="el-GR"/>
                <w14:ligatures w14:val="none"/>
              </w:rPr>
              <w:t>Voucher</w:t>
            </w:r>
            <w:proofErr w:type="spellEnd"/>
            <w:r w:rsidRPr="002860ED">
              <w:rPr>
                <w:rFonts w:ascii="Tahoma" w:eastAsia="Times New Roman" w:hAnsi="Tahoma" w:cs="Tahoma"/>
                <w:color w:val="000000"/>
                <w:sz w:val="18"/>
                <w:szCs w:val="18"/>
                <w:lang w:eastAsia="el-GR"/>
                <w14:ligatures w14:val="none"/>
              </w:rPr>
              <w:t xml:space="preserve"> </w:t>
            </w:r>
            <w:proofErr w:type="spellStart"/>
            <w:r w:rsidRPr="002860ED">
              <w:rPr>
                <w:rFonts w:ascii="Tahoma" w:eastAsia="Times New Roman" w:hAnsi="Tahoma" w:cs="Tahoma"/>
                <w:color w:val="000000"/>
                <w:sz w:val="18"/>
                <w:szCs w:val="18"/>
                <w:lang w:eastAsia="el-GR"/>
                <w14:ligatures w14:val="none"/>
              </w:rPr>
              <w:t>Scheme</w:t>
            </w:r>
            <w:proofErr w:type="spellEnd"/>
            <w:r w:rsidRPr="002860ED">
              <w:rPr>
                <w:rFonts w:ascii="Tahoma" w:eastAsia="Times New Roman" w:hAnsi="Tahoma" w:cs="Tahoma"/>
                <w:color w:val="000000"/>
                <w:sz w:val="18"/>
                <w:szCs w:val="18"/>
                <w:lang w:eastAsia="el-GR"/>
                <w14:ligatures w14:val="none"/>
              </w:rPr>
              <w:t>”)</w:t>
            </w:r>
          </w:p>
        </w:tc>
        <w:tc>
          <w:tcPr>
            <w:tcW w:w="486" w:type="pct"/>
            <w:tcBorders>
              <w:top w:val="nil"/>
              <w:left w:val="nil"/>
              <w:bottom w:val="single" w:sz="4" w:space="0" w:color="777777"/>
              <w:right w:val="single" w:sz="4" w:space="0" w:color="777777"/>
            </w:tcBorders>
            <w:hideMark/>
          </w:tcPr>
          <w:p w14:paraId="5B527A6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62E10D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3049D38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17/09/2024</w:t>
            </w:r>
          </w:p>
        </w:tc>
        <w:tc>
          <w:tcPr>
            <w:tcW w:w="353" w:type="pct"/>
            <w:tcBorders>
              <w:top w:val="nil"/>
              <w:left w:val="nil"/>
              <w:bottom w:val="single" w:sz="4" w:space="0" w:color="777777"/>
              <w:right w:val="single" w:sz="4" w:space="0" w:color="777777"/>
            </w:tcBorders>
            <w:hideMark/>
          </w:tcPr>
          <w:p w14:paraId="1B4431A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22312D6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53A6C30B"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804.396,92</w:t>
            </w:r>
          </w:p>
        </w:tc>
        <w:tc>
          <w:tcPr>
            <w:tcW w:w="471" w:type="pct"/>
            <w:tcBorders>
              <w:top w:val="nil"/>
              <w:left w:val="nil"/>
              <w:bottom w:val="single" w:sz="4" w:space="0" w:color="777777"/>
              <w:right w:val="single" w:sz="4" w:space="0" w:color="777777"/>
            </w:tcBorders>
            <w:hideMark/>
          </w:tcPr>
          <w:p w14:paraId="3F9570E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4.156.050,78</w:t>
            </w:r>
          </w:p>
        </w:tc>
      </w:tr>
      <w:tr w:rsidR="00FE4B06" w:rsidRPr="002860ED" w14:paraId="21BDD6C9"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6293AAD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16986</w:t>
            </w:r>
          </w:p>
        </w:tc>
        <w:tc>
          <w:tcPr>
            <w:tcW w:w="601" w:type="pct"/>
            <w:tcBorders>
              <w:top w:val="nil"/>
              <w:left w:val="nil"/>
              <w:bottom w:val="single" w:sz="4" w:space="0" w:color="777777"/>
              <w:right w:val="single" w:sz="4" w:space="0" w:color="777777"/>
            </w:tcBorders>
            <w:hideMark/>
          </w:tcPr>
          <w:p w14:paraId="560E245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Ολοκλήρωση του εθνικού κτηματολογίου</w:t>
            </w:r>
          </w:p>
        </w:tc>
        <w:tc>
          <w:tcPr>
            <w:tcW w:w="282" w:type="pct"/>
            <w:tcBorders>
              <w:top w:val="nil"/>
              <w:left w:val="nil"/>
              <w:bottom w:val="single" w:sz="4" w:space="0" w:color="777777"/>
              <w:right w:val="single" w:sz="4" w:space="0" w:color="777777"/>
            </w:tcBorders>
            <w:hideMark/>
          </w:tcPr>
          <w:p w14:paraId="779511D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5224308</w:t>
            </w:r>
          </w:p>
        </w:tc>
        <w:tc>
          <w:tcPr>
            <w:tcW w:w="754" w:type="pct"/>
            <w:tcBorders>
              <w:top w:val="nil"/>
              <w:left w:val="nil"/>
              <w:bottom w:val="single" w:sz="4" w:space="0" w:color="777777"/>
              <w:right w:val="single" w:sz="4" w:space="0" w:color="777777"/>
            </w:tcBorders>
            <w:hideMark/>
          </w:tcPr>
          <w:p w14:paraId="2CD9749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Ολοκλήρωση του εθνικού κτηματολογίου και μετάβαση στη νέα οργανωτική δομή του Ελληνικού Κτηματολογίου</w:t>
            </w:r>
          </w:p>
        </w:tc>
        <w:tc>
          <w:tcPr>
            <w:tcW w:w="486" w:type="pct"/>
            <w:tcBorders>
              <w:top w:val="nil"/>
              <w:left w:val="nil"/>
              <w:bottom w:val="single" w:sz="4" w:space="0" w:color="777777"/>
              <w:right w:val="single" w:sz="4" w:space="0" w:color="777777"/>
            </w:tcBorders>
            <w:hideMark/>
          </w:tcPr>
          <w:p w14:paraId="2D59990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15127F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ΕΛΛΗΝΙΚΟ ΚΤΗΜΑΤΟΛΟΓΙΟ</w:t>
            </w:r>
          </w:p>
        </w:tc>
        <w:tc>
          <w:tcPr>
            <w:tcW w:w="356" w:type="pct"/>
            <w:tcBorders>
              <w:top w:val="nil"/>
              <w:left w:val="nil"/>
              <w:bottom w:val="single" w:sz="4" w:space="0" w:color="777777"/>
              <w:right w:val="single" w:sz="4" w:space="0" w:color="777777"/>
            </w:tcBorders>
            <w:hideMark/>
          </w:tcPr>
          <w:p w14:paraId="01762671"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24/10/2024</w:t>
            </w:r>
          </w:p>
        </w:tc>
        <w:tc>
          <w:tcPr>
            <w:tcW w:w="353" w:type="pct"/>
            <w:tcBorders>
              <w:top w:val="nil"/>
              <w:left w:val="nil"/>
              <w:bottom w:val="single" w:sz="4" w:space="0" w:color="777777"/>
              <w:right w:val="single" w:sz="4" w:space="0" w:color="777777"/>
            </w:tcBorders>
            <w:hideMark/>
          </w:tcPr>
          <w:p w14:paraId="2CAD610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126FB77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62DEFE0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1FC3486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r>
      <w:tr w:rsidR="00FE4B06" w:rsidRPr="002860ED" w14:paraId="5C1258A7"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AE5B36A"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16824</w:t>
            </w:r>
          </w:p>
        </w:tc>
        <w:tc>
          <w:tcPr>
            <w:tcW w:w="601" w:type="pct"/>
            <w:tcBorders>
              <w:top w:val="nil"/>
              <w:left w:val="nil"/>
              <w:bottom w:val="single" w:sz="4" w:space="0" w:color="777777"/>
              <w:right w:val="single" w:sz="4" w:space="0" w:color="777777"/>
            </w:tcBorders>
            <w:hideMark/>
          </w:tcPr>
          <w:p w14:paraId="2920AD8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Ηλεκτρονικά μητρώα</w:t>
            </w:r>
          </w:p>
        </w:tc>
        <w:tc>
          <w:tcPr>
            <w:tcW w:w="282" w:type="pct"/>
            <w:tcBorders>
              <w:top w:val="nil"/>
              <w:left w:val="nil"/>
              <w:bottom w:val="single" w:sz="4" w:space="0" w:color="777777"/>
              <w:right w:val="single" w:sz="4" w:space="0" w:color="777777"/>
            </w:tcBorders>
            <w:hideMark/>
          </w:tcPr>
          <w:p w14:paraId="65AE84A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5224809</w:t>
            </w:r>
          </w:p>
        </w:tc>
        <w:tc>
          <w:tcPr>
            <w:tcW w:w="754" w:type="pct"/>
            <w:tcBorders>
              <w:top w:val="nil"/>
              <w:left w:val="nil"/>
              <w:bottom w:val="single" w:sz="4" w:space="0" w:color="777777"/>
              <w:right w:val="single" w:sz="4" w:space="0" w:color="777777"/>
            </w:tcBorders>
            <w:hideMark/>
          </w:tcPr>
          <w:p w14:paraId="7323449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Ανάπτυξη πληροφοριακού συστήματος Ηλεκτρονικού Ναυτολογίου (e-</w:t>
            </w:r>
            <w:proofErr w:type="spellStart"/>
            <w:r w:rsidRPr="002860ED">
              <w:rPr>
                <w:rFonts w:ascii="Tahoma" w:eastAsia="Times New Roman" w:hAnsi="Tahoma" w:cs="Tahoma"/>
                <w:color w:val="000000"/>
                <w:sz w:val="18"/>
                <w:szCs w:val="18"/>
                <w:lang w:eastAsia="el-GR"/>
                <w14:ligatures w14:val="none"/>
              </w:rPr>
              <w:t>Nαυτολόγιο</w:t>
            </w:r>
            <w:proofErr w:type="spellEnd"/>
            <w:r w:rsidRPr="002860ED">
              <w:rPr>
                <w:rFonts w:ascii="Tahoma" w:eastAsia="Times New Roman" w:hAnsi="Tahoma" w:cs="Tahoma"/>
                <w:color w:val="000000"/>
                <w:sz w:val="18"/>
                <w:szCs w:val="18"/>
                <w:lang w:eastAsia="el-GR"/>
                <w14:ligatures w14:val="none"/>
              </w:rPr>
              <w:t>)</w:t>
            </w:r>
          </w:p>
        </w:tc>
        <w:tc>
          <w:tcPr>
            <w:tcW w:w="486" w:type="pct"/>
            <w:tcBorders>
              <w:top w:val="nil"/>
              <w:left w:val="nil"/>
              <w:bottom w:val="single" w:sz="4" w:space="0" w:color="777777"/>
              <w:right w:val="single" w:sz="4" w:space="0" w:color="777777"/>
            </w:tcBorders>
            <w:hideMark/>
          </w:tcPr>
          <w:p w14:paraId="2B0A695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977C90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1368FC80"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13/11/2024</w:t>
            </w:r>
          </w:p>
        </w:tc>
        <w:tc>
          <w:tcPr>
            <w:tcW w:w="353" w:type="pct"/>
            <w:tcBorders>
              <w:top w:val="nil"/>
              <w:left w:val="nil"/>
              <w:bottom w:val="single" w:sz="4" w:space="0" w:color="777777"/>
              <w:right w:val="single" w:sz="4" w:space="0" w:color="777777"/>
            </w:tcBorders>
            <w:hideMark/>
          </w:tcPr>
          <w:p w14:paraId="3DAB68E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28/02/2026</w:t>
            </w:r>
          </w:p>
        </w:tc>
        <w:tc>
          <w:tcPr>
            <w:tcW w:w="471" w:type="pct"/>
            <w:tcBorders>
              <w:top w:val="nil"/>
              <w:left w:val="nil"/>
              <w:bottom w:val="single" w:sz="4" w:space="0" w:color="777777"/>
              <w:right w:val="single" w:sz="4" w:space="0" w:color="777777"/>
            </w:tcBorders>
            <w:hideMark/>
          </w:tcPr>
          <w:p w14:paraId="73E36A4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800.000,00</w:t>
            </w:r>
          </w:p>
        </w:tc>
        <w:tc>
          <w:tcPr>
            <w:tcW w:w="420" w:type="pct"/>
            <w:tcBorders>
              <w:top w:val="nil"/>
              <w:left w:val="nil"/>
              <w:bottom w:val="single" w:sz="4" w:space="0" w:color="777777"/>
              <w:right w:val="single" w:sz="4" w:space="0" w:color="777777"/>
            </w:tcBorders>
            <w:hideMark/>
          </w:tcPr>
          <w:p w14:paraId="7671579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192.000,00</w:t>
            </w:r>
          </w:p>
        </w:tc>
        <w:tc>
          <w:tcPr>
            <w:tcW w:w="471" w:type="pct"/>
            <w:tcBorders>
              <w:top w:val="nil"/>
              <w:left w:val="nil"/>
              <w:bottom w:val="single" w:sz="4" w:space="0" w:color="777777"/>
              <w:right w:val="single" w:sz="4" w:space="0" w:color="777777"/>
            </w:tcBorders>
            <w:hideMark/>
          </w:tcPr>
          <w:p w14:paraId="753A63C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992.000,00</w:t>
            </w:r>
          </w:p>
        </w:tc>
      </w:tr>
      <w:tr w:rsidR="00FE4B06" w:rsidRPr="002860ED" w14:paraId="7559E4D8"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46DFE1A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16949</w:t>
            </w:r>
          </w:p>
        </w:tc>
        <w:tc>
          <w:tcPr>
            <w:tcW w:w="601" w:type="pct"/>
            <w:tcBorders>
              <w:top w:val="nil"/>
              <w:left w:val="nil"/>
              <w:bottom w:val="single" w:sz="4" w:space="0" w:color="777777"/>
              <w:right w:val="single" w:sz="4" w:space="0" w:color="777777"/>
            </w:tcBorders>
            <w:hideMark/>
          </w:tcPr>
          <w:p w14:paraId="15E0752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Έξυπνες γέφυρες</w:t>
            </w:r>
          </w:p>
        </w:tc>
        <w:tc>
          <w:tcPr>
            <w:tcW w:w="282" w:type="pct"/>
            <w:tcBorders>
              <w:top w:val="nil"/>
              <w:left w:val="nil"/>
              <w:bottom w:val="single" w:sz="4" w:space="0" w:color="777777"/>
              <w:right w:val="single" w:sz="4" w:space="0" w:color="777777"/>
            </w:tcBorders>
            <w:hideMark/>
          </w:tcPr>
          <w:p w14:paraId="5EF9FB9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5224717</w:t>
            </w:r>
          </w:p>
        </w:tc>
        <w:tc>
          <w:tcPr>
            <w:tcW w:w="754" w:type="pct"/>
            <w:tcBorders>
              <w:top w:val="nil"/>
              <w:left w:val="nil"/>
              <w:bottom w:val="single" w:sz="4" w:space="0" w:color="777777"/>
              <w:right w:val="single" w:sz="4" w:space="0" w:color="777777"/>
            </w:tcBorders>
            <w:hideMark/>
          </w:tcPr>
          <w:p w14:paraId="37363EE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Εθνικό Σύστημα Εποπτείας Γεφυρών</w:t>
            </w:r>
          </w:p>
        </w:tc>
        <w:tc>
          <w:tcPr>
            <w:tcW w:w="486" w:type="pct"/>
            <w:tcBorders>
              <w:top w:val="nil"/>
              <w:left w:val="nil"/>
              <w:bottom w:val="single" w:sz="4" w:space="0" w:color="777777"/>
              <w:right w:val="single" w:sz="4" w:space="0" w:color="777777"/>
            </w:tcBorders>
            <w:hideMark/>
          </w:tcPr>
          <w:p w14:paraId="371701D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8AEBFF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33065FC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13/11/2024</w:t>
            </w:r>
          </w:p>
        </w:tc>
        <w:tc>
          <w:tcPr>
            <w:tcW w:w="353" w:type="pct"/>
            <w:tcBorders>
              <w:top w:val="nil"/>
              <w:left w:val="nil"/>
              <w:bottom w:val="single" w:sz="4" w:space="0" w:color="777777"/>
              <w:right w:val="single" w:sz="4" w:space="0" w:color="777777"/>
            </w:tcBorders>
            <w:hideMark/>
          </w:tcPr>
          <w:p w14:paraId="169576B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7EF7218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400.200,00</w:t>
            </w:r>
          </w:p>
        </w:tc>
        <w:tc>
          <w:tcPr>
            <w:tcW w:w="420" w:type="pct"/>
            <w:tcBorders>
              <w:top w:val="nil"/>
              <w:left w:val="nil"/>
              <w:bottom w:val="single" w:sz="4" w:space="0" w:color="777777"/>
              <w:right w:val="single" w:sz="4" w:space="0" w:color="777777"/>
            </w:tcBorders>
            <w:hideMark/>
          </w:tcPr>
          <w:p w14:paraId="69CDAE2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96.048,00</w:t>
            </w:r>
          </w:p>
        </w:tc>
        <w:tc>
          <w:tcPr>
            <w:tcW w:w="471" w:type="pct"/>
            <w:tcBorders>
              <w:top w:val="nil"/>
              <w:left w:val="nil"/>
              <w:bottom w:val="single" w:sz="4" w:space="0" w:color="777777"/>
              <w:right w:val="single" w:sz="4" w:space="0" w:color="777777"/>
            </w:tcBorders>
            <w:hideMark/>
          </w:tcPr>
          <w:p w14:paraId="129EE8E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496.248,00</w:t>
            </w:r>
          </w:p>
        </w:tc>
      </w:tr>
      <w:tr w:rsidR="00FE4B06" w:rsidRPr="002860ED" w14:paraId="047F5EA4"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14AD272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16823</w:t>
            </w:r>
          </w:p>
        </w:tc>
        <w:tc>
          <w:tcPr>
            <w:tcW w:w="601" w:type="pct"/>
            <w:tcBorders>
              <w:top w:val="nil"/>
              <w:left w:val="nil"/>
              <w:bottom w:val="single" w:sz="4" w:space="0" w:color="777777"/>
              <w:right w:val="single" w:sz="4" w:space="0" w:color="777777"/>
            </w:tcBorders>
            <w:hideMark/>
          </w:tcPr>
          <w:p w14:paraId="51C316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ΕΠΕΝΔΥΣΗ ΣΤΗΝ ΒΕΛΤΙΩΣΗ ΤΗΣ ΚΥΒΕΡΝΟΑΣΦΑΛΕΙΑΣ ΣΤΟ ΔΗΜΟΣΙΟ &amp; ΔΗΜΙΟΥΡΓΙΑ ΕΘΝΙΚΟΥ ΚΕΝΤΡΟΥ ΚΥΒΕΡΝΟΑΣΦΑΛΕΙΑΣ</w:t>
            </w:r>
          </w:p>
        </w:tc>
        <w:tc>
          <w:tcPr>
            <w:tcW w:w="282" w:type="pct"/>
            <w:tcBorders>
              <w:top w:val="nil"/>
              <w:left w:val="nil"/>
              <w:bottom w:val="single" w:sz="4" w:space="0" w:color="777777"/>
              <w:right w:val="single" w:sz="4" w:space="0" w:color="777777"/>
            </w:tcBorders>
            <w:hideMark/>
          </w:tcPr>
          <w:p w14:paraId="44357EA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5223935</w:t>
            </w:r>
          </w:p>
        </w:tc>
        <w:tc>
          <w:tcPr>
            <w:tcW w:w="754" w:type="pct"/>
            <w:tcBorders>
              <w:top w:val="nil"/>
              <w:left w:val="nil"/>
              <w:bottom w:val="single" w:sz="4" w:space="0" w:color="777777"/>
              <w:right w:val="single" w:sz="4" w:space="0" w:color="777777"/>
            </w:tcBorders>
            <w:hideMark/>
          </w:tcPr>
          <w:p w14:paraId="5347C3A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Αντιμετώπιση εκστρατειών χειραγώγησης της πληροφορίας και παραπληροφόρησης από οντότητες του εξωτερικού.</w:t>
            </w:r>
          </w:p>
        </w:tc>
        <w:tc>
          <w:tcPr>
            <w:tcW w:w="486" w:type="pct"/>
            <w:tcBorders>
              <w:top w:val="nil"/>
              <w:left w:val="nil"/>
              <w:bottom w:val="single" w:sz="4" w:space="0" w:color="777777"/>
              <w:right w:val="single" w:sz="4" w:space="0" w:color="777777"/>
            </w:tcBorders>
            <w:hideMark/>
          </w:tcPr>
          <w:p w14:paraId="0328A28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8EEC60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ΚΕΝΤΡΟ ΤΕΧΝΟΛΟΓΙΚΗΣ ΥΠΟΣΤΗΡΙΞΗΣ, ΑΝΑΠΤΥΞΗΣ ΚΑΙ ΚΑΙΝΟΤΟΜΙΑΣ (ΚΕ.Τ.Υ.Α.Κ.)</w:t>
            </w:r>
          </w:p>
        </w:tc>
        <w:tc>
          <w:tcPr>
            <w:tcW w:w="356" w:type="pct"/>
            <w:tcBorders>
              <w:top w:val="nil"/>
              <w:left w:val="nil"/>
              <w:bottom w:val="single" w:sz="4" w:space="0" w:color="777777"/>
              <w:right w:val="single" w:sz="4" w:space="0" w:color="777777"/>
            </w:tcBorders>
            <w:hideMark/>
          </w:tcPr>
          <w:p w14:paraId="0B2F662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09/01/2025</w:t>
            </w:r>
          </w:p>
        </w:tc>
        <w:tc>
          <w:tcPr>
            <w:tcW w:w="353" w:type="pct"/>
            <w:tcBorders>
              <w:top w:val="nil"/>
              <w:left w:val="nil"/>
              <w:bottom w:val="single" w:sz="4" w:space="0" w:color="777777"/>
              <w:right w:val="single" w:sz="4" w:space="0" w:color="777777"/>
            </w:tcBorders>
            <w:hideMark/>
          </w:tcPr>
          <w:p w14:paraId="346F3A8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2A24AAF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5BBF13A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1.912.626,00</w:t>
            </w:r>
          </w:p>
        </w:tc>
        <w:tc>
          <w:tcPr>
            <w:tcW w:w="471" w:type="pct"/>
            <w:tcBorders>
              <w:top w:val="nil"/>
              <w:left w:val="nil"/>
              <w:bottom w:val="single" w:sz="4" w:space="0" w:color="777777"/>
              <w:right w:val="single" w:sz="4" w:space="0" w:color="777777"/>
            </w:tcBorders>
            <w:hideMark/>
          </w:tcPr>
          <w:p w14:paraId="4C62C72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9.881.901,00</w:t>
            </w:r>
          </w:p>
        </w:tc>
      </w:tr>
      <w:tr w:rsidR="00FE4B06" w:rsidRPr="002860ED" w14:paraId="3A359A0A"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255E7EE4"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16810</w:t>
            </w:r>
          </w:p>
        </w:tc>
        <w:tc>
          <w:tcPr>
            <w:tcW w:w="601" w:type="pct"/>
            <w:tcBorders>
              <w:top w:val="nil"/>
              <w:left w:val="nil"/>
              <w:bottom w:val="single" w:sz="4" w:space="0" w:color="777777"/>
              <w:right w:val="single" w:sz="4" w:space="0" w:color="777777"/>
            </w:tcBorders>
            <w:hideMark/>
          </w:tcPr>
          <w:p w14:paraId="3536A4F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Σύστημα διαχείρισης σχέσεων με πελάτες (CRM) για τη γενική κυβέρνηση</w:t>
            </w:r>
          </w:p>
        </w:tc>
        <w:tc>
          <w:tcPr>
            <w:tcW w:w="282" w:type="pct"/>
            <w:tcBorders>
              <w:top w:val="nil"/>
              <w:left w:val="nil"/>
              <w:bottom w:val="single" w:sz="4" w:space="0" w:color="777777"/>
              <w:right w:val="single" w:sz="4" w:space="0" w:color="777777"/>
            </w:tcBorders>
            <w:hideMark/>
          </w:tcPr>
          <w:p w14:paraId="0C63F4D9"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5198354</w:t>
            </w:r>
          </w:p>
        </w:tc>
        <w:tc>
          <w:tcPr>
            <w:tcW w:w="754" w:type="pct"/>
            <w:tcBorders>
              <w:top w:val="nil"/>
              <w:left w:val="nil"/>
              <w:bottom w:val="single" w:sz="4" w:space="0" w:color="777777"/>
              <w:right w:val="single" w:sz="4" w:space="0" w:color="777777"/>
            </w:tcBorders>
            <w:hideMark/>
          </w:tcPr>
          <w:p w14:paraId="71B4DD2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Ένταξη φορέων Δημόσιας Διοίκησης και τοπικής αυτοδιοίκησης 1ου βαθμού στην πλατφόρμα υποστήριξης ψηφιακών υπηρεσιών support.gov.gr του gov.gr</w:t>
            </w:r>
          </w:p>
        </w:tc>
        <w:tc>
          <w:tcPr>
            <w:tcW w:w="486" w:type="pct"/>
            <w:tcBorders>
              <w:top w:val="nil"/>
              <w:left w:val="nil"/>
              <w:bottom w:val="single" w:sz="4" w:space="0" w:color="777777"/>
              <w:right w:val="single" w:sz="4" w:space="0" w:color="777777"/>
            </w:tcBorders>
            <w:hideMark/>
          </w:tcPr>
          <w:p w14:paraId="429432F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A7366C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483A933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23/01/2025</w:t>
            </w:r>
          </w:p>
        </w:tc>
        <w:tc>
          <w:tcPr>
            <w:tcW w:w="353" w:type="pct"/>
            <w:tcBorders>
              <w:top w:val="nil"/>
              <w:left w:val="nil"/>
              <w:bottom w:val="single" w:sz="4" w:space="0" w:color="777777"/>
              <w:right w:val="single" w:sz="4" w:space="0" w:color="777777"/>
            </w:tcBorders>
            <w:hideMark/>
          </w:tcPr>
          <w:p w14:paraId="0A2F9F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5FF91E5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4.388.100,00</w:t>
            </w:r>
          </w:p>
        </w:tc>
        <w:tc>
          <w:tcPr>
            <w:tcW w:w="420" w:type="pct"/>
            <w:tcBorders>
              <w:top w:val="nil"/>
              <w:left w:val="nil"/>
              <w:bottom w:val="single" w:sz="4" w:space="0" w:color="777777"/>
              <w:right w:val="single" w:sz="4" w:space="0" w:color="777777"/>
            </w:tcBorders>
            <w:hideMark/>
          </w:tcPr>
          <w:p w14:paraId="730CD50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1.053.144,00</w:t>
            </w:r>
          </w:p>
        </w:tc>
        <w:tc>
          <w:tcPr>
            <w:tcW w:w="471" w:type="pct"/>
            <w:tcBorders>
              <w:top w:val="nil"/>
              <w:left w:val="nil"/>
              <w:bottom w:val="single" w:sz="4" w:space="0" w:color="777777"/>
              <w:right w:val="single" w:sz="4" w:space="0" w:color="777777"/>
            </w:tcBorders>
            <w:hideMark/>
          </w:tcPr>
          <w:p w14:paraId="4E5551F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5.441.244,00</w:t>
            </w:r>
          </w:p>
        </w:tc>
      </w:tr>
      <w:tr w:rsidR="00FE4B06" w:rsidRPr="002860ED" w14:paraId="2EC10C03"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563456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16779</w:t>
            </w:r>
          </w:p>
        </w:tc>
        <w:tc>
          <w:tcPr>
            <w:tcW w:w="601" w:type="pct"/>
            <w:tcBorders>
              <w:top w:val="nil"/>
              <w:left w:val="nil"/>
              <w:bottom w:val="single" w:sz="4" w:space="0" w:color="777777"/>
              <w:right w:val="single" w:sz="4" w:space="0" w:color="777777"/>
            </w:tcBorders>
            <w:hideMark/>
          </w:tcPr>
          <w:p w14:paraId="3C6A5D1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Υπηρεσίες διαδικτύου και Κέντρο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(ΚΕΔ) επόμενης γενιάς</w:t>
            </w:r>
          </w:p>
        </w:tc>
        <w:tc>
          <w:tcPr>
            <w:tcW w:w="282" w:type="pct"/>
            <w:tcBorders>
              <w:top w:val="nil"/>
              <w:left w:val="nil"/>
              <w:bottom w:val="single" w:sz="4" w:space="0" w:color="777777"/>
              <w:right w:val="single" w:sz="4" w:space="0" w:color="777777"/>
            </w:tcBorders>
            <w:hideMark/>
          </w:tcPr>
          <w:p w14:paraId="5782A2B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5225587</w:t>
            </w:r>
          </w:p>
        </w:tc>
        <w:tc>
          <w:tcPr>
            <w:tcW w:w="754" w:type="pct"/>
            <w:tcBorders>
              <w:top w:val="nil"/>
              <w:left w:val="nil"/>
              <w:bottom w:val="single" w:sz="4" w:space="0" w:color="777777"/>
              <w:right w:val="single" w:sz="4" w:space="0" w:color="777777"/>
            </w:tcBorders>
            <w:hideMark/>
          </w:tcPr>
          <w:p w14:paraId="49A9DC8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Ενιαία Ψηφιακή Πύλη Πληρωμών</w:t>
            </w:r>
          </w:p>
        </w:tc>
        <w:tc>
          <w:tcPr>
            <w:tcW w:w="486" w:type="pct"/>
            <w:tcBorders>
              <w:top w:val="nil"/>
              <w:left w:val="nil"/>
              <w:bottom w:val="single" w:sz="4" w:space="0" w:color="777777"/>
              <w:right w:val="single" w:sz="4" w:space="0" w:color="777777"/>
            </w:tcBorders>
            <w:hideMark/>
          </w:tcPr>
          <w:p w14:paraId="147E769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298849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4023EA8D"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25/02/2025</w:t>
            </w:r>
          </w:p>
        </w:tc>
        <w:tc>
          <w:tcPr>
            <w:tcW w:w="353" w:type="pct"/>
            <w:tcBorders>
              <w:top w:val="nil"/>
              <w:left w:val="nil"/>
              <w:bottom w:val="single" w:sz="4" w:space="0" w:color="777777"/>
              <w:right w:val="single" w:sz="4" w:space="0" w:color="777777"/>
            </w:tcBorders>
            <w:hideMark/>
          </w:tcPr>
          <w:p w14:paraId="3CE9FE90"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29/05/2026</w:t>
            </w:r>
          </w:p>
        </w:tc>
        <w:tc>
          <w:tcPr>
            <w:tcW w:w="471" w:type="pct"/>
            <w:tcBorders>
              <w:top w:val="nil"/>
              <w:left w:val="nil"/>
              <w:bottom w:val="single" w:sz="4" w:space="0" w:color="777777"/>
              <w:right w:val="single" w:sz="4" w:space="0" w:color="777777"/>
            </w:tcBorders>
            <w:hideMark/>
          </w:tcPr>
          <w:p w14:paraId="77D79DE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25D1544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2.400.120,00</w:t>
            </w:r>
          </w:p>
        </w:tc>
        <w:tc>
          <w:tcPr>
            <w:tcW w:w="471" w:type="pct"/>
            <w:tcBorders>
              <w:top w:val="nil"/>
              <w:left w:val="nil"/>
              <w:bottom w:val="single" w:sz="4" w:space="0" w:color="777777"/>
              <w:right w:val="single" w:sz="4" w:space="0" w:color="777777"/>
            </w:tcBorders>
            <w:hideMark/>
          </w:tcPr>
          <w:p w14:paraId="6A99F10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12.400.620,00</w:t>
            </w:r>
          </w:p>
        </w:tc>
      </w:tr>
      <w:tr w:rsidR="00FE4B06" w:rsidRPr="002860ED" w14:paraId="1260A029"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EF6A0D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16824</w:t>
            </w:r>
          </w:p>
        </w:tc>
        <w:tc>
          <w:tcPr>
            <w:tcW w:w="601" w:type="pct"/>
            <w:tcBorders>
              <w:top w:val="nil"/>
              <w:left w:val="nil"/>
              <w:bottom w:val="single" w:sz="4" w:space="0" w:color="777777"/>
              <w:right w:val="single" w:sz="4" w:space="0" w:color="777777"/>
            </w:tcBorders>
            <w:hideMark/>
          </w:tcPr>
          <w:p w14:paraId="1685121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Ηλεκτρονικά μητρώα</w:t>
            </w:r>
          </w:p>
        </w:tc>
        <w:tc>
          <w:tcPr>
            <w:tcW w:w="282" w:type="pct"/>
            <w:tcBorders>
              <w:top w:val="nil"/>
              <w:left w:val="nil"/>
              <w:bottom w:val="single" w:sz="4" w:space="0" w:color="777777"/>
              <w:right w:val="single" w:sz="4" w:space="0" w:color="777777"/>
            </w:tcBorders>
            <w:hideMark/>
          </w:tcPr>
          <w:p w14:paraId="0A14398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5225518</w:t>
            </w:r>
          </w:p>
        </w:tc>
        <w:tc>
          <w:tcPr>
            <w:tcW w:w="754" w:type="pct"/>
            <w:tcBorders>
              <w:top w:val="nil"/>
              <w:left w:val="nil"/>
              <w:bottom w:val="single" w:sz="4" w:space="0" w:color="777777"/>
              <w:right w:val="single" w:sz="4" w:space="0" w:color="777777"/>
            </w:tcBorders>
            <w:hideMark/>
          </w:tcPr>
          <w:p w14:paraId="44F0A25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Ενιαίο Μητρώο Ακινήτων (Ε.Μ.Α.) - </w:t>
            </w:r>
            <w:proofErr w:type="spellStart"/>
            <w:r w:rsidRPr="002860ED">
              <w:rPr>
                <w:rFonts w:ascii="Tahoma" w:eastAsia="Times New Roman" w:hAnsi="Tahoma" w:cs="Tahoma"/>
                <w:color w:val="000000"/>
                <w:sz w:val="18"/>
                <w:szCs w:val="18"/>
                <w:lang w:eastAsia="el-GR"/>
                <w14:ligatures w14:val="none"/>
              </w:rPr>
              <w:t>ERegistries</w:t>
            </w:r>
            <w:proofErr w:type="spellEnd"/>
          </w:p>
        </w:tc>
        <w:tc>
          <w:tcPr>
            <w:tcW w:w="486" w:type="pct"/>
            <w:tcBorders>
              <w:top w:val="nil"/>
              <w:left w:val="nil"/>
              <w:bottom w:val="single" w:sz="4" w:space="0" w:color="777777"/>
              <w:right w:val="single" w:sz="4" w:space="0" w:color="777777"/>
            </w:tcBorders>
            <w:hideMark/>
          </w:tcPr>
          <w:p w14:paraId="5E911F2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064E77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ΕΛΛΗΝΙΚΟ ΚΤΗΜΑΤΟΛΟΓΙΟ</w:t>
            </w:r>
          </w:p>
        </w:tc>
        <w:tc>
          <w:tcPr>
            <w:tcW w:w="356" w:type="pct"/>
            <w:tcBorders>
              <w:top w:val="nil"/>
              <w:left w:val="nil"/>
              <w:bottom w:val="single" w:sz="4" w:space="0" w:color="777777"/>
              <w:right w:val="single" w:sz="4" w:space="0" w:color="777777"/>
            </w:tcBorders>
            <w:hideMark/>
          </w:tcPr>
          <w:p w14:paraId="3A0FD6C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25/02/2025</w:t>
            </w:r>
          </w:p>
        </w:tc>
        <w:tc>
          <w:tcPr>
            <w:tcW w:w="353" w:type="pct"/>
            <w:tcBorders>
              <w:top w:val="nil"/>
              <w:left w:val="nil"/>
              <w:bottom w:val="single" w:sz="4" w:space="0" w:color="777777"/>
              <w:right w:val="single" w:sz="4" w:space="0" w:color="777777"/>
            </w:tcBorders>
            <w:hideMark/>
          </w:tcPr>
          <w:p w14:paraId="0CB0873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30/03/2026</w:t>
            </w:r>
          </w:p>
        </w:tc>
        <w:tc>
          <w:tcPr>
            <w:tcW w:w="471" w:type="pct"/>
            <w:tcBorders>
              <w:top w:val="nil"/>
              <w:left w:val="nil"/>
              <w:bottom w:val="single" w:sz="4" w:space="0" w:color="777777"/>
              <w:right w:val="single" w:sz="4" w:space="0" w:color="777777"/>
            </w:tcBorders>
            <w:hideMark/>
          </w:tcPr>
          <w:p w14:paraId="6B40EE5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6.681.700,00</w:t>
            </w:r>
          </w:p>
        </w:tc>
        <w:tc>
          <w:tcPr>
            <w:tcW w:w="420" w:type="pct"/>
            <w:tcBorders>
              <w:top w:val="nil"/>
              <w:left w:val="nil"/>
              <w:bottom w:val="single" w:sz="4" w:space="0" w:color="777777"/>
              <w:right w:val="single" w:sz="4" w:space="0" w:color="777777"/>
            </w:tcBorders>
            <w:hideMark/>
          </w:tcPr>
          <w:p w14:paraId="3503C4B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1.603.608,00</w:t>
            </w:r>
          </w:p>
        </w:tc>
        <w:tc>
          <w:tcPr>
            <w:tcW w:w="471" w:type="pct"/>
            <w:tcBorders>
              <w:top w:val="nil"/>
              <w:left w:val="nil"/>
              <w:bottom w:val="single" w:sz="4" w:space="0" w:color="777777"/>
              <w:right w:val="single" w:sz="4" w:space="0" w:color="777777"/>
            </w:tcBorders>
            <w:hideMark/>
          </w:tcPr>
          <w:p w14:paraId="6C9E5CF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8.285.308,00</w:t>
            </w:r>
          </w:p>
        </w:tc>
      </w:tr>
      <w:tr w:rsidR="00FE4B06" w:rsidRPr="002860ED" w14:paraId="47C81ABC"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1FECFC4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16778</w:t>
            </w:r>
          </w:p>
        </w:tc>
        <w:tc>
          <w:tcPr>
            <w:tcW w:w="601" w:type="pct"/>
            <w:tcBorders>
              <w:top w:val="nil"/>
              <w:left w:val="nil"/>
              <w:bottom w:val="single" w:sz="4" w:space="0" w:color="777777"/>
              <w:right w:val="single" w:sz="4" w:space="0" w:color="777777"/>
            </w:tcBorders>
            <w:hideMark/>
          </w:tcPr>
          <w:p w14:paraId="61969F7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proofErr w:type="spellStart"/>
            <w:r w:rsidRPr="002860ED">
              <w:rPr>
                <w:rFonts w:ascii="Tahoma" w:eastAsia="Times New Roman" w:hAnsi="Tahoma" w:cs="Tahoma"/>
                <w:color w:val="000000"/>
                <w:sz w:val="18"/>
                <w:szCs w:val="18"/>
                <w:lang w:eastAsia="el-GR"/>
                <w14:ligatures w14:val="none"/>
              </w:rPr>
              <w:t>Ψηφιοποίηση</w:t>
            </w:r>
            <w:proofErr w:type="spellEnd"/>
            <w:r w:rsidRPr="002860ED">
              <w:rPr>
                <w:rFonts w:ascii="Tahoma" w:eastAsia="Times New Roman" w:hAnsi="Tahoma" w:cs="Tahoma"/>
                <w:color w:val="000000"/>
                <w:sz w:val="18"/>
                <w:szCs w:val="18"/>
                <w:lang w:eastAsia="el-GR"/>
                <w14:ligatures w14:val="none"/>
              </w:rPr>
              <w:t xml:space="preserve"> αρχείων και συναφών υπηρεσιών</w:t>
            </w:r>
          </w:p>
        </w:tc>
        <w:tc>
          <w:tcPr>
            <w:tcW w:w="282" w:type="pct"/>
            <w:tcBorders>
              <w:top w:val="nil"/>
              <w:left w:val="nil"/>
              <w:bottom w:val="single" w:sz="4" w:space="0" w:color="777777"/>
              <w:right w:val="single" w:sz="4" w:space="0" w:color="777777"/>
            </w:tcBorders>
            <w:hideMark/>
          </w:tcPr>
          <w:p w14:paraId="6A7034C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5202588</w:t>
            </w:r>
          </w:p>
        </w:tc>
        <w:tc>
          <w:tcPr>
            <w:tcW w:w="754" w:type="pct"/>
            <w:tcBorders>
              <w:top w:val="nil"/>
              <w:left w:val="nil"/>
              <w:bottom w:val="single" w:sz="4" w:space="0" w:color="777777"/>
              <w:right w:val="single" w:sz="4" w:space="0" w:color="777777"/>
            </w:tcBorders>
            <w:hideMark/>
          </w:tcPr>
          <w:p w14:paraId="6DA597F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ΨΗΦΙΟΠΟΙΗΣΗ ΑΡΧΕΙΩΝ ΤΩΝ ΛΟΓΙΣΤΩΝ ΦΟΡΟΤΕΧΝΙΚΩΝ ΚΑΙ ΝΟΜΙΚΩΝ ΠΡΟΣΩΠΩΝ </w:t>
            </w:r>
            <w:r w:rsidRPr="002860ED">
              <w:rPr>
                <w:rFonts w:ascii="Tahoma" w:eastAsia="Times New Roman" w:hAnsi="Tahoma" w:cs="Tahoma"/>
                <w:color w:val="000000"/>
                <w:sz w:val="18"/>
                <w:szCs w:val="18"/>
                <w:lang w:eastAsia="el-GR"/>
                <w14:ligatures w14:val="none"/>
              </w:rPr>
              <w:lastRenderedPageBreak/>
              <w:t>ΠΑΡΟΧΗΣ ΛΟΓΙΣΤΙΚΩΝ ΦΟΡΟΤΕΧΝΙΚΩΝ ΥΠΗΡΕΣΙΩΝ</w:t>
            </w:r>
          </w:p>
        </w:tc>
        <w:tc>
          <w:tcPr>
            <w:tcW w:w="486" w:type="pct"/>
            <w:tcBorders>
              <w:top w:val="nil"/>
              <w:left w:val="nil"/>
              <w:bottom w:val="single" w:sz="4" w:space="0" w:color="777777"/>
              <w:right w:val="single" w:sz="4" w:space="0" w:color="777777"/>
            </w:tcBorders>
            <w:hideMark/>
          </w:tcPr>
          <w:p w14:paraId="04C50C7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ΥΠΟΥΡΓΕΙΟ ΨΗΦΙΑΚΗΣ ΔΙΑΚΥΒΕΡΝΗΣΗΣ</w:t>
            </w:r>
          </w:p>
        </w:tc>
        <w:tc>
          <w:tcPr>
            <w:tcW w:w="516" w:type="pct"/>
            <w:tcBorders>
              <w:top w:val="nil"/>
              <w:left w:val="nil"/>
              <w:bottom w:val="single" w:sz="4" w:space="0" w:color="777777"/>
              <w:right w:val="single" w:sz="4" w:space="0" w:color="777777"/>
            </w:tcBorders>
            <w:hideMark/>
          </w:tcPr>
          <w:p w14:paraId="167B402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ΟΙΚΟΝΟΜΙΚΟ ΕΠΙΜΕΛΗΤΗΡΙΟ ΤΗΣ ΕΛΛΑΔΑΣ</w:t>
            </w:r>
          </w:p>
        </w:tc>
        <w:tc>
          <w:tcPr>
            <w:tcW w:w="356" w:type="pct"/>
            <w:tcBorders>
              <w:top w:val="nil"/>
              <w:left w:val="nil"/>
              <w:bottom w:val="single" w:sz="4" w:space="0" w:color="777777"/>
              <w:right w:val="single" w:sz="4" w:space="0" w:color="777777"/>
            </w:tcBorders>
            <w:hideMark/>
          </w:tcPr>
          <w:p w14:paraId="1159616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21/03/2025</w:t>
            </w:r>
          </w:p>
        </w:tc>
        <w:tc>
          <w:tcPr>
            <w:tcW w:w="353" w:type="pct"/>
            <w:tcBorders>
              <w:top w:val="nil"/>
              <w:left w:val="nil"/>
              <w:bottom w:val="single" w:sz="4" w:space="0" w:color="777777"/>
              <w:right w:val="single" w:sz="4" w:space="0" w:color="777777"/>
            </w:tcBorders>
            <w:hideMark/>
          </w:tcPr>
          <w:p w14:paraId="2CFB681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43D51DD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61E7632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344.400,00</w:t>
            </w:r>
          </w:p>
        </w:tc>
        <w:tc>
          <w:tcPr>
            <w:tcW w:w="471" w:type="pct"/>
            <w:tcBorders>
              <w:top w:val="nil"/>
              <w:left w:val="nil"/>
              <w:bottom w:val="single" w:sz="4" w:space="0" w:color="777777"/>
              <w:right w:val="single" w:sz="4" w:space="0" w:color="777777"/>
            </w:tcBorders>
            <w:hideMark/>
          </w:tcPr>
          <w:p w14:paraId="04D3AE0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1.779.400,00</w:t>
            </w:r>
          </w:p>
        </w:tc>
      </w:tr>
      <w:tr w:rsidR="00FE4B06" w:rsidRPr="002860ED" w14:paraId="14492CAB"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62B6701E"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16955</w:t>
            </w:r>
          </w:p>
        </w:tc>
        <w:tc>
          <w:tcPr>
            <w:tcW w:w="601" w:type="pct"/>
            <w:tcBorders>
              <w:top w:val="nil"/>
              <w:left w:val="nil"/>
              <w:bottom w:val="single" w:sz="4" w:space="0" w:color="777777"/>
              <w:right w:val="single" w:sz="4" w:space="0" w:color="777777"/>
            </w:tcBorders>
            <w:hideMark/>
          </w:tcPr>
          <w:p w14:paraId="0BF8163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Αναβάθμιση της υποδομής και των υπηρεσιών υπολογιστικού νέφους του Εθνικού Δικτύου Υποδομών Τεχνολογίας και Έρευνας (ΕΔΥΤΕ)</w:t>
            </w:r>
          </w:p>
        </w:tc>
        <w:tc>
          <w:tcPr>
            <w:tcW w:w="282" w:type="pct"/>
            <w:tcBorders>
              <w:top w:val="nil"/>
              <w:left w:val="nil"/>
              <w:bottom w:val="single" w:sz="4" w:space="0" w:color="777777"/>
              <w:right w:val="single" w:sz="4" w:space="0" w:color="777777"/>
            </w:tcBorders>
            <w:hideMark/>
          </w:tcPr>
          <w:p w14:paraId="4779750E"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5225560</w:t>
            </w:r>
          </w:p>
        </w:tc>
        <w:tc>
          <w:tcPr>
            <w:tcW w:w="754" w:type="pct"/>
            <w:tcBorders>
              <w:top w:val="nil"/>
              <w:left w:val="nil"/>
              <w:bottom w:val="single" w:sz="4" w:space="0" w:color="777777"/>
              <w:right w:val="single" w:sz="4" w:space="0" w:color="777777"/>
            </w:tcBorders>
            <w:hideMark/>
          </w:tcPr>
          <w:p w14:paraId="198C6697"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Αντικατάσταση και επέκταση του εξοπλισμού των κέντρων δεδομένων της ΕΔΥΤΕ Α.Ε</w:t>
            </w:r>
          </w:p>
        </w:tc>
        <w:tc>
          <w:tcPr>
            <w:tcW w:w="486" w:type="pct"/>
            <w:tcBorders>
              <w:top w:val="nil"/>
              <w:left w:val="nil"/>
              <w:bottom w:val="single" w:sz="4" w:space="0" w:color="777777"/>
              <w:right w:val="single" w:sz="4" w:space="0" w:color="777777"/>
            </w:tcBorders>
            <w:hideMark/>
          </w:tcPr>
          <w:p w14:paraId="3A4873C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088EEA6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ΕΘΝΙΚΟ ΔΙΚΤΥΟ ΥΠΟΔΟΜΩΝ ΤΕΧΝΟΛΟΓΙΑΣ ΚΑΙ ΕΡΕΥΝΑΣ Α.Ε.</w:t>
            </w:r>
          </w:p>
        </w:tc>
        <w:tc>
          <w:tcPr>
            <w:tcW w:w="356" w:type="pct"/>
            <w:tcBorders>
              <w:top w:val="nil"/>
              <w:left w:val="nil"/>
              <w:bottom w:val="single" w:sz="4" w:space="0" w:color="777777"/>
              <w:right w:val="single" w:sz="4" w:space="0" w:color="777777"/>
            </w:tcBorders>
            <w:hideMark/>
          </w:tcPr>
          <w:p w14:paraId="6DC3E322"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14/05/2025</w:t>
            </w:r>
          </w:p>
        </w:tc>
        <w:tc>
          <w:tcPr>
            <w:tcW w:w="353" w:type="pct"/>
            <w:tcBorders>
              <w:top w:val="nil"/>
              <w:left w:val="nil"/>
              <w:bottom w:val="single" w:sz="4" w:space="0" w:color="777777"/>
              <w:right w:val="single" w:sz="4" w:space="0" w:color="777777"/>
            </w:tcBorders>
            <w:hideMark/>
          </w:tcPr>
          <w:p w14:paraId="0EED8E8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4A80CE2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4A712EC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13.130.884,80</w:t>
            </w:r>
          </w:p>
        </w:tc>
        <w:tc>
          <w:tcPr>
            <w:tcW w:w="471" w:type="pct"/>
            <w:tcBorders>
              <w:top w:val="nil"/>
              <w:left w:val="nil"/>
              <w:bottom w:val="single" w:sz="4" w:space="0" w:color="777777"/>
              <w:right w:val="single" w:sz="4" w:space="0" w:color="777777"/>
            </w:tcBorders>
            <w:hideMark/>
          </w:tcPr>
          <w:p w14:paraId="731C006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67.842.904,80</w:t>
            </w:r>
          </w:p>
        </w:tc>
      </w:tr>
      <w:tr w:rsidR="00FE4B06" w:rsidRPr="002860ED" w14:paraId="370B74D6"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5643524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6FB8ED9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247FE51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5224103</w:t>
            </w:r>
          </w:p>
        </w:tc>
        <w:tc>
          <w:tcPr>
            <w:tcW w:w="754" w:type="pct"/>
            <w:tcBorders>
              <w:top w:val="nil"/>
              <w:left w:val="nil"/>
              <w:bottom w:val="single" w:sz="4" w:space="0" w:color="777777"/>
              <w:right w:val="single" w:sz="4" w:space="0" w:color="777777"/>
            </w:tcBorders>
            <w:hideMark/>
          </w:tcPr>
          <w:p w14:paraId="598398F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Δημιουργία και εμπλουτισμός Μητρώου Παγίων Στοιχείων και Μητρώου Υλικών για την Υποστήριξη της Μεταρρύθμισης του Δημοσιονομικού Συστήματος στην Κεντρική Διοίκηση και τη Λοιπή Γενική Κυβέρνηση (ΟΠΣ </w:t>
            </w:r>
            <w:proofErr w:type="spellStart"/>
            <w:r w:rsidRPr="002860ED">
              <w:rPr>
                <w:rFonts w:ascii="Tahoma" w:eastAsia="Times New Roman" w:hAnsi="Tahoma" w:cs="Tahoma"/>
                <w:color w:val="000000"/>
                <w:sz w:val="18"/>
                <w:szCs w:val="18"/>
                <w:lang w:eastAsia="el-GR"/>
                <w14:ligatures w14:val="none"/>
              </w:rPr>
              <w:t>Gov</w:t>
            </w:r>
            <w:proofErr w:type="spellEnd"/>
            <w:r w:rsidRPr="002860ED">
              <w:rPr>
                <w:rFonts w:ascii="Tahoma" w:eastAsia="Times New Roman" w:hAnsi="Tahoma" w:cs="Tahoma"/>
                <w:color w:val="000000"/>
                <w:sz w:val="18"/>
                <w:szCs w:val="18"/>
                <w:lang w:eastAsia="el-GR"/>
                <w14:ligatures w14:val="none"/>
              </w:rPr>
              <w:t xml:space="preserve"> ERP)</w:t>
            </w:r>
          </w:p>
        </w:tc>
        <w:tc>
          <w:tcPr>
            <w:tcW w:w="486" w:type="pct"/>
            <w:tcBorders>
              <w:top w:val="nil"/>
              <w:left w:val="nil"/>
              <w:bottom w:val="single" w:sz="4" w:space="0" w:color="777777"/>
              <w:right w:val="single" w:sz="4" w:space="0" w:color="777777"/>
            </w:tcBorders>
            <w:hideMark/>
          </w:tcPr>
          <w:p w14:paraId="289002C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7C6D42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ΓΕΝΙΚΗ ΓΡΑΜΜΑΤΕΙΑ ΠΛΗΡΟΦΟΡΙΑΚΩΝ ΣΥΣΤΗΜΑΤΩΝ ΚΑΙ ΨΗΦΙΑΚΗΣ ΔΙΑΚΥΒΕΡΝΗΣΗΣ</w:t>
            </w:r>
          </w:p>
        </w:tc>
        <w:tc>
          <w:tcPr>
            <w:tcW w:w="356" w:type="pct"/>
            <w:tcBorders>
              <w:top w:val="nil"/>
              <w:left w:val="nil"/>
              <w:bottom w:val="single" w:sz="4" w:space="0" w:color="777777"/>
              <w:right w:val="single" w:sz="4" w:space="0" w:color="777777"/>
            </w:tcBorders>
            <w:hideMark/>
          </w:tcPr>
          <w:p w14:paraId="61C673F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23/05/2025</w:t>
            </w:r>
          </w:p>
        </w:tc>
        <w:tc>
          <w:tcPr>
            <w:tcW w:w="353" w:type="pct"/>
            <w:tcBorders>
              <w:top w:val="nil"/>
              <w:left w:val="nil"/>
              <w:bottom w:val="single" w:sz="4" w:space="0" w:color="777777"/>
              <w:right w:val="single" w:sz="4" w:space="0" w:color="777777"/>
            </w:tcBorders>
            <w:hideMark/>
          </w:tcPr>
          <w:p w14:paraId="155B148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62307F4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798F8BA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12ED5CB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1.036.000,00</w:t>
            </w:r>
          </w:p>
        </w:tc>
      </w:tr>
      <w:tr w:rsidR="00FE4B06" w:rsidRPr="002860ED" w14:paraId="6C32FC6D" w14:textId="77777777" w:rsidTr="002860ED">
        <w:trPr>
          <w:trHeight w:val="1050"/>
        </w:trPr>
        <w:tc>
          <w:tcPr>
            <w:tcW w:w="290" w:type="pct"/>
            <w:tcBorders>
              <w:top w:val="nil"/>
              <w:left w:val="single" w:sz="4" w:space="0" w:color="777777"/>
              <w:bottom w:val="single" w:sz="4" w:space="0" w:color="777777"/>
              <w:right w:val="single" w:sz="4" w:space="0" w:color="777777"/>
            </w:tcBorders>
            <w:hideMark/>
          </w:tcPr>
          <w:p w14:paraId="4D8DF5B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16823</w:t>
            </w:r>
          </w:p>
        </w:tc>
        <w:tc>
          <w:tcPr>
            <w:tcW w:w="601" w:type="pct"/>
            <w:tcBorders>
              <w:top w:val="nil"/>
              <w:left w:val="nil"/>
              <w:bottom w:val="single" w:sz="4" w:space="0" w:color="777777"/>
              <w:right w:val="single" w:sz="4" w:space="0" w:color="777777"/>
            </w:tcBorders>
            <w:hideMark/>
          </w:tcPr>
          <w:p w14:paraId="5A18E56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ΕΠΕΝΔΥΣΗ ΣΤΗΝ ΒΕΛΤΙΩΣΗ ΤΗΣ ΚΥΒΕΡΝΟΑΣΦΑΛΕΙΑΣ ΣΤΟ ΔΗΜΟΣΙΟ &amp; ΔΗΜΙΟΥΡΓΙΑ ΕΘΝΙΚΟΥ ΚΕΝΤΡΟΥ ΚΥΒΕΡΝΟΑΣΦΑΛΕΙΑΣ</w:t>
            </w:r>
          </w:p>
        </w:tc>
        <w:tc>
          <w:tcPr>
            <w:tcW w:w="282" w:type="pct"/>
            <w:tcBorders>
              <w:top w:val="nil"/>
              <w:left w:val="nil"/>
              <w:bottom w:val="single" w:sz="4" w:space="0" w:color="777777"/>
              <w:right w:val="single" w:sz="4" w:space="0" w:color="777777"/>
            </w:tcBorders>
            <w:hideMark/>
          </w:tcPr>
          <w:p w14:paraId="0826159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5225506</w:t>
            </w:r>
          </w:p>
        </w:tc>
        <w:tc>
          <w:tcPr>
            <w:tcW w:w="754" w:type="pct"/>
            <w:tcBorders>
              <w:top w:val="nil"/>
              <w:left w:val="nil"/>
              <w:bottom w:val="single" w:sz="4" w:space="0" w:color="777777"/>
              <w:right w:val="single" w:sz="4" w:space="0" w:color="777777"/>
            </w:tcBorders>
            <w:hideMark/>
          </w:tcPr>
          <w:p w14:paraId="3816DB8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Αναβάθμιση, Υποστήριξη Λογισμικού και Εξοπλισμού των Υποδομών του Διακλαδικού Κέντρου </w:t>
            </w:r>
            <w:proofErr w:type="spellStart"/>
            <w:r w:rsidRPr="002860ED">
              <w:rPr>
                <w:rFonts w:ascii="Tahoma" w:eastAsia="Times New Roman" w:hAnsi="Tahoma" w:cs="Tahoma"/>
                <w:color w:val="000000"/>
                <w:sz w:val="18"/>
                <w:szCs w:val="18"/>
                <w:lang w:eastAsia="el-GR"/>
                <w14:ligatures w14:val="none"/>
              </w:rPr>
              <w:t>Κυβερνοάμυνας</w:t>
            </w:r>
            <w:proofErr w:type="spellEnd"/>
            <w:r w:rsidRPr="002860ED">
              <w:rPr>
                <w:rFonts w:ascii="Tahoma" w:eastAsia="Times New Roman" w:hAnsi="Tahoma" w:cs="Tahoma"/>
                <w:color w:val="000000"/>
                <w:sz w:val="18"/>
                <w:szCs w:val="18"/>
                <w:lang w:eastAsia="el-GR"/>
                <w14:ligatures w14:val="none"/>
              </w:rPr>
              <w:t xml:space="preserve"> (</w:t>
            </w:r>
            <w:proofErr w:type="spellStart"/>
            <w:r w:rsidRPr="002860ED">
              <w:rPr>
                <w:rFonts w:ascii="Tahoma" w:eastAsia="Times New Roman" w:hAnsi="Tahoma" w:cs="Tahoma"/>
                <w:color w:val="000000"/>
                <w:sz w:val="18"/>
                <w:szCs w:val="18"/>
                <w:lang w:eastAsia="el-GR"/>
                <w14:ligatures w14:val="none"/>
              </w:rPr>
              <w:t>Cyber</w:t>
            </w:r>
            <w:proofErr w:type="spellEnd"/>
            <w:r w:rsidRPr="002860ED">
              <w:rPr>
                <w:rFonts w:ascii="Tahoma" w:eastAsia="Times New Roman" w:hAnsi="Tahoma" w:cs="Tahoma"/>
                <w:color w:val="000000"/>
                <w:sz w:val="18"/>
                <w:szCs w:val="18"/>
                <w:lang w:eastAsia="el-GR"/>
                <w14:ligatures w14:val="none"/>
              </w:rPr>
              <w:t xml:space="preserve"> SOC) του Υπουργείου Εθνικής Άμυνας</w:t>
            </w:r>
          </w:p>
        </w:tc>
        <w:tc>
          <w:tcPr>
            <w:tcW w:w="486" w:type="pct"/>
            <w:tcBorders>
              <w:top w:val="nil"/>
              <w:left w:val="nil"/>
              <w:bottom w:val="single" w:sz="4" w:space="0" w:color="777777"/>
              <w:right w:val="single" w:sz="4" w:space="0" w:color="777777"/>
            </w:tcBorders>
            <w:hideMark/>
          </w:tcPr>
          <w:p w14:paraId="5FF1BC0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57C7A33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20CDA883"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10/07/2025</w:t>
            </w:r>
          </w:p>
        </w:tc>
        <w:tc>
          <w:tcPr>
            <w:tcW w:w="353" w:type="pct"/>
            <w:tcBorders>
              <w:top w:val="nil"/>
              <w:left w:val="nil"/>
              <w:bottom w:val="single" w:sz="4" w:space="0" w:color="777777"/>
              <w:right w:val="single" w:sz="4" w:space="0" w:color="777777"/>
            </w:tcBorders>
            <w:hideMark/>
          </w:tcPr>
          <w:p w14:paraId="0CC6652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15/02/2026</w:t>
            </w:r>
          </w:p>
        </w:tc>
        <w:tc>
          <w:tcPr>
            <w:tcW w:w="471" w:type="pct"/>
            <w:tcBorders>
              <w:top w:val="nil"/>
              <w:left w:val="nil"/>
              <w:bottom w:val="single" w:sz="4" w:space="0" w:color="777777"/>
              <w:right w:val="single" w:sz="4" w:space="0" w:color="777777"/>
            </w:tcBorders>
            <w:hideMark/>
          </w:tcPr>
          <w:p w14:paraId="322398E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1AACD86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960.000,00</w:t>
            </w:r>
          </w:p>
        </w:tc>
        <w:tc>
          <w:tcPr>
            <w:tcW w:w="471" w:type="pct"/>
            <w:tcBorders>
              <w:top w:val="nil"/>
              <w:left w:val="nil"/>
              <w:bottom w:val="single" w:sz="4" w:space="0" w:color="777777"/>
              <w:right w:val="single" w:sz="4" w:space="0" w:color="777777"/>
            </w:tcBorders>
            <w:hideMark/>
          </w:tcPr>
          <w:p w14:paraId="73F72AD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4.960.000,00</w:t>
            </w:r>
          </w:p>
        </w:tc>
      </w:tr>
      <w:tr w:rsidR="00FE4B06" w:rsidRPr="002860ED" w14:paraId="4415B505"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7B0AD3B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16705</w:t>
            </w:r>
          </w:p>
        </w:tc>
        <w:tc>
          <w:tcPr>
            <w:tcW w:w="601" w:type="pct"/>
            <w:tcBorders>
              <w:top w:val="nil"/>
              <w:left w:val="nil"/>
              <w:bottom w:val="single" w:sz="4" w:space="0" w:color="777777"/>
              <w:right w:val="single" w:sz="4" w:space="0" w:color="777777"/>
            </w:tcBorders>
            <w:hideMark/>
          </w:tcPr>
          <w:p w14:paraId="6968DF8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Μετασχηματισμός δημοσιονομικής διαχείρισης και εποπτείας στη γενική κυβέρνηση</w:t>
            </w:r>
          </w:p>
        </w:tc>
        <w:tc>
          <w:tcPr>
            <w:tcW w:w="282" w:type="pct"/>
            <w:tcBorders>
              <w:top w:val="nil"/>
              <w:left w:val="nil"/>
              <w:bottom w:val="single" w:sz="4" w:space="0" w:color="777777"/>
              <w:right w:val="single" w:sz="4" w:space="0" w:color="777777"/>
            </w:tcBorders>
            <w:hideMark/>
          </w:tcPr>
          <w:p w14:paraId="77544C5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5226822</w:t>
            </w:r>
          </w:p>
        </w:tc>
        <w:tc>
          <w:tcPr>
            <w:tcW w:w="754" w:type="pct"/>
            <w:tcBorders>
              <w:top w:val="nil"/>
              <w:left w:val="nil"/>
              <w:bottom w:val="single" w:sz="4" w:space="0" w:color="777777"/>
              <w:right w:val="single" w:sz="4" w:space="0" w:color="777777"/>
            </w:tcBorders>
            <w:hideMark/>
          </w:tcPr>
          <w:p w14:paraId="7801303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Ψηφιακός Μετασχηματισμός Διαχείρισης Υλικού Ενόπλων Δυνάμεων - Φάση Α</w:t>
            </w:r>
          </w:p>
        </w:tc>
        <w:tc>
          <w:tcPr>
            <w:tcW w:w="486" w:type="pct"/>
            <w:tcBorders>
              <w:top w:val="nil"/>
              <w:left w:val="nil"/>
              <w:bottom w:val="single" w:sz="4" w:space="0" w:color="777777"/>
              <w:right w:val="single" w:sz="4" w:space="0" w:color="777777"/>
            </w:tcBorders>
            <w:hideMark/>
          </w:tcPr>
          <w:p w14:paraId="60A4B2EE"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297150C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7B345627"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07/08/2025</w:t>
            </w:r>
          </w:p>
        </w:tc>
        <w:tc>
          <w:tcPr>
            <w:tcW w:w="353" w:type="pct"/>
            <w:tcBorders>
              <w:top w:val="nil"/>
              <w:left w:val="nil"/>
              <w:bottom w:val="single" w:sz="4" w:space="0" w:color="777777"/>
              <w:right w:val="single" w:sz="4" w:space="0" w:color="777777"/>
            </w:tcBorders>
            <w:hideMark/>
          </w:tcPr>
          <w:p w14:paraId="21DA060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31/05/2026</w:t>
            </w:r>
          </w:p>
        </w:tc>
        <w:tc>
          <w:tcPr>
            <w:tcW w:w="471" w:type="pct"/>
            <w:tcBorders>
              <w:top w:val="nil"/>
              <w:left w:val="nil"/>
              <w:bottom w:val="single" w:sz="4" w:space="0" w:color="777777"/>
              <w:right w:val="single" w:sz="4" w:space="0" w:color="777777"/>
            </w:tcBorders>
            <w:hideMark/>
          </w:tcPr>
          <w:p w14:paraId="4426687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14.575.000,00</w:t>
            </w:r>
          </w:p>
        </w:tc>
        <w:tc>
          <w:tcPr>
            <w:tcW w:w="420" w:type="pct"/>
            <w:tcBorders>
              <w:top w:val="nil"/>
              <w:left w:val="nil"/>
              <w:bottom w:val="single" w:sz="4" w:space="0" w:color="777777"/>
              <w:right w:val="single" w:sz="4" w:space="0" w:color="777777"/>
            </w:tcBorders>
            <w:hideMark/>
          </w:tcPr>
          <w:p w14:paraId="1081F42C"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3.498.000,00</w:t>
            </w:r>
          </w:p>
        </w:tc>
        <w:tc>
          <w:tcPr>
            <w:tcW w:w="471" w:type="pct"/>
            <w:tcBorders>
              <w:top w:val="nil"/>
              <w:left w:val="nil"/>
              <w:bottom w:val="single" w:sz="4" w:space="0" w:color="777777"/>
              <w:right w:val="single" w:sz="4" w:space="0" w:color="777777"/>
            </w:tcBorders>
            <w:hideMark/>
          </w:tcPr>
          <w:p w14:paraId="64810124"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18.073.000,00</w:t>
            </w:r>
          </w:p>
        </w:tc>
      </w:tr>
      <w:tr w:rsidR="00FE4B06" w:rsidRPr="002860ED" w14:paraId="4EE1465D"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0FCE4CB9"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16844</w:t>
            </w:r>
          </w:p>
        </w:tc>
        <w:tc>
          <w:tcPr>
            <w:tcW w:w="601" w:type="pct"/>
            <w:tcBorders>
              <w:top w:val="nil"/>
              <w:left w:val="nil"/>
              <w:bottom w:val="single" w:sz="4" w:space="0" w:color="777777"/>
              <w:right w:val="single" w:sz="4" w:space="0" w:color="777777"/>
            </w:tcBorders>
            <w:hideMark/>
          </w:tcPr>
          <w:p w14:paraId="786208C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Μετάβαση στην τεχνολογία 5G και διευκόλυνση της ανάπτυξης καινοτόμων </w:t>
            </w:r>
            <w:r w:rsidRPr="002860ED">
              <w:rPr>
                <w:rFonts w:ascii="Tahoma" w:eastAsia="Times New Roman" w:hAnsi="Tahoma" w:cs="Tahoma"/>
                <w:color w:val="000000"/>
                <w:sz w:val="18"/>
                <w:szCs w:val="18"/>
                <w:lang w:eastAsia="el-GR"/>
                <w14:ligatures w14:val="none"/>
              </w:rPr>
              <w:lastRenderedPageBreak/>
              <w:t>ψηφιακών υπηρεσιών</w:t>
            </w:r>
          </w:p>
        </w:tc>
        <w:tc>
          <w:tcPr>
            <w:tcW w:w="282" w:type="pct"/>
            <w:tcBorders>
              <w:top w:val="nil"/>
              <w:left w:val="nil"/>
              <w:bottom w:val="single" w:sz="4" w:space="0" w:color="777777"/>
              <w:right w:val="single" w:sz="4" w:space="0" w:color="777777"/>
            </w:tcBorders>
            <w:hideMark/>
          </w:tcPr>
          <w:p w14:paraId="63F6D31D"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5223587</w:t>
            </w:r>
          </w:p>
        </w:tc>
        <w:tc>
          <w:tcPr>
            <w:tcW w:w="754" w:type="pct"/>
            <w:tcBorders>
              <w:top w:val="nil"/>
              <w:left w:val="nil"/>
              <w:bottom w:val="single" w:sz="4" w:space="0" w:color="777777"/>
              <w:right w:val="single" w:sz="4" w:space="0" w:color="777777"/>
            </w:tcBorders>
            <w:hideMark/>
          </w:tcPr>
          <w:p w14:paraId="0F0DFB3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Μετάβαση στην τεχνολογία 5G, διευκολύνοντας την ανάπτυξη καινοτόμων </w:t>
            </w:r>
            <w:r w:rsidRPr="002860ED">
              <w:rPr>
                <w:rFonts w:ascii="Tahoma" w:eastAsia="Times New Roman" w:hAnsi="Tahoma" w:cs="Tahoma"/>
                <w:color w:val="000000"/>
                <w:sz w:val="18"/>
                <w:szCs w:val="18"/>
                <w:lang w:eastAsia="el-GR"/>
                <w14:ligatures w14:val="none"/>
              </w:rPr>
              <w:lastRenderedPageBreak/>
              <w:t>απομακρυσμένων υπηρεσιών</w:t>
            </w:r>
          </w:p>
        </w:tc>
        <w:tc>
          <w:tcPr>
            <w:tcW w:w="486" w:type="pct"/>
            <w:tcBorders>
              <w:top w:val="nil"/>
              <w:left w:val="nil"/>
              <w:bottom w:val="single" w:sz="4" w:space="0" w:color="777777"/>
              <w:right w:val="single" w:sz="4" w:space="0" w:color="777777"/>
            </w:tcBorders>
            <w:hideMark/>
          </w:tcPr>
          <w:p w14:paraId="266C4F18"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lastRenderedPageBreak/>
              <w:t>ΥΠΟΥΡΓΕΙΟ ΨΗΦΙΑΚΗΣ ΔΙΑΚΥΒΕΡΝΗΣΗΣ</w:t>
            </w:r>
          </w:p>
        </w:tc>
        <w:tc>
          <w:tcPr>
            <w:tcW w:w="516" w:type="pct"/>
            <w:tcBorders>
              <w:top w:val="nil"/>
              <w:left w:val="nil"/>
              <w:bottom w:val="single" w:sz="4" w:space="0" w:color="777777"/>
              <w:right w:val="single" w:sz="4" w:space="0" w:color="777777"/>
            </w:tcBorders>
            <w:hideMark/>
          </w:tcPr>
          <w:p w14:paraId="24230FD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7023161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22/10/2025</w:t>
            </w:r>
          </w:p>
        </w:tc>
        <w:tc>
          <w:tcPr>
            <w:tcW w:w="353" w:type="pct"/>
            <w:tcBorders>
              <w:top w:val="nil"/>
              <w:left w:val="nil"/>
              <w:bottom w:val="single" w:sz="4" w:space="0" w:color="777777"/>
              <w:right w:val="single" w:sz="4" w:space="0" w:color="777777"/>
            </w:tcBorders>
            <w:hideMark/>
          </w:tcPr>
          <w:p w14:paraId="0D14A8DD"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6C9ED4A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c>
          <w:tcPr>
            <w:tcW w:w="420" w:type="pct"/>
            <w:tcBorders>
              <w:top w:val="nil"/>
              <w:left w:val="nil"/>
              <w:bottom w:val="single" w:sz="4" w:space="0" w:color="777777"/>
              <w:right w:val="single" w:sz="4" w:space="0" w:color="777777"/>
            </w:tcBorders>
            <w:hideMark/>
          </w:tcPr>
          <w:p w14:paraId="2451684F"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621B5D9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r>
      <w:tr w:rsidR="00FE4B06" w:rsidRPr="002860ED" w14:paraId="3919F846" w14:textId="77777777" w:rsidTr="002860ED">
        <w:trPr>
          <w:trHeight w:val="630"/>
        </w:trPr>
        <w:tc>
          <w:tcPr>
            <w:tcW w:w="290" w:type="pct"/>
            <w:tcBorders>
              <w:top w:val="nil"/>
              <w:left w:val="single" w:sz="4" w:space="0" w:color="777777"/>
              <w:bottom w:val="single" w:sz="4" w:space="0" w:color="777777"/>
              <w:right w:val="single" w:sz="4" w:space="0" w:color="777777"/>
            </w:tcBorders>
            <w:hideMark/>
          </w:tcPr>
          <w:p w14:paraId="33552A96"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16782</w:t>
            </w:r>
          </w:p>
        </w:tc>
        <w:tc>
          <w:tcPr>
            <w:tcW w:w="601" w:type="pct"/>
            <w:tcBorders>
              <w:top w:val="nil"/>
              <w:left w:val="nil"/>
              <w:bottom w:val="single" w:sz="4" w:space="0" w:color="777777"/>
              <w:right w:val="single" w:sz="4" w:space="0" w:color="777777"/>
            </w:tcBorders>
            <w:hideMark/>
          </w:tcPr>
          <w:p w14:paraId="654F9D4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ΔΙΑΣΥΝΔΕΣΗ ΚΑΙ ΔΙΑΛΕΙΤΟΥΡΓΙΚΟΤΗΤΑ ΜΗΤΡΩΩΝ &amp; ΣΥΣΤΗΜΑΤΩΝ ΤΟΥ ΔΗΜΟΣΙΟΥ</w:t>
            </w:r>
          </w:p>
        </w:tc>
        <w:tc>
          <w:tcPr>
            <w:tcW w:w="282" w:type="pct"/>
            <w:tcBorders>
              <w:top w:val="nil"/>
              <w:left w:val="nil"/>
              <w:bottom w:val="single" w:sz="4" w:space="0" w:color="777777"/>
              <w:right w:val="single" w:sz="4" w:space="0" w:color="777777"/>
            </w:tcBorders>
            <w:hideMark/>
          </w:tcPr>
          <w:p w14:paraId="3A526086"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5183964</w:t>
            </w:r>
          </w:p>
        </w:tc>
        <w:tc>
          <w:tcPr>
            <w:tcW w:w="754" w:type="pct"/>
            <w:tcBorders>
              <w:top w:val="nil"/>
              <w:left w:val="nil"/>
              <w:bottom w:val="single" w:sz="4" w:space="0" w:color="777777"/>
              <w:right w:val="single" w:sz="4" w:space="0" w:color="777777"/>
            </w:tcBorders>
            <w:hideMark/>
          </w:tcPr>
          <w:p w14:paraId="054DCE7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Διασύνδεση και </w:t>
            </w:r>
            <w:proofErr w:type="spellStart"/>
            <w:r w:rsidRPr="002860ED">
              <w:rPr>
                <w:rFonts w:ascii="Tahoma" w:eastAsia="Times New Roman" w:hAnsi="Tahoma" w:cs="Tahoma"/>
                <w:color w:val="000000"/>
                <w:sz w:val="18"/>
                <w:szCs w:val="18"/>
                <w:lang w:eastAsia="el-GR"/>
                <w14:ligatures w14:val="none"/>
              </w:rPr>
              <w:t>διαλειτουργικότητα</w:t>
            </w:r>
            <w:proofErr w:type="spellEnd"/>
            <w:r w:rsidRPr="002860ED">
              <w:rPr>
                <w:rFonts w:ascii="Tahoma" w:eastAsia="Times New Roman" w:hAnsi="Tahoma" w:cs="Tahoma"/>
                <w:color w:val="000000"/>
                <w:sz w:val="18"/>
                <w:szCs w:val="18"/>
                <w:lang w:eastAsia="el-GR"/>
                <w14:ligatures w14:val="none"/>
              </w:rPr>
              <w:t xml:space="preserve"> μητρώων και συστημάτων του δημοσίου</w:t>
            </w:r>
          </w:p>
        </w:tc>
        <w:tc>
          <w:tcPr>
            <w:tcW w:w="486" w:type="pct"/>
            <w:tcBorders>
              <w:top w:val="nil"/>
              <w:left w:val="nil"/>
              <w:bottom w:val="single" w:sz="4" w:space="0" w:color="777777"/>
              <w:right w:val="single" w:sz="4" w:space="0" w:color="777777"/>
            </w:tcBorders>
            <w:hideMark/>
          </w:tcPr>
          <w:p w14:paraId="14F5B61F"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31587A6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2A5CDBFF"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24/11/2025</w:t>
            </w:r>
          </w:p>
        </w:tc>
        <w:tc>
          <w:tcPr>
            <w:tcW w:w="353" w:type="pct"/>
            <w:tcBorders>
              <w:top w:val="nil"/>
              <w:left w:val="nil"/>
              <w:bottom w:val="single" w:sz="4" w:space="0" w:color="777777"/>
              <w:right w:val="single" w:sz="4" w:space="0" w:color="777777"/>
            </w:tcBorders>
            <w:hideMark/>
          </w:tcPr>
          <w:p w14:paraId="477094E9"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31/12/2025</w:t>
            </w:r>
          </w:p>
        </w:tc>
        <w:tc>
          <w:tcPr>
            <w:tcW w:w="471" w:type="pct"/>
            <w:tcBorders>
              <w:top w:val="nil"/>
              <w:left w:val="nil"/>
              <w:bottom w:val="single" w:sz="4" w:space="0" w:color="777777"/>
              <w:right w:val="single" w:sz="4" w:space="0" w:color="777777"/>
            </w:tcBorders>
            <w:hideMark/>
          </w:tcPr>
          <w:p w14:paraId="450D8F3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20" w:type="pct"/>
            <w:tcBorders>
              <w:top w:val="nil"/>
              <w:left w:val="nil"/>
              <w:bottom w:val="single" w:sz="4" w:space="0" w:color="777777"/>
              <w:right w:val="single" w:sz="4" w:space="0" w:color="777777"/>
            </w:tcBorders>
            <w:hideMark/>
          </w:tcPr>
          <w:p w14:paraId="343C831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107D7C6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r>
      <w:tr w:rsidR="00FE4B06" w:rsidRPr="002860ED" w14:paraId="5829A2FB" w14:textId="77777777" w:rsidTr="002860ED">
        <w:trPr>
          <w:trHeight w:val="840"/>
        </w:trPr>
        <w:tc>
          <w:tcPr>
            <w:tcW w:w="290" w:type="pct"/>
            <w:tcBorders>
              <w:top w:val="nil"/>
              <w:left w:val="single" w:sz="4" w:space="0" w:color="777777"/>
              <w:bottom w:val="single" w:sz="4" w:space="0" w:color="777777"/>
              <w:right w:val="single" w:sz="4" w:space="0" w:color="777777"/>
            </w:tcBorders>
            <w:hideMark/>
          </w:tcPr>
          <w:p w14:paraId="3456572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16973</w:t>
            </w:r>
          </w:p>
        </w:tc>
        <w:tc>
          <w:tcPr>
            <w:tcW w:w="601" w:type="pct"/>
            <w:tcBorders>
              <w:top w:val="nil"/>
              <w:left w:val="nil"/>
              <w:bottom w:val="single" w:sz="4" w:space="0" w:color="777777"/>
              <w:right w:val="single" w:sz="4" w:space="0" w:color="777777"/>
            </w:tcBorders>
            <w:hideMark/>
          </w:tcPr>
          <w:p w14:paraId="6F59E561"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Δημιουργία ψηφιακού οικοσυστήματος επιχειρήσεων για τη διευκόλυνση του ψηφιακού μετασχηματισμού των </w:t>
            </w:r>
            <w:proofErr w:type="spellStart"/>
            <w:r w:rsidRPr="002860ED">
              <w:rPr>
                <w:rFonts w:ascii="Tahoma" w:eastAsia="Times New Roman" w:hAnsi="Tahoma" w:cs="Tahoma"/>
                <w:color w:val="000000"/>
                <w:sz w:val="18"/>
                <w:szCs w:val="18"/>
                <w:lang w:eastAsia="el-GR"/>
                <w14:ligatures w14:val="none"/>
              </w:rPr>
              <w:t>ΜμΕ</w:t>
            </w:r>
            <w:proofErr w:type="spellEnd"/>
          </w:p>
        </w:tc>
        <w:tc>
          <w:tcPr>
            <w:tcW w:w="282" w:type="pct"/>
            <w:tcBorders>
              <w:top w:val="nil"/>
              <w:left w:val="nil"/>
              <w:bottom w:val="single" w:sz="4" w:space="0" w:color="777777"/>
              <w:right w:val="single" w:sz="4" w:space="0" w:color="777777"/>
            </w:tcBorders>
            <w:hideMark/>
          </w:tcPr>
          <w:p w14:paraId="66C1AA41"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5183816</w:t>
            </w:r>
          </w:p>
        </w:tc>
        <w:tc>
          <w:tcPr>
            <w:tcW w:w="754" w:type="pct"/>
            <w:tcBorders>
              <w:top w:val="nil"/>
              <w:left w:val="nil"/>
              <w:bottom w:val="single" w:sz="4" w:space="0" w:color="777777"/>
              <w:right w:val="single" w:sz="4" w:space="0" w:color="777777"/>
            </w:tcBorders>
            <w:hideMark/>
          </w:tcPr>
          <w:p w14:paraId="2EAD6EBC"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Δημιουργία ψηφιακού οικοσυστήματος επιχειρήσεων και εισαγωγή φορολογικών κινήτρων για τη διευκόλυνση του ψηφιακού μετασχηματισμού των </w:t>
            </w:r>
            <w:proofErr w:type="spellStart"/>
            <w:r w:rsidRPr="002860ED">
              <w:rPr>
                <w:rFonts w:ascii="Tahoma" w:eastAsia="Times New Roman" w:hAnsi="Tahoma" w:cs="Tahoma"/>
                <w:color w:val="000000"/>
                <w:sz w:val="18"/>
                <w:szCs w:val="18"/>
                <w:lang w:eastAsia="el-GR"/>
                <w14:ligatures w14:val="none"/>
              </w:rPr>
              <w:t>ΜμΕ</w:t>
            </w:r>
            <w:proofErr w:type="spellEnd"/>
          </w:p>
        </w:tc>
        <w:tc>
          <w:tcPr>
            <w:tcW w:w="486" w:type="pct"/>
            <w:tcBorders>
              <w:top w:val="nil"/>
              <w:left w:val="nil"/>
              <w:bottom w:val="single" w:sz="4" w:space="0" w:color="777777"/>
              <w:right w:val="single" w:sz="4" w:space="0" w:color="777777"/>
            </w:tcBorders>
            <w:hideMark/>
          </w:tcPr>
          <w:p w14:paraId="4E7DE415"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4EA3E5E6"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356" w:type="pct"/>
            <w:tcBorders>
              <w:top w:val="nil"/>
              <w:left w:val="nil"/>
              <w:bottom w:val="single" w:sz="4" w:space="0" w:color="777777"/>
              <w:right w:val="single" w:sz="4" w:space="0" w:color="777777"/>
            </w:tcBorders>
            <w:hideMark/>
          </w:tcPr>
          <w:p w14:paraId="00B79475"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05/02/2026</w:t>
            </w:r>
          </w:p>
        </w:tc>
        <w:tc>
          <w:tcPr>
            <w:tcW w:w="353" w:type="pct"/>
            <w:tcBorders>
              <w:top w:val="nil"/>
              <w:left w:val="nil"/>
              <w:bottom w:val="single" w:sz="4" w:space="0" w:color="777777"/>
              <w:right w:val="single" w:sz="4" w:space="0" w:color="777777"/>
            </w:tcBorders>
            <w:hideMark/>
          </w:tcPr>
          <w:p w14:paraId="1DC6EF33"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30/04/2026</w:t>
            </w:r>
          </w:p>
        </w:tc>
        <w:tc>
          <w:tcPr>
            <w:tcW w:w="471" w:type="pct"/>
            <w:tcBorders>
              <w:top w:val="nil"/>
              <w:left w:val="nil"/>
              <w:bottom w:val="single" w:sz="4" w:space="0" w:color="777777"/>
              <w:right w:val="single" w:sz="4" w:space="0" w:color="777777"/>
            </w:tcBorders>
            <w:hideMark/>
          </w:tcPr>
          <w:p w14:paraId="73D32ED3"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c>
          <w:tcPr>
            <w:tcW w:w="420" w:type="pct"/>
            <w:tcBorders>
              <w:top w:val="nil"/>
              <w:left w:val="nil"/>
              <w:bottom w:val="single" w:sz="4" w:space="0" w:color="777777"/>
              <w:right w:val="single" w:sz="4" w:space="0" w:color="777777"/>
            </w:tcBorders>
            <w:hideMark/>
          </w:tcPr>
          <w:p w14:paraId="07B83BF2"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0,00</w:t>
            </w:r>
          </w:p>
        </w:tc>
        <w:tc>
          <w:tcPr>
            <w:tcW w:w="471" w:type="pct"/>
            <w:tcBorders>
              <w:top w:val="nil"/>
              <w:left w:val="nil"/>
              <w:bottom w:val="single" w:sz="4" w:space="0" w:color="777777"/>
              <w:right w:val="single" w:sz="4" w:space="0" w:color="777777"/>
            </w:tcBorders>
            <w:hideMark/>
          </w:tcPr>
          <w:p w14:paraId="41E06258"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r>
      <w:tr w:rsidR="00FE4B06" w:rsidRPr="002860ED" w14:paraId="6E2B5948" w14:textId="77777777" w:rsidTr="002860ED">
        <w:trPr>
          <w:trHeight w:val="1260"/>
        </w:trPr>
        <w:tc>
          <w:tcPr>
            <w:tcW w:w="290" w:type="pct"/>
            <w:tcBorders>
              <w:top w:val="nil"/>
              <w:left w:val="single" w:sz="4" w:space="0" w:color="777777"/>
              <w:bottom w:val="single" w:sz="4" w:space="0" w:color="777777"/>
              <w:right w:val="single" w:sz="4" w:space="0" w:color="777777"/>
            </w:tcBorders>
            <w:hideMark/>
          </w:tcPr>
          <w:p w14:paraId="505E6F4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16810</w:t>
            </w:r>
          </w:p>
        </w:tc>
        <w:tc>
          <w:tcPr>
            <w:tcW w:w="601" w:type="pct"/>
            <w:tcBorders>
              <w:top w:val="nil"/>
              <w:left w:val="nil"/>
              <w:bottom w:val="single" w:sz="4" w:space="0" w:color="777777"/>
              <w:right w:val="single" w:sz="4" w:space="0" w:color="777777"/>
            </w:tcBorders>
            <w:hideMark/>
          </w:tcPr>
          <w:p w14:paraId="51E0709A"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Σύστημα διαχείρισης σχέσεων με πελάτες (CRM) για τη γενική κυβέρνηση</w:t>
            </w:r>
          </w:p>
        </w:tc>
        <w:tc>
          <w:tcPr>
            <w:tcW w:w="282" w:type="pct"/>
            <w:tcBorders>
              <w:top w:val="nil"/>
              <w:left w:val="nil"/>
              <w:bottom w:val="single" w:sz="4" w:space="0" w:color="777777"/>
              <w:right w:val="single" w:sz="4" w:space="0" w:color="777777"/>
            </w:tcBorders>
            <w:hideMark/>
          </w:tcPr>
          <w:p w14:paraId="2A4CB46A"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5228541</w:t>
            </w:r>
          </w:p>
        </w:tc>
        <w:tc>
          <w:tcPr>
            <w:tcW w:w="754" w:type="pct"/>
            <w:tcBorders>
              <w:top w:val="nil"/>
              <w:left w:val="nil"/>
              <w:bottom w:val="single" w:sz="4" w:space="0" w:color="777777"/>
              <w:right w:val="single" w:sz="4" w:space="0" w:color="777777"/>
            </w:tcBorders>
            <w:hideMark/>
          </w:tcPr>
          <w:p w14:paraId="5BB212A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xml:space="preserve">Παροχή Υπηρεσιών Εμπιστοσύνης της Πράξης «Υπηρεσίες Προστιθέμενης Αξίας και </w:t>
            </w:r>
            <w:proofErr w:type="spellStart"/>
            <w:r w:rsidRPr="002860ED">
              <w:rPr>
                <w:rFonts w:ascii="Tahoma" w:eastAsia="Times New Roman" w:hAnsi="Tahoma" w:cs="Tahoma"/>
                <w:color w:val="000000"/>
                <w:sz w:val="18"/>
                <w:szCs w:val="18"/>
                <w:lang w:eastAsia="el-GR"/>
                <w14:ligatures w14:val="none"/>
              </w:rPr>
              <w:t>Διαλειτουργικότητας</w:t>
            </w:r>
            <w:proofErr w:type="spellEnd"/>
            <w:r w:rsidRPr="002860ED">
              <w:rPr>
                <w:rFonts w:ascii="Tahoma" w:eastAsia="Times New Roman" w:hAnsi="Tahoma" w:cs="Tahoma"/>
                <w:color w:val="000000"/>
                <w:sz w:val="18"/>
                <w:szCs w:val="18"/>
                <w:lang w:eastAsia="el-GR"/>
                <w14:ligatures w14:val="none"/>
              </w:rPr>
              <w:t xml:space="preserve"> Συστημάτων για την υποστήριξη της Ηλεκτρονικής Διακυβέρνησης» ΠΡΟΑΙΡΕΣΗ ΣΥΜΒΑΣΗΣ 1830.1</w:t>
            </w:r>
          </w:p>
        </w:tc>
        <w:tc>
          <w:tcPr>
            <w:tcW w:w="486" w:type="pct"/>
            <w:tcBorders>
              <w:top w:val="nil"/>
              <w:left w:val="nil"/>
              <w:bottom w:val="single" w:sz="4" w:space="0" w:color="777777"/>
              <w:right w:val="single" w:sz="4" w:space="0" w:color="777777"/>
            </w:tcBorders>
            <w:hideMark/>
          </w:tcPr>
          <w:p w14:paraId="5981BFAB"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ΥΠΟΥΡΓΕΙΟ ΨΗΦΙΑΚΗΣ ΔΙΑΚΥΒΕΡΝΗΣΗΣ</w:t>
            </w:r>
          </w:p>
        </w:tc>
        <w:tc>
          <w:tcPr>
            <w:tcW w:w="516" w:type="pct"/>
            <w:tcBorders>
              <w:top w:val="nil"/>
              <w:left w:val="nil"/>
              <w:bottom w:val="single" w:sz="4" w:space="0" w:color="777777"/>
              <w:right w:val="single" w:sz="4" w:space="0" w:color="777777"/>
            </w:tcBorders>
            <w:hideMark/>
          </w:tcPr>
          <w:p w14:paraId="61A2F5C2"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ΚΟΙΝΩΝΙΑ ΤΗΣ ΠΛΗΡΟΦΟΡΙΑΣ Μ.Α.Ε.</w:t>
            </w:r>
          </w:p>
        </w:tc>
        <w:tc>
          <w:tcPr>
            <w:tcW w:w="356" w:type="pct"/>
            <w:tcBorders>
              <w:top w:val="nil"/>
              <w:left w:val="nil"/>
              <w:bottom w:val="single" w:sz="4" w:space="0" w:color="777777"/>
              <w:right w:val="single" w:sz="4" w:space="0" w:color="777777"/>
            </w:tcBorders>
            <w:hideMark/>
          </w:tcPr>
          <w:p w14:paraId="43BB103B" w14:textId="77777777" w:rsidR="00205212" w:rsidRPr="002860ED" w:rsidRDefault="00205212" w:rsidP="00205212">
            <w:pPr>
              <w:spacing w:after="0" w:line="240" w:lineRule="auto"/>
              <w:jc w:val="center"/>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 </w:t>
            </w:r>
          </w:p>
        </w:tc>
        <w:tc>
          <w:tcPr>
            <w:tcW w:w="353" w:type="pct"/>
            <w:tcBorders>
              <w:top w:val="nil"/>
              <w:left w:val="nil"/>
              <w:bottom w:val="single" w:sz="4" w:space="0" w:color="777777"/>
              <w:right w:val="single" w:sz="4" w:space="0" w:color="777777"/>
            </w:tcBorders>
            <w:hideMark/>
          </w:tcPr>
          <w:p w14:paraId="7A6A91D4" w14:textId="77777777" w:rsidR="00205212" w:rsidRPr="002860ED" w:rsidRDefault="00205212" w:rsidP="00205212">
            <w:pPr>
              <w:spacing w:after="0" w:line="240" w:lineRule="auto"/>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30/06/2026</w:t>
            </w:r>
          </w:p>
        </w:tc>
        <w:tc>
          <w:tcPr>
            <w:tcW w:w="471" w:type="pct"/>
            <w:tcBorders>
              <w:top w:val="nil"/>
              <w:left w:val="nil"/>
              <w:bottom w:val="single" w:sz="4" w:space="0" w:color="777777"/>
              <w:right w:val="single" w:sz="4" w:space="0" w:color="777777"/>
            </w:tcBorders>
            <w:hideMark/>
          </w:tcPr>
          <w:p w14:paraId="65696F85"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7.400.000,00</w:t>
            </w:r>
          </w:p>
        </w:tc>
        <w:tc>
          <w:tcPr>
            <w:tcW w:w="420" w:type="pct"/>
            <w:tcBorders>
              <w:top w:val="nil"/>
              <w:left w:val="nil"/>
              <w:bottom w:val="single" w:sz="4" w:space="0" w:color="777777"/>
              <w:right w:val="single" w:sz="4" w:space="0" w:color="777777"/>
            </w:tcBorders>
            <w:hideMark/>
          </w:tcPr>
          <w:p w14:paraId="18E824C0"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1.776.000,00</w:t>
            </w:r>
          </w:p>
        </w:tc>
        <w:tc>
          <w:tcPr>
            <w:tcW w:w="471" w:type="pct"/>
            <w:tcBorders>
              <w:top w:val="nil"/>
              <w:left w:val="nil"/>
              <w:bottom w:val="single" w:sz="4" w:space="0" w:color="777777"/>
              <w:right w:val="single" w:sz="4" w:space="0" w:color="777777"/>
            </w:tcBorders>
            <w:hideMark/>
          </w:tcPr>
          <w:p w14:paraId="1CD68EA7" w14:textId="77777777" w:rsidR="00205212" w:rsidRPr="002860ED" w:rsidRDefault="00205212" w:rsidP="00205212">
            <w:pPr>
              <w:spacing w:after="0" w:line="240" w:lineRule="auto"/>
              <w:jc w:val="right"/>
              <w:rPr>
                <w:rFonts w:ascii="Tahoma" w:eastAsia="Times New Roman" w:hAnsi="Tahoma" w:cs="Tahoma"/>
                <w:color w:val="000000"/>
                <w:sz w:val="18"/>
                <w:szCs w:val="18"/>
                <w:lang w:eastAsia="el-GR"/>
                <w14:ligatures w14:val="none"/>
              </w:rPr>
            </w:pPr>
            <w:r w:rsidRPr="002860ED">
              <w:rPr>
                <w:rFonts w:ascii="Tahoma" w:eastAsia="Times New Roman" w:hAnsi="Tahoma" w:cs="Tahoma"/>
                <w:color w:val="000000"/>
                <w:sz w:val="18"/>
                <w:szCs w:val="18"/>
                <w:lang w:eastAsia="el-GR"/>
                <w14:ligatures w14:val="none"/>
              </w:rPr>
              <w:t>9.176.000,00</w:t>
            </w:r>
          </w:p>
        </w:tc>
      </w:tr>
    </w:tbl>
    <w:p w14:paraId="5467276D" w14:textId="77777777" w:rsidR="009D7E6D" w:rsidRPr="00F94DA0" w:rsidRDefault="009D7E6D" w:rsidP="006B0754">
      <w:pPr>
        <w:suppressAutoHyphens/>
        <w:spacing w:after="120" w:line="240" w:lineRule="auto"/>
        <w:jc w:val="both"/>
        <w:rPr>
          <w:rFonts w:ascii="Tahoma" w:eastAsia="Times New Roman" w:hAnsi="Tahoma" w:cs="Tahoma"/>
          <w:lang w:eastAsia="zh-CN"/>
          <w14:ligatures w14:val="none"/>
        </w:rPr>
      </w:pPr>
    </w:p>
    <w:p w14:paraId="4EEA92D3" w14:textId="77777777" w:rsidR="009D7E6D" w:rsidRPr="00F94DA0" w:rsidRDefault="009D7E6D" w:rsidP="006B0754">
      <w:pPr>
        <w:suppressAutoHyphens/>
        <w:spacing w:after="120" w:line="240" w:lineRule="auto"/>
        <w:jc w:val="both"/>
        <w:rPr>
          <w:rFonts w:ascii="Tahoma" w:eastAsia="Times New Roman" w:hAnsi="Tahoma" w:cs="Tahoma"/>
          <w:lang w:eastAsia="zh-CN"/>
          <w14:ligatures w14:val="none"/>
        </w:rPr>
      </w:pPr>
    </w:p>
    <w:p w14:paraId="40B06270" w14:textId="41FCD814" w:rsidR="009D7E6D" w:rsidRPr="00F94DA0" w:rsidRDefault="00583486"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u w:val="single"/>
          <w:lang w:eastAsia="zh-CN"/>
          <w14:ligatures w14:val="none"/>
        </w:rPr>
        <w:t>ΣΗΜΕΙΩΣΗ</w:t>
      </w:r>
      <w:r w:rsidRPr="00F94DA0">
        <w:rPr>
          <w:rFonts w:ascii="Tahoma" w:eastAsia="Times New Roman" w:hAnsi="Tahoma" w:cs="Tahoma"/>
          <w:b/>
          <w:bCs/>
          <w:lang w:eastAsia="zh-CN"/>
          <w14:ligatures w14:val="none"/>
        </w:rPr>
        <w:t xml:space="preserve">: </w:t>
      </w:r>
      <w:r w:rsidR="00874DB1" w:rsidRPr="00F94DA0">
        <w:rPr>
          <w:rFonts w:ascii="Tahoma" w:eastAsia="Times New Roman" w:hAnsi="Tahoma" w:cs="Tahoma"/>
          <w:lang w:eastAsia="zh-CN"/>
          <w14:ligatures w14:val="none"/>
        </w:rPr>
        <w:t>Ο παρών πίνακας δύναται να αναθεωρείται ή να αντικαθίστα</w:t>
      </w:r>
      <w:r w:rsidR="00456486" w:rsidRPr="00F94DA0">
        <w:rPr>
          <w:rFonts w:ascii="Tahoma" w:eastAsia="Times New Roman" w:hAnsi="Tahoma" w:cs="Tahoma"/>
          <w:lang w:eastAsia="zh-CN"/>
          <w14:ligatures w14:val="none"/>
        </w:rPr>
        <w:t>ν</w:t>
      </w:r>
      <w:r w:rsidR="00874DB1" w:rsidRPr="00F94DA0">
        <w:rPr>
          <w:rFonts w:ascii="Tahoma" w:eastAsia="Times New Roman" w:hAnsi="Tahoma" w:cs="Tahoma"/>
          <w:lang w:eastAsia="zh-CN"/>
          <w14:ligatures w14:val="none"/>
        </w:rPr>
        <w:t>ται</w:t>
      </w:r>
      <w:r w:rsidR="00900C67" w:rsidRPr="00F94DA0">
        <w:rPr>
          <w:rFonts w:ascii="Tahoma" w:eastAsia="Times New Roman" w:hAnsi="Tahoma" w:cs="Tahoma"/>
          <w:lang w:eastAsia="zh-CN"/>
          <w14:ligatures w14:val="none"/>
        </w:rPr>
        <w:t xml:space="preserve"> τα ελεγχόμενα έργα</w:t>
      </w:r>
      <w:r w:rsidR="00553135" w:rsidRPr="00F94DA0">
        <w:rPr>
          <w:rFonts w:ascii="Tahoma" w:eastAsia="Times New Roman" w:hAnsi="Tahoma" w:cs="Tahoma"/>
          <w:lang w:eastAsia="zh-CN"/>
          <w14:ligatures w14:val="none"/>
        </w:rPr>
        <w:t>,</w:t>
      </w:r>
      <w:r w:rsidR="00900C67" w:rsidRPr="00F94DA0">
        <w:rPr>
          <w:rFonts w:ascii="Tahoma" w:eastAsia="Times New Roman" w:hAnsi="Tahoma" w:cs="Tahoma"/>
          <w:lang w:eastAsia="zh-CN"/>
          <w14:ligatures w14:val="none"/>
        </w:rPr>
        <w:t xml:space="preserve"> σύμφωνα με τα ορόσημα </w:t>
      </w:r>
      <w:r w:rsidR="00553135" w:rsidRPr="00F94DA0">
        <w:rPr>
          <w:rFonts w:ascii="Tahoma" w:eastAsia="Times New Roman" w:hAnsi="Tahoma" w:cs="Tahoma"/>
          <w:lang w:eastAsia="zh-CN"/>
          <w14:ligatures w14:val="none"/>
        </w:rPr>
        <w:t>του ΤΑΑ</w:t>
      </w:r>
      <w:r w:rsidR="00456486" w:rsidRPr="00F94DA0">
        <w:rPr>
          <w:rFonts w:ascii="Tahoma" w:eastAsia="Times New Roman" w:hAnsi="Tahoma" w:cs="Tahoma"/>
          <w:lang w:eastAsia="zh-CN"/>
          <w14:ligatures w14:val="none"/>
        </w:rPr>
        <w:t xml:space="preserve">, </w:t>
      </w:r>
      <w:r w:rsidR="00FF1B22" w:rsidRPr="00F94DA0">
        <w:rPr>
          <w:rFonts w:ascii="Tahoma" w:eastAsia="Times New Roman" w:hAnsi="Tahoma" w:cs="Tahoma"/>
          <w:lang w:eastAsia="zh-CN"/>
          <w14:ligatures w14:val="none"/>
        </w:rPr>
        <w:t>όπως αυτά ισχύουν</w:t>
      </w:r>
      <w:r w:rsidR="002C78B3" w:rsidRPr="00F94DA0">
        <w:rPr>
          <w:rFonts w:ascii="Tahoma" w:eastAsia="Times New Roman" w:hAnsi="Tahoma" w:cs="Tahoma"/>
          <w:lang w:eastAsia="zh-CN"/>
          <w14:ligatures w14:val="none"/>
        </w:rPr>
        <w:t>,</w:t>
      </w:r>
      <w:r w:rsidR="00FF1B22" w:rsidRPr="00F94DA0">
        <w:rPr>
          <w:rFonts w:ascii="Tahoma" w:eastAsia="Times New Roman" w:hAnsi="Tahoma" w:cs="Tahoma"/>
          <w:lang w:eastAsia="zh-CN"/>
          <w14:ligatures w14:val="none"/>
        </w:rPr>
        <w:t xml:space="preserve"> ή </w:t>
      </w:r>
      <w:r w:rsidR="00456486" w:rsidRPr="00F94DA0">
        <w:rPr>
          <w:rFonts w:ascii="Tahoma" w:eastAsia="Times New Roman" w:hAnsi="Tahoma" w:cs="Tahoma"/>
          <w:lang w:eastAsia="zh-CN"/>
          <w14:ligatures w14:val="none"/>
        </w:rPr>
        <w:t xml:space="preserve">σε πιθανές αναθεωρήσεις των οροσήμων. </w:t>
      </w:r>
    </w:p>
    <w:p w14:paraId="7CBF0D97" w14:textId="77777777" w:rsidR="009D7E6D" w:rsidRPr="00F94DA0" w:rsidRDefault="009D7E6D" w:rsidP="006B0754">
      <w:pPr>
        <w:suppressAutoHyphens/>
        <w:spacing w:after="120" w:line="240" w:lineRule="auto"/>
        <w:jc w:val="both"/>
        <w:rPr>
          <w:rFonts w:ascii="Tahoma" w:eastAsia="Times New Roman" w:hAnsi="Tahoma" w:cs="Tahoma"/>
          <w:lang w:eastAsia="zh-CN"/>
          <w14:ligatures w14:val="none"/>
        </w:rPr>
      </w:pPr>
    </w:p>
    <w:p w14:paraId="17715EC9" w14:textId="77777777" w:rsidR="00DE085B" w:rsidRPr="00F94DA0" w:rsidRDefault="00DE085B" w:rsidP="006B0754">
      <w:pPr>
        <w:suppressAutoHyphens/>
        <w:spacing w:after="120" w:line="240" w:lineRule="auto"/>
        <w:jc w:val="both"/>
        <w:rPr>
          <w:rFonts w:ascii="Tahoma" w:eastAsia="Times New Roman" w:hAnsi="Tahoma" w:cs="Tahoma"/>
          <w:lang w:eastAsia="zh-CN"/>
          <w14:ligatures w14:val="none"/>
        </w:rPr>
        <w:sectPr w:rsidR="00DE085B" w:rsidRPr="00F94DA0" w:rsidSect="00DE085B">
          <w:pgSz w:w="16840" w:h="11907" w:orient="landscape" w:code="9"/>
          <w:pgMar w:top="1134" w:right="1134" w:bottom="1134" w:left="1134" w:header="720" w:footer="397" w:gutter="0"/>
          <w:cols w:space="720"/>
          <w:formProt w:val="0"/>
          <w:titlePg/>
          <w:docGrid w:linePitch="360"/>
        </w:sectPr>
      </w:pPr>
    </w:p>
    <w:p w14:paraId="4C24D154" w14:textId="6431B8D6"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lastRenderedPageBreak/>
        <w:t>3</w:t>
      </w:r>
      <w:r w:rsidR="00EB4FA6" w:rsidRPr="00F94DA0">
        <w:rPr>
          <w:rFonts w:ascii="Tahoma" w:eastAsia="Times New Roman" w:hAnsi="Tahoma" w:cs="Tahoma"/>
          <w:b/>
          <w:u w:val="single"/>
          <w:lang w:eastAsia="zh-CN"/>
          <w14:ligatures w14:val="none"/>
        </w:rPr>
        <w:t>.</w:t>
      </w:r>
      <w:r w:rsidRPr="00F94DA0">
        <w:rPr>
          <w:rFonts w:ascii="Tahoma" w:eastAsia="Times New Roman" w:hAnsi="Tahoma" w:cs="Tahoma"/>
          <w:b/>
          <w:u w:val="single"/>
          <w:lang w:eastAsia="zh-CN"/>
          <w14:ligatures w14:val="none"/>
        </w:rPr>
        <w:t xml:space="preserve">  Παραδοτέα Σύμβασης </w:t>
      </w:r>
      <w:r w:rsidRPr="00F94DA0">
        <w:rPr>
          <w:rFonts w:ascii="Tahoma" w:eastAsia="Times New Roman" w:hAnsi="Tahoma" w:cs="Tahoma"/>
          <w:u w:val="single"/>
          <w:lang w:eastAsia="zh-CN"/>
          <w14:ligatures w14:val="none"/>
        </w:rPr>
        <w:t xml:space="preserve"> </w:t>
      </w:r>
    </w:p>
    <w:p w14:paraId="25EEA2E0" w14:textId="4CF80217" w:rsidR="00FF49BE" w:rsidRPr="00F94DA0" w:rsidRDefault="00FF49BE"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Παραδοτέα </w:t>
      </w:r>
      <w:r w:rsidRPr="00F94DA0">
        <w:rPr>
          <w:rFonts w:ascii="Tahoma" w:eastAsia="Times New Roman" w:hAnsi="Tahoma" w:cs="Tahoma"/>
          <w:lang w:eastAsia="zh-CN"/>
          <w14:ligatures w14:val="none"/>
        </w:rPr>
        <w:t xml:space="preserve">της υπό ανάθεση Σύμβασης </w:t>
      </w:r>
      <w:r w:rsidR="00F3634C" w:rsidRPr="00F94DA0">
        <w:rPr>
          <w:rFonts w:ascii="Tahoma" w:eastAsia="Times New Roman" w:hAnsi="Tahoma" w:cs="Tahoma"/>
          <w:lang w:eastAsia="zh-CN"/>
          <w14:ligatures w14:val="none"/>
        </w:rPr>
        <w:t>αποτελούν</w:t>
      </w:r>
      <w:r w:rsidR="00A556BC" w:rsidRPr="00F94DA0">
        <w:rPr>
          <w:rFonts w:ascii="Tahoma" w:eastAsia="Times New Roman" w:hAnsi="Tahoma" w:cs="Tahoma"/>
          <w:b/>
          <w:bCs/>
          <w:lang w:eastAsia="zh-CN"/>
          <w14:ligatures w14:val="none"/>
        </w:rPr>
        <w:t xml:space="preserve"> </w:t>
      </w:r>
      <w:r w:rsidR="00D64350" w:rsidRPr="00F94DA0">
        <w:rPr>
          <w:rFonts w:ascii="Tahoma" w:eastAsia="Times New Roman" w:hAnsi="Tahoma" w:cs="Tahoma"/>
          <w:b/>
          <w:bCs/>
          <w:lang w:eastAsia="zh-CN"/>
          <w14:ligatures w14:val="none"/>
        </w:rPr>
        <w:t>οι</w:t>
      </w:r>
      <w:r w:rsidR="003E3358" w:rsidRPr="00F94DA0">
        <w:rPr>
          <w:rFonts w:ascii="Tahoma" w:eastAsia="Times New Roman" w:hAnsi="Tahoma" w:cs="Tahoma"/>
          <w:b/>
          <w:bCs/>
          <w:lang w:eastAsia="zh-CN"/>
          <w14:ligatures w14:val="none"/>
        </w:rPr>
        <w:t xml:space="preserve"> για κάθε ελεγχόμενο έργο του Πίνακα της 2.2. παραγράφου του παρόντος Παραρτήματος 1 της παρούσας διακήρυξης </w:t>
      </w:r>
      <w:r w:rsidRPr="00F94DA0">
        <w:rPr>
          <w:rFonts w:ascii="Tahoma" w:eastAsia="Times New Roman" w:hAnsi="Tahoma" w:cs="Tahoma"/>
          <w:b/>
          <w:bCs/>
          <w:lang w:eastAsia="zh-CN"/>
          <w14:ligatures w14:val="none"/>
        </w:rPr>
        <w:t xml:space="preserve">Εκθέσεις Επίτευξης Οροσήμων/Στόχων, οι οποίες, θα περιλαμβάνουν τα αποτελέσματα των ελέγχων που διενήργησε ο Ανάδοχος για κάθε έργο από τα ελεγχόμενα έργα </w:t>
      </w:r>
      <w:r w:rsidRPr="00F94DA0">
        <w:rPr>
          <w:rFonts w:ascii="Tahoma" w:eastAsia="Times New Roman" w:hAnsi="Tahoma" w:cs="Tahoma"/>
          <w:lang w:eastAsia="zh-CN"/>
          <w14:ligatures w14:val="none"/>
        </w:rPr>
        <w:t xml:space="preserve">και συγκεκριμένα: </w:t>
      </w:r>
    </w:p>
    <w:p w14:paraId="0933C20C" w14:textId="77777777" w:rsidR="00394664" w:rsidRPr="00F94DA0" w:rsidRDefault="00394664" w:rsidP="006B0754">
      <w:pPr>
        <w:suppressAutoHyphens/>
        <w:spacing w:after="120" w:line="240" w:lineRule="auto"/>
        <w:jc w:val="both"/>
        <w:rPr>
          <w:rFonts w:ascii="Tahoma" w:eastAsia="Times New Roman" w:hAnsi="Tahoma" w:cs="Tahoma"/>
          <w:lang w:eastAsia="zh-CN"/>
          <w14:ligatures w14:val="none"/>
        </w:rPr>
      </w:pPr>
    </w:p>
    <w:p w14:paraId="3DFDDD34" w14:textId="211F48D2" w:rsidR="00841432" w:rsidRPr="00F94DA0" w:rsidRDefault="000B0B8A" w:rsidP="006B0754">
      <w:pPr>
        <w:suppressAutoHyphens/>
        <w:spacing w:after="120" w:line="240" w:lineRule="auto"/>
        <w:jc w:val="both"/>
        <w:rPr>
          <w:rFonts w:ascii="Tahoma" w:eastAsia="Times New Roman" w:hAnsi="Tahoma" w:cs="Tahoma"/>
          <w:b/>
          <w:bCs/>
          <w:lang w:eastAsia="zh-CN"/>
          <w14:ligatures w14:val="none"/>
        </w:rPr>
      </w:pPr>
      <w:r w:rsidRPr="00F94DA0">
        <w:rPr>
          <w:rFonts w:ascii="Tahoma" w:eastAsia="Times New Roman" w:hAnsi="Tahoma" w:cs="Tahoma"/>
          <w:b/>
          <w:bCs/>
          <w:lang w:eastAsia="zh-CN"/>
          <w14:ligatures w14:val="none"/>
        </w:rPr>
        <w:t xml:space="preserve">Π1: </w:t>
      </w:r>
      <w:r w:rsidR="00CC35B6" w:rsidRPr="00F94DA0">
        <w:rPr>
          <w:rFonts w:ascii="Tahoma" w:eastAsia="Times New Roman" w:hAnsi="Tahoma" w:cs="Tahoma"/>
          <w:lang w:eastAsia="zh-CN"/>
          <w14:ligatures w14:val="none"/>
        </w:rPr>
        <w:t>Ε</w:t>
      </w:r>
      <w:r w:rsidR="00F230C9" w:rsidRPr="00F94DA0">
        <w:rPr>
          <w:rFonts w:ascii="Tahoma" w:eastAsia="Times New Roman" w:hAnsi="Tahoma" w:cs="Tahoma"/>
          <w:lang w:eastAsia="zh-CN"/>
          <w14:ligatures w14:val="none"/>
        </w:rPr>
        <w:t xml:space="preserve">κθέσεις ελέγχου επίτευξης οροσήμων και στόχων για το ποσοστό </w:t>
      </w:r>
      <w:r w:rsidR="00DE1565" w:rsidRPr="00F94DA0">
        <w:rPr>
          <w:rFonts w:ascii="Tahoma" w:eastAsia="Times New Roman" w:hAnsi="Tahoma" w:cs="Tahoma"/>
          <w:lang w:eastAsia="zh-CN"/>
          <w14:ligatures w14:val="none"/>
        </w:rPr>
        <w:t xml:space="preserve">του </w:t>
      </w:r>
      <w:r w:rsidR="00F230C9" w:rsidRPr="00F94DA0">
        <w:rPr>
          <w:rFonts w:ascii="Tahoma" w:eastAsia="Times New Roman" w:hAnsi="Tahoma" w:cs="Tahoma"/>
          <w:lang w:eastAsia="zh-CN"/>
          <w14:ligatures w14:val="none"/>
        </w:rPr>
        <w:t xml:space="preserve">50% των ελεγχόμενων έργων, όπως αυτά προσδιορίζονται στον πίνακα της παραγράφου 2.2 του Παραρτήματος Ι της </w:t>
      </w:r>
      <w:r w:rsidR="003F1F10" w:rsidRPr="00F94DA0">
        <w:rPr>
          <w:rFonts w:ascii="Tahoma" w:eastAsia="Times New Roman" w:hAnsi="Tahoma" w:cs="Tahoma"/>
          <w:lang w:eastAsia="zh-CN"/>
          <w14:ligatures w14:val="none"/>
        </w:rPr>
        <w:t xml:space="preserve">παρούσας </w:t>
      </w:r>
      <w:r w:rsidR="00F230C9" w:rsidRPr="00F94DA0">
        <w:rPr>
          <w:rFonts w:ascii="Tahoma" w:eastAsia="Times New Roman" w:hAnsi="Tahoma" w:cs="Tahoma"/>
          <w:lang w:eastAsia="zh-CN"/>
          <w14:ligatures w14:val="none"/>
        </w:rPr>
        <w:t>Διακήρυξης</w:t>
      </w:r>
      <w:r w:rsidR="003F1F10" w:rsidRPr="00F94DA0">
        <w:rPr>
          <w:rFonts w:ascii="Tahoma" w:eastAsia="Times New Roman" w:hAnsi="Tahoma" w:cs="Tahoma"/>
          <w:b/>
          <w:bCs/>
          <w:lang w:eastAsia="zh-CN"/>
          <w14:ligatures w14:val="none"/>
        </w:rPr>
        <w:t xml:space="preserve">. </w:t>
      </w:r>
    </w:p>
    <w:p w14:paraId="130B9EF8" w14:textId="21CE0F74" w:rsidR="00DE1565" w:rsidRPr="00F94DA0" w:rsidRDefault="00DE1565"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u w:val="single"/>
          <w:lang w:eastAsia="zh-CN"/>
          <w14:ligatures w14:val="none"/>
        </w:rPr>
        <w:t>Χρόνος υποβολής:</w:t>
      </w:r>
      <w:r w:rsidRPr="00F94DA0">
        <w:rPr>
          <w:rFonts w:ascii="Tahoma" w:eastAsia="Times New Roman" w:hAnsi="Tahoma" w:cs="Tahoma"/>
          <w:b/>
          <w:bCs/>
          <w:lang w:eastAsia="zh-CN"/>
          <w14:ligatures w14:val="none"/>
        </w:rPr>
        <w:t xml:space="preserve"> </w:t>
      </w:r>
      <w:r w:rsidRPr="00F94DA0">
        <w:rPr>
          <w:rFonts w:ascii="Tahoma" w:eastAsia="Times New Roman" w:hAnsi="Tahoma" w:cs="Tahoma"/>
          <w:lang w:eastAsia="zh-CN"/>
          <w14:ligatures w14:val="none"/>
        </w:rPr>
        <w:t xml:space="preserve">Με τη συμπλήρωση του </w:t>
      </w:r>
      <w:r w:rsidR="00C62D7C" w:rsidRPr="00F94DA0">
        <w:rPr>
          <w:rFonts w:ascii="Tahoma" w:eastAsia="Times New Roman" w:hAnsi="Tahoma" w:cs="Tahoma"/>
          <w:lang w:eastAsia="zh-CN"/>
          <w14:ligatures w14:val="none"/>
        </w:rPr>
        <w:t>50%</w:t>
      </w:r>
      <w:r w:rsidRPr="00F94DA0">
        <w:rPr>
          <w:rFonts w:ascii="Tahoma" w:eastAsia="Times New Roman" w:hAnsi="Tahoma" w:cs="Tahoma"/>
          <w:lang w:eastAsia="zh-CN"/>
          <w14:ligatures w14:val="none"/>
        </w:rPr>
        <w:t xml:space="preserve"> της συνολικής χρονικής διάρκειας της Σύμβασης.</w:t>
      </w:r>
    </w:p>
    <w:p w14:paraId="70FDCFE5" w14:textId="77777777" w:rsidR="00394664" w:rsidRPr="00F94DA0" w:rsidRDefault="00394664" w:rsidP="006B0754">
      <w:pPr>
        <w:suppressAutoHyphens/>
        <w:spacing w:after="120" w:line="240" w:lineRule="auto"/>
        <w:jc w:val="both"/>
        <w:rPr>
          <w:rFonts w:ascii="Tahoma" w:eastAsia="Times New Roman" w:hAnsi="Tahoma" w:cs="Tahoma"/>
          <w:b/>
          <w:bCs/>
          <w:lang w:eastAsia="zh-CN"/>
          <w14:ligatures w14:val="none"/>
        </w:rPr>
      </w:pPr>
    </w:p>
    <w:p w14:paraId="27556827" w14:textId="2C2454C8" w:rsidR="00841432" w:rsidRPr="00F94DA0" w:rsidRDefault="003F1F10" w:rsidP="00CA431C">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 xml:space="preserve">Π2: </w:t>
      </w:r>
      <w:r w:rsidR="00CA431C" w:rsidRPr="00F94DA0">
        <w:rPr>
          <w:rFonts w:ascii="Tahoma" w:eastAsia="Times New Roman" w:hAnsi="Tahoma" w:cs="Tahoma"/>
          <w:lang w:eastAsia="zh-CN"/>
          <w14:ligatures w14:val="none"/>
        </w:rPr>
        <w:t>Ε</w:t>
      </w:r>
      <w:r w:rsidR="00FB69C8" w:rsidRPr="00F94DA0">
        <w:rPr>
          <w:rFonts w:ascii="Tahoma" w:eastAsia="Times New Roman" w:hAnsi="Tahoma" w:cs="Tahoma"/>
          <w:lang w:eastAsia="zh-CN"/>
          <w14:ligatures w14:val="none"/>
        </w:rPr>
        <w:t xml:space="preserve">κθέσεις ελέγχου επίτευξης οροσήμων και στόχων για το </w:t>
      </w:r>
      <w:r w:rsidR="00CA431C" w:rsidRPr="00F94DA0">
        <w:rPr>
          <w:rFonts w:ascii="Tahoma" w:eastAsia="Times New Roman" w:hAnsi="Tahoma" w:cs="Tahoma"/>
          <w:lang w:eastAsia="zh-CN"/>
          <w14:ligatures w14:val="none"/>
        </w:rPr>
        <w:t>υπολειπόμενο</w:t>
      </w:r>
      <w:r w:rsidR="00FB69C8" w:rsidRPr="00F94DA0">
        <w:rPr>
          <w:rFonts w:ascii="Tahoma" w:eastAsia="Times New Roman" w:hAnsi="Tahoma" w:cs="Tahoma"/>
          <w:lang w:eastAsia="zh-CN"/>
          <w14:ligatures w14:val="none"/>
        </w:rPr>
        <w:t xml:space="preserve"> ποσοστό (50%) των ελεγχόμενων έργων, όπως αυτά προσδιορίζονται στον πίνακα της παραγράφου 2.2 του Παραρτήματος Ι της παρούσας Διακήρυξης</w:t>
      </w:r>
      <w:r w:rsidR="00841432" w:rsidRPr="00F94DA0">
        <w:rPr>
          <w:rFonts w:ascii="Tahoma" w:eastAsia="Times New Roman" w:hAnsi="Tahoma" w:cs="Tahoma"/>
          <w:lang w:eastAsia="zh-CN"/>
          <w14:ligatures w14:val="none"/>
        </w:rPr>
        <w:t>.</w:t>
      </w:r>
    </w:p>
    <w:p w14:paraId="402D72FA" w14:textId="38D272E2" w:rsidR="00394664" w:rsidRPr="00F94DA0" w:rsidRDefault="00C8480A"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u w:val="single"/>
          <w:lang w:eastAsia="zh-CN"/>
          <w14:ligatures w14:val="none"/>
        </w:rPr>
        <w:t>Χρόνος υποβολής:</w:t>
      </w:r>
      <w:r w:rsidRPr="00F94DA0">
        <w:rPr>
          <w:rFonts w:ascii="Tahoma" w:eastAsia="Times New Roman" w:hAnsi="Tahoma" w:cs="Tahoma"/>
          <w:lang w:eastAsia="zh-CN"/>
          <w14:ligatures w14:val="none"/>
        </w:rPr>
        <w:t xml:space="preserve"> </w:t>
      </w:r>
      <w:r w:rsidR="00826626" w:rsidRPr="00F94DA0">
        <w:rPr>
          <w:rFonts w:ascii="Tahoma" w:eastAsia="Times New Roman" w:hAnsi="Tahoma" w:cs="Tahoma"/>
          <w:lang w:eastAsia="zh-CN"/>
          <w14:ligatures w14:val="none"/>
        </w:rPr>
        <w:t>Κατά</w:t>
      </w:r>
      <w:r w:rsidRPr="00F94DA0">
        <w:rPr>
          <w:rFonts w:ascii="Tahoma" w:eastAsia="Times New Roman" w:hAnsi="Tahoma" w:cs="Tahoma"/>
          <w:lang w:eastAsia="zh-CN"/>
          <w14:ligatures w14:val="none"/>
        </w:rPr>
        <w:t xml:space="preserve"> την ολοκλήρωση της συνολικής χρονικής διάρκειας της σύμβασης</w:t>
      </w:r>
      <w:r w:rsidR="00CA431C" w:rsidRPr="00F94DA0">
        <w:rPr>
          <w:rFonts w:ascii="Tahoma" w:eastAsia="Times New Roman" w:hAnsi="Tahoma" w:cs="Tahoma"/>
          <w:lang w:eastAsia="zh-CN"/>
          <w14:ligatures w14:val="none"/>
        </w:rPr>
        <w:t>.</w:t>
      </w:r>
    </w:p>
    <w:p w14:paraId="3F8A0970" w14:textId="77777777" w:rsidR="00CA431C" w:rsidRPr="00F94DA0" w:rsidRDefault="00CA431C" w:rsidP="006B0754">
      <w:pPr>
        <w:suppressAutoHyphens/>
        <w:spacing w:after="120" w:line="240" w:lineRule="auto"/>
        <w:jc w:val="both"/>
        <w:rPr>
          <w:rFonts w:ascii="Tahoma" w:eastAsia="Times New Roman" w:hAnsi="Tahoma" w:cs="Tahoma"/>
          <w:lang w:eastAsia="zh-CN"/>
          <w14:ligatures w14:val="none"/>
        </w:rPr>
      </w:pPr>
    </w:p>
    <w:p w14:paraId="39F88CA1" w14:textId="659A7D74" w:rsidR="00137339" w:rsidRPr="00F94DA0" w:rsidRDefault="00087290"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Ως Παραδοτέο της υπό ανάθεση Σύμβασης ορίζεται η Έκθεση Επίτευξης Οροσήμων/Στόχων, η οποία θα περιλαμβάνει τα αποτελέσματα των ελέγχων που διενήργησε ο Ανάδοχος για </w:t>
      </w:r>
      <w:r w:rsidR="00080D42" w:rsidRPr="00F94DA0">
        <w:rPr>
          <w:rFonts w:ascii="Tahoma" w:eastAsia="Times New Roman" w:hAnsi="Tahoma" w:cs="Tahoma"/>
          <w:lang w:eastAsia="zh-CN"/>
          <w14:ligatures w14:val="none"/>
        </w:rPr>
        <w:t xml:space="preserve">έκαστο ελεγχόμενο έργο </w:t>
      </w:r>
      <w:r w:rsidR="000A2120" w:rsidRPr="00F94DA0">
        <w:rPr>
          <w:rFonts w:ascii="Tahoma" w:eastAsia="Times New Roman" w:hAnsi="Tahoma" w:cs="Tahoma"/>
          <w:lang w:eastAsia="zh-CN"/>
          <w14:ligatures w14:val="none"/>
        </w:rPr>
        <w:t>του Ταμείου Ανάκαμψης και Ανθεκτικότητας που παρακολουθείται από το Υπουργείο Ψηφιακής Διακυβέρνησης</w:t>
      </w:r>
      <w:r w:rsidR="003A46F3" w:rsidRPr="00F94DA0">
        <w:rPr>
          <w:rFonts w:ascii="Tahoma" w:eastAsia="Times New Roman" w:hAnsi="Tahoma" w:cs="Tahoma"/>
          <w:lang w:eastAsia="zh-CN"/>
          <w14:ligatures w14:val="none"/>
        </w:rPr>
        <w:t>, σύμφωνα με τον Πίνακα της Παραγράφου 2.2</w:t>
      </w:r>
      <w:r w:rsidR="00B8731B" w:rsidRPr="00F94DA0">
        <w:rPr>
          <w:rFonts w:ascii="Tahoma" w:eastAsia="Times New Roman" w:hAnsi="Tahoma" w:cs="Tahoma"/>
          <w:lang w:eastAsia="zh-CN"/>
          <w14:ligatures w14:val="none"/>
        </w:rPr>
        <w:t xml:space="preserve"> του παρόντος Παραρτήματος Ι</w:t>
      </w:r>
      <w:r w:rsidR="000A2120" w:rsidRPr="00F94DA0">
        <w:rPr>
          <w:rFonts w:ascii="Tahoma" w:eastAsia="Times New Roman" w:hAnsi="Tahoma" w:cs="Tahoma"/>
          <w:lang w:eastAsia="zh-CN"/>
          <w14:ligatures w14:val="none"/>
        </w:rPr>
        <w:t>.</w:t>
      </w:r>
    </w:p>
    <w:p w14:paraId="29AB572C" w14:textId="77777777" w:rsidR="00415A8A" w:rsidRPr="00F94DA0" w:rsidRDefault="00415A8A" w:rsidP="006B0754">
      <w:pPr>
        <w:suppressAutoHyphens/>
        <w:spacing w:after="120" w:line="240" w:lineRule="auto"/>
        <w:jc w:val="both"/>
        <w:rPr>
          <w:rFonts w:ascii="Tahoma" w:eastAsia="Times New Roman" w:hAnsi="Tahoma" w:cs="Tahoma"/>
          <w:lang w:eastAsia="zh-CN"/>
          <w14:ligatures w14:val="none"/>
        </w:rPr>
      </w:pPr>
    </w:p>
    <w:p w14:paraId="3B7F5F9A" w14:textId="2060BB2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Κατά την κατάρτισή της θα ακολουθείται στερεότυπη παρουσίαση, σύμφωνα με το πρότυπο στο Σ.Δ.Ε.Ε. (Έντυπο Δ8_Ε3 Υπόδειγμα Έκθεσης Ελέγχου Ανεξάρτητου Ελεγκτή). Η δομή αυτής θα είναι διαρθρωμένη σε επιμέρους ενότητες, έτσι ώστε να επιτρέπει στον αναγνώστη να παρακολουθεί και να κατανοεί τα καταγεγραμμένα ευρήματα και τις διαπιστώσεις.  </w:t>
      </w:r>
    </w:p>
    <w:p w14:paraId="208379DA"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6EE6710A"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Συγκεκριμένα, θα έχει την ακόλουθη δομή:  </w:t>
      </w:r>
    </w:p>
    <w:p w14:paraId="198B8C77"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Μέρος Α΄: Γενικά στοιχεία του ελέγχου – Αναφορά του ελεγχόμενου Οροσήμου/Στόχου  </w:t>
      </w:r>
    </w:p>
    <w:p w14:paraId="19986037"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Μέρος Β΄: Μεθοδολογία του ελέγχου – Περιγραφή της εργασίας που εκτελέστηκε  </w:t>
      </w:r>
    </w:p>
    <w:p w14:paraId="05AFCD30"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Μέρος Γ΄: Προηγούμενοι έλεγχοι σε άλλο Ορόσημο/Στόχο του ίδιου έργου  </w:t>
      </w:r>
    </w:p>
    <w:p w14:paraId="445F6E8C"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Μέρος Δ΄: Αποτελέσματα του ελέγχου  </w:t>
      </w:r>
    </w:p>
    <w:p w14:paraId="1C20CEF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Μέρος Ε΄: Συμπεράσματα - Διαπιστώσεις του ελέγχου.  </w:t>
      </w:r>
    </w:p>
    <w:p w14:paraId="31B0DF5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32B3E4A8" w14:textId="35C684B3"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Στο Μέρος Ε΄, ο Ανάδοχος θα αναφέρει εάν ο ελεγχόμενος φορέας συνεργάστηκε/δεν συνεργάστηκε με αυτόν για την επίτευξη των στόχων του ελέγχου. Επιπλέον, θα αναφέρεται εάν οι ελεγκτικές εργασίες διεξήχθησαν χωρίς περιορισμούς/με περιορισμούς (εάν υπήρξαν περιορισμοί, θα γίνεται μνεία αυτών). Περαιτέρω, θα αναφέρεται εάν ο βαθμός επίτευξης των στόχων του ελέγχου, προκειμένου για την επιβεβαίωση της επίτευξής του [αναφορά ελεγχόμενου Οροσήμου/Στόχου], και με βάση τα αποτελέσματα της ελεγκτικής εργασίας που καταγράφονται στο Μέρος Δ΄ της Έκθεσης επιτρέπει/δεν επιτρέπει τη διατύπωση των διαπιστώσεων/συμπερασμάτων μας με εύλογη βεβαιότητα. Το συμπέρασμα του Αναδόχου δύναται να αφορά θετική ή αρνητική γνώμη, ωστόσο όταν εκφράζεται συμπέρασμα το οποίο είναι άλλο εκτός από συμπέρασμα χωρίς επιφύλαξη, η Έκθεση </w:t>
      </w:r>
      <w:r w:rsidRPr="00F94DA0">
        <w:rPr>
          <w:rFonts w:ascii="Tahoma" w:eastAsia="Times New Roman" w:hAnsi="Tahoma" w:cs="Tahoma"/>
          <w:lang w:eastAsia="zh-CN"/>
          <w14:ligatures w14:val="none"/>
        </w:rPr>
        <w:lastRenderedPageBreak/>
        <w:t xml:space="preserve">θα περιλαμβάνει μια σαφή περιγραφή όλων των αιτίων. Σε κάθε περίπτωση, ο Ανάδοχος θα εφαρμόζει τα προβλεπόμενα στα διεθνή πρότυπα ελέγχου και θα τεκμηριώνει αναλόγως περιπτώσεις ελέγχου που οδηγούν στη διατύπωση συμπεράσματος με επιφύλαξη, αρνητικού συμπεράσματος ή και αδυναμία έκφρασης συμπεράσματος.  </w:t>
      </w:r>
    </w:p>
    <w:p w14:paraId="5F8ADB0A" w14:textId="1022F53A"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Γενικώς, η Έκθεση Επίτευξης Οροσήμων/Στόχων θα διαρθρώνεται γύρω από τα ερωτήματα του ελέγχου, προκειμένου να παρέχει λογική ακολουθία μεταξύ του αντικειμένου του ελέγχου, των διαπιστώσεων και των συμπερασμάτων. Η επιχειρηματολογία θα αναπτύσσεται με λογική σειρά, που θα καθοδηγείται σαφώς με την κατάλληλη χρήση τίτλων και υποτίτλων. Σύμφωνα και με τα οριζόμενα στην Υ.Α. καθορισμού του Σ.Δ.Ε.Ε. του Τ.Α.Α., ελεγκτικός σκοπός του Αναδόχου αποτελεί πάντα η βεβαίωση της ικανοποιητικής επίτευξης του ελεγχόμενου Οροσήμου/Στόχου που συνδέεται με Αίτημα Πληρωμής, η βεβαίωση της μη ανάσχεσης ήδη επιτευχθέντων Οροσήμων και Στόχων του ελεγχόμενου έργου, και η τήρηση της αρχής της χρηστής δημοσιονομικής διαχείρισης και του εφαρμοστέου εθνικού και </w:t>
      </w:r>
      <w:proofErr w:type="spellStart"/>
      <w:r w:rsidRPr="00F94DA0">
        <w:rPr>
          <w:rFonts w:ascii="Tahoma" w:eastAsia="Times New Roman" w:hAnsi="Tahoma" w:cs="Tahoma"/>
          <w:lang w:eastAsia="zh-CN"/>
          <w14:ligatures w14:val="none"/>
        </w:rPr>
        <w:t>ενωσιακού</w:t>
      </w:r>
      <w:proofErr w:type="spellEnd"/>
      <w:r w:rsidRPr="00F94DA0">
        <w:rPr>
          <w:rFonts w:ascii="Tahoma" w:eastAsia="Times New Roman" w:hAnsi="Tahoma" w:cs="Tahoma"/>
          <w:lang w:eastAsia="zh-CN"/>
          <w14:ligatures w14:val="none"/>
        </w:rPr>
        <w:t xml:space="preserve"> δικαίου,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των Δράσεων και Έργων και τη διαχείριση των κονδυλίων, καθώς και τη συμμόρφωση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007096E8" w14:textId="1CDB6E69"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Διευκρινίζεται ότι τυχόν αντιρρήσεις, παρατηρήσεις, σχόλια που θα διατυπώνονται προφορικά από τον ελεγχόμενο φορέα, κατά τη διάρκεια διεξαγωγής του ελέγχου, δεν θα περιλαμβάνονται υποχρεωτικά στην Έκθεση που θα παραδίδει ο Ανάδοχος, αλλά κατά την ελεγκτική κρίση αυτού ως Ανεξάρτητου Ελεγκτή, θα καταγράφονται σε ειδικό χώρο της Λίστας Ελέγχου.  </w:t>
      </w:r>
    </w:p>
    <w:p w14:paraId="653F074A" w14:textId="6BBD220A"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Για την υλοποίηση του έργου του, ο Ανάδοχος, ως Ανεξάρτητος Ελεγκτής θα συνεργάζεται με άλλης επαγγελματικής ειδικότητας πρόσωπα, όπου απαιτείται, όπως εξειδικευμένους νομικούς συμβούλους και μηχανικούς, ανάλογα με τα ιδιαίτερα χαρακτηριστικά του εκάστου ελεγχόμενου Έργου ή/και των Οροσήμων/Στόχων προς επιβεβαίωση, τα οποία θα καταρτίζουν και θα υποβάλλουν σε αυτόν για </w:t>
      </w:r>
      <w:proofErr w:type="spellStart"/>
      <w:r w:rsidRPr="00F94DA0">
        <w:rPr>
          <w:rFonts w:ascii="Tahoma" w:eastAsia="Times New Roman" w:hAnsi="Tahoma" w:cs="Tahoma"/>
          <w:lang w:eastAsia="zh-CN"/>
          <w14:ligatures w14:val="none"/>
        </w:rPr>
        <w:t>συνυποβολή</w:t>
      </w:r>
      <w:proofErr w:type="spellEnd"/>
      <w:r w:rsidRPr="00F94DA0">
        <w:rPr>
          <w:rFonts w:ascii="Tahoma" w:eastAsia="Times New Roman" w:hAnsi="Tahoma" w:cs="Tahoma"/>
          <w:lang w:eastAsia="zh-CN"/>
          <w14:ligatures w14:val="none"/>
        </w:rPr>
        <w:t xml:space="preserve"> τα σχετικά τους πορίσματα, που συνοδεύουν την Έκθεση Επίτευξης Οροσήμων/Στόχων. Τα ανωτέρω πρόσωπα, πρέπει να διαθέτουν την απαραίτητη εκπαίδευση, υποδομή, εμπειρία, επαγγελματισμό και τεχνογνωσία για τη διεξαγωγή του ανεξάρτητου ελέγχου καθώς και να επιδεικνύουν την προσήκουσα επιμέλεια κατά τη διενέργειά του.  </w:t>
      </w:r>
    </w:p>
    <w:p w14:paraId="3E079499"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και τυχόν συνεργαζόμενα πρόσωπα άλλης επαγγελματικής ειδικότητας που συνυποβάλλουν πορίσματα, μαζί με την Έκθεση Επίτευξης Οροσήμων/Στόχων θα υποβάλλουν υπεύθυνη δήλωση του ν. 1599/1986 (Α΄ 75) (Έντυπο Δ8_Ε4 Σχέδιο Υπεύθυνης Δήλωσης) σχετικά με την ανεξαρτησία τους έναντι του φορέα για τον οποίο διενήργησαν τον έλεγχο, όπως το περιεχόμενο αυτής εξειδικεύεται στο Εγχειρίδιο Διαδικασιών, σύμφωνα με την Υ.Α. του Συστήματος Διαχείρισης και Ελέγχου. Σε κάθε περίπτωση για τη διασφάλιση της ανεξαρτησίας του Αναδόχου, η οποία ρητά προβλέπεται στον Κώδικα Δεοντολογίας για Επαγγελματίες Ελεγκτές του Συμβουλίου Διεθνών Προτύπων Δεοντολογίας Ελεγκτών (Κώδικας Σ.Δ.Π.Δ.Ε.) που έχει εγκριθεί με κανονιστική πράξη του αρμόδιου εποπτικού οργάνου (Απόφαση ΕΛΤΕ με </w:t>
      </w:r>
      <w:proofErr w:type="spellStart"/>
      <w:r w:rsidRPr="00F94DA0">
        <w:rPr>
          <w:rFonts w:ascii="Tahoma" w:eastAsia="Times New Roman" w:hAnsi="Tahoma" w:cs="Tahoma"/>
          <w:lang w:eastAsia="zh-CN"/>
          <w14:ligatures w14:val="none"/>
        </w:rPr>
        <w:t>αρ</w:t>
      </w:r>
      <w:proofErr w:type="spellEnd"/>
      <w:r w:rsidRPr="00F94DA0">
        <w:rPr>
          <w:rFonts w:ascii="Tahoma" w:eastAsia="Times New Roman" w:hAnsi="Tahoma" w:cs="Tahoma"/>
          <w:lang w:eastAsia="zh-CN"/>
          <w14:ligatures w14:val="none"/>
        </w:rPr>
        <w:t xml:space="preserve">. 2210 </w:t>
      </w:r>
      <w:proofErr w:type="spellStart"/>
      <w:r w:rsidRPr="00F94DA0">
        <w:rPr>
          <w:rFonts w:ascii="Tahoma" w:eastAsia="Times New Roman" w:hAnsi="Tahoma" w:cs="Tahoma"/>
          <w:lang w:eastAsia="zh-CN"/>
          <w14:ligatures w14:val="none"/>
        </w:rPr>
        <w:t>οικ</w:t>
      </w:r>
      <w:proofErr w:type="spellEnd"/>
      <w:r w:rsidRPr="00F94DA0">
        <w:rPr>
          <w:rFonts w:ascii="Tahoma" w:eastAsia="Times New Roman" w:hAnsi="Tahoma" w:cs="Tahoma"/>
          <w:lang w:eastAsia="zh-CN"/>
          <w14:ligatures w14:val="none"/>
        </w:rPr>
        <w:t>/27-10-2017 – Β΄3916), καθώς και τις σχετικές απαιτήσεις δεοντολογίας του ν. 4449/2017 (Α΄7), δύναται να περιλαμβάνεται σχετική μέριμνα στα έγγραφα της σύμβασης του Αναδόχου με τον Φορέα Υλοποίησης και αυτή να δηλώνεται ρητά στην Έκθεση που θα υποβάλλει ο Ανάδοχος.</w:t>
      </w:r>
      <w:r w:rsidRPr="00F94DA0">
        <w:rPr>
          <w:rFonts w:ascii="Tahoma" w:eastAsia="Times New Roman" w:hAnsi="Tahoma" w:cs="Tahoma"/>
          <w:b/>
          <w:lang w:eastAsia="zh-CN"/>
          <w14:ligatures w14:val="none"/>
        </w:rPr>
        <w:t xml:space="preserve"> </w:t>
      </w:r>
    </w:p>
    <w:p w14:paraId="43DC8EF1"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 </w:t>
      </w:r>
    </w:p>
    <w:p w14:paraId="7F6499D3" w14:textId="475ADAD0" w:rsidR="006B0754" w:rsidRPr="00F94DA0" w:rsidRDefault="006B0754" w:rsidP="006B0754">
      <w:pPr>
        <w:suppressAutoHyphens/>
        <w:spacing w:after="120" w:line="240" w:lineRule="auto"/>
        <w:jc w:val="both"/>
        <w:rPr>
          <w:rFonts w:ascii="Tahoma" w:eastAsia="Times New Roman" w:hAnsi="Tahoma" w:cs="Tahoma"/>
          <w:b/>
          <w:u w:val="single"/>
          <w:lang w:eastAsia="zh-CN"/>
          <w14:ligatures w14:val="none"/>
        </w:rPr>
      </w:pPr>
      <w:r w:rsidRPr="00F94DA0">
        <w:rPr>
          <w:rFonts w:ascii="Tahoma" w:eastAsia="Times New Roman" w:hAnsi="Tahoma" w:cs="Tahoma"/>
          <w:b/>
          <w:u w:val="single"/>
          <w:lang w:eastAsia="zh-CN"/>
          <w14:ligatures w14:val="none"/>
        </w:rPr>
        <w:t>4</w:t>
      </w:r>
      <w:r w:rsidR="00EB4FA6" w:rsidRPr="00F94DA0">
        <w:rPr>
          <w:rFonts w:ascii="Tahoma" w:eastAsia="Times New Roman" w:hAnsi="Tahoma" w:cs="Tahoma"/>
          <w:b/>
          <w:u w:val="single"/>
          <w:lang w:eastAsia="zh-CN"/>
          <w14:ligatures w14:val="none"/>
        </w:rPr>
        <w:t>.</w:t>
      </w:r>
      <w:r w:rsidRPr="00F94DA0">
        <w:rPr>
          <w:rFonts w:ascii="Tahoma" w:eastAsia="Times New Roman" w:hAnsi="Tahoma" w:cs="Tahoma"/>
          <w:b/>
          <w:u w:val="single"/>
          <w:lang w:eastAsia="zh-CN"/>
          <w14:ligatures w14:val="none"/>
        </w:rPr>
        <w:t xml:space="preserve">  Μεθοδολογία υλοποίησης</w:t>
      </w:r>
      <w:r w:rsidRPr="00F94DA0">
        <w:rPr>
          <w:rFonts w:ascii="Tahoma" w:eastAsia="Times New Roman" w:hAnsi="Tahoma" w:cs="Tahoma"/>
          <w:u w:val="single"/>
          <w:lang w:eastAsia="zh-CN"/>
          <w14:ligatures w14:val="none"/>
        </w:rPr>
        <w:t xml:space="preserve"> </w:t>
      </w:r>
    </w:p>
    <w:p w14:paraId="516E3188"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εκκίνηση της διαδικασίας εκάστου ελέγχου Οροσήμου/Στόχου θα πραγματοποιείται ως ακολούθως: </w:t>
      </w:r>
    </w:p>
    <w:p w14:paraId="0B6F0E3E"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Θα αποστέλλεται γραπτή γνωστοποίηση των αρμοδίων οργάνων της </w:t>
      </w:r>
      <w:proofErr w:type="spellStart"/>
      <w:r w:rsidRPr="00F94DA0">
        <w:rPr>
          <w:rFonts w:ascii="Tahoma" w:eastAsia="Times New Roman" w:hAnsi="Tahoma" w:cs="Tahoma"/>
          <w:lang w:eastAsia="zh-CN"/>
          <w14:ligatures w14:val="none"/>
        </w:rPr>
        <w:t>ΚτΠ</w:t>
      </w:r>
      <w:proofErr w:type="spellEnd"/>
      <w:r w:rsidRPr="00F94DA0">
        <w:rPr>
          <w:rFonts w:ascii="Tahoma" w:eastAsia="Times New Roman" w:hAnsi="Tahoma" w:cs="Tahoma"/>
          <w:lang w:eastAsia="zh-CN"/>
          <w14:ligatures w14:val="none"/>
        </w:rPr>
        <w:t xml:space="preserve"> Μ.Α.Ε. (ήτοι της Επιτροπής Παρακολούθησης) προς τον ανάδοχο με την ενημέρωση της υποχρέωσης ελέγχου Οροσήμου/Στόχου όπου θα αναλύεται ενδεικτικά το αντικείμενο του ελέγχου, τα επιμέρους παραδοτέα, οι προθεσμίες </w:t>
      </w:r>
      <w:r w:rsidRPr="00F94DA0">
        <w:rPr>
          <w:rFonts w:ascii="Tahoma" w:eastAsia="Times New Roman" w:hAnsi="Tahoma" w:cs="Tahoma"/>
          <w:lang w:eastAsia="zh-CN"/>
          <w14:ligatures w14:val="none"/>
        </w:rPr>
        <w:lastRenderedPageBreak/>
        <w:t xml:space="preserve">ολοκλήρωσης, ο εκτιμώμενος </w:t>
      </w:r>
      <w:proofErr w:type="spellStart"/>
      <w:r w:rsidRPr="00F94DA0">
        <w:rPr>
          <w:rFonts w:ascii="Tahoma" w:eastAsia="Times New Roman" w:hAnsi="Tahoma" w:cs="Tahoma"/>
          <w:lang w:eastAsia="zh-CN"/>
          <w14:ligatures w14:val="none"/>
        </w:rPr>
        <w:t>ανθρωποχρόνος</w:t>
      </w:r>
      <w:proofErr w:type="spellEnd"/>
      <w:r w:rsidRPr="00F94DA0">
        <w:rPr>
          <w:rFonts w:ascii="Tahoma" w:eastAsia="Times New Roman" w:hAnsi="Tahoma" w:cs="Tahoma"/>
          <w:lang w:eastAsia="zh-CN"/>
          <w14:ligatures w14:val="none"/>
        </w:rPr>
        <w:t xml:space="preserve"> καθώς και κάθε ειδικότερο χαρακτηριστικό της υπό ελέγχου περίπτωσης. </w:t>
      </w:r>
    </w:p>
    <w:p w14:paraId="3E822037"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θα πρέπει να ανταποκριθεί σε προθεσμία που θα τάσσεται στη γραπτή γνωστοποίηση, ενημερώνοντας την Επιτροπή Παρακολούθησης για τη λήψη της γνωστοποίησης, την εκκίνηση της διαδικασίας και προσδιορίζοντας τεκμηριωμένα τον </w:t>
      </w:r>
      <w:proofErr w:type="spellStart"/>
      <w:r w:rsidRPr="00F94DA0">
        <w:rPr>
          <w:rFonts w:ascii="Tahoma" w:eastAsia="Times New Roman" w:hAnsi="Tahoma" w:cs="Tahoma"/>
          <w:lang w:eastAsia="zh-CN"/>
          <w14:ligatures w14:val="none"/>
        </w:rPr>
        <w:t>ανθρωποχρόνο</w:t>
      </w:r>
      <w:proofErr w:type="spellEnd"/>
      <w:r w:rsidRPr="00F94DA0">
        <w:rPr>
          <w:rFonts w:ascii="Tahoma" w:eastAsia="Times New Roman" w:hAnsi="Tahoma" w:cs="Tahoma"/>
          <w:lang w:eastAsia="zh-CN"/>
          <w14:ligatures w14:val="none"/>
        </w:rPr>
        <w:t xml:space="preserve"> που απαιτείται για τη διενέργεια του πλήρη ελέγχου σύμφωνα με το ΣΔΕ του ΤΑΑ.  </w:t>
      </w:r>
    </w:p>
    <w:p w14:paraId="211AA098"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Επιτροπή Παρακολούθησης δύναται να ζητά από τον ανάδοχο επεξηγήσεις αλλά και να διαπραγματεύεται μαζί του εάν απαιτηθεί. </w:t>
      </w:r>
    </w:p>
    <w:p w14:paraId="158FAD0E"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Αφού επέλθει συμφωνία η </w:t>
      </w:r>
      <w:proofErr w:type="spellStart"/>
      <w:r w:rsidRPr="00F94DA0">
        <w:rPr>
          <w:rFonts w:ascii="Tahoma" w:eastAsia="Times New Roman" w:hAnsi="Tahoma" w:cs="Tahoma"/>
          <w:lang w:eastAsia="zh-CN"/>
          <w14:ligatures w14:val="none"/>
        </w:rPr>
        <w:t>ΚτΠ</w:t>
      </w:r>
      <w:proofErr w:type="spellEnd"/>
      <w:r w:rsidRPr="00F94DA0">
        <w:rPr>
          <w:rFonts w:ascii="Tahoma" w:eastAsia="Times New Roman" w:hAnsi="Tahoma" w:cs="Tahoma"/>
          <w:lang w:eastAsia="zh-CN"/>
          <w14:ligatures w14:val="none"/>
        </w:rPr>
        <w:t xml:space="preserve"> Μ.Α.Ε. με απόφασή της θα ενεργοποιεί τη διαδικασία ελέγχου Οροσήμου/Στόχου. </w:t>
      </w:r>
    </w:p>
    <w:p w14:paraId="43EEB0A7" w14:textId="0BA0B838"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Σημειώνεται ότι ο ανάδοχος του υπό προκήρυξη έργου απαγορεύεται να διενεργήσει έλεγχο Οροσήμου/Στόχου για έργο στο οποίο είναι ανάδοχος</w:t>
      </w:r>
      <w:r w:rsidRPr="00F94DA0">
        <w:rPr>
          <w:rFonts w:ascii="Tahoma" w:eastAsia="Times New Roman" w:hAnsi="Tahoma" w:cs="Tahoma"/>
          <w:lang w:eastAsia="zh-CN"/>
          <w14:ligatures w14:val="none"/>
        </w:rPr>
        <w:t xml:space="preserve">.   </w:t>
      </w:r>
    </w:p>
    <w:p w14:paraId="20F1E191" w14:textId="77777777" w:rsidR="00877C76" w:rsidRPr="00F94DA0" w:rsidRDefault="00877C76" w:rsidP="00877C76">
      <w:pPr>
        <w:spacing w:after="120"/>
        <w:rPr>
          <w:rFonts w:ascii="Tahoma" w:eastAsia="Times New Roman" w:hAnsi="Tahoma" w:cs="Tahoma"/>
          <w:lang w:eastAsia="zh-CN"/>
          <w14:ligatures w14:val="none"/>
        </w:rPr>
      </w:pPr>
    </w:p>
    <w:p w14:paraId="01C593F5" w14:textId="2F5322F4" w:rsidR="00877C76" w:rsidRPr="00F94DA0" w:rsidRDefault="000970B9" w:rsidP="00877C76">
      <w:pPr>
        <w:spacing w:after="120"/>
        <w:rPr>
          <w:rFonts w:ascii="Tahoma" w:eastAsia="Times New Roman" w:hAnsi="Tahoma" w:cs="Tahoma"/>
          <w:b/>
          <w:bCs/>
          <w:u w:val="single"/>
          <w:lang w:eastAsia="zh-CN"/>
          <w14:ligatures w14:val="none"/>
        </w:rPr>
      </w:pPr>
      <w:r w:rsidRPr="00F94DA0">
        <w:rPr>
          <w:rFonts w:ascii="Tahoma" w:eastAsia="Times New Roman" w:hAnsi="Tahoma" w:cs="Tahoma"/>
          <w:b/>
          <w:bCs/>
          <w:u w:val="single"/>
          <w:lang w:eastAsia="zh-CN"/>
          <w14:ligatures w14:val="none"/>
        </w:rPr>
        <w:t xml:space="preserve">5. </w:t>
      </w:r>
      <w:r w:rsidR="00877C76" w:rsidRPr="00F94DA0">
        <w:rPr>
          <w:rFonts w:ascii="Tahoma" w:eastAsia="Times New Roman" w:hAnsi="Tahoma" w:cs="Tahoma"/>
          <w:b/>
          <w:bCs/>
          <w:u w:val="single"/>
          <w:lang w:eastAsia="zh-CN"/>
          <w14:ligatures w14:val="none"/>
        </w:rPr>
        <w:t>Ομάδα Έργου/Σχήμα Διοίκησης Έργου</w:t>
      </w:r>
    </w:p>
    <w:p w14:paraId="13C9DC92" w14:textId="77777777" w:rsidR="00877C76" w:rsidRPr="00F94DA0" w:rsidRDefault="00877C76" w:rsidP="00877C76">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καλύψει η Ομάδα Έργου, καθώς και το χρόνο απασχόλησής της στο Έργο.</w:t>
      </w:r>
    </w:p>
    <w:p w14:paraId="421F9A38" w14:textId="242C9391" w:rsidR="00877C76" w:rsidRPr="00F94DA0" w:rsidRDefault="00877C76" w:rsidP="00877C76">
      <w:pPr>
        <w:suppressAutoHyphens/>
        <w:spacing w:after="120" w:line="240" w:lineRule="auto"/>
        <w:jc w:val="both"/>
        <w:rPr>
          <w:rFonts w:ascii="Tahoma" w:eastAsia="Times New Roman" w:hAnsi="Tahoma" w:cs="Tahoma"/>
          <w:bCs/>
          <w:lang w:eastAsia="zh-CN"/>
          <w14:ligatures w14:val="none"/>
        </w:rPr>
      </w:pPr>
      <w:r w:rsidRPr="00F94DA0">
        <w:rPr>
          <w:rFonts w:ascii="Tahoma" w:eastAsia="Times New Roman" w:hAnsi="Tahoma" w:cs="Tahoma"/>
          <w:lang w:eastAsia="zh-CN"/>
          <w14:ligatures w14:val="none"/>
        </w:rPr>
        <w:t>Σημειώνεται ότι κάθε υποψήφιος ανάδοχος θα πρέπει να προβλέψει κατάλληλη ομάδα έργου</w:t>
      </w:r>
      <w:r w:rsidRPr="00F94DA0">
        <w:rPr>
          <w:rFonts w:ascii="Tahoma" w:eastAsia="Times New Roman" w:hAnsi="Tahoma" w:cs="Tahoma"/>
          <w:bCs/>
          <w:lang w:eastAsia="zh-CN"/>
          <w14:ligatures w14:val="none"/>
        </w:rPr>
        <w:t xml:space="preserve">, σύμφωνα με τις απαιτήσεις </w:t>
      </w:r>
      <w:r w:rsidRPr="00F94DA0">
        <w:rPr>
          <w:rFonts w:ascii="Tahoma" w:eastAsia="Times New Roman" w:hAnsi="Tahoma" w:cs="Tahoma"/>
          <w:lang w:eastAsia="zh-CN"/>
          <w14:ligatures w14:val="none"/>
        </w:rPr>
        <w:t xml:space="preserve">της παρ. 2.2.6.2 </w:t>
      </w:r>
      <w:r w:rsidRPr="00F94DA0">
        <w:rPr>
          <w:rFonts w:ascii="Tahoma" w:eastAsia="Times New Roman" w:hAnsi="Tahoma" w:cs="Tahoma"/>
          <w:bCs/>
          <w:lang w:eastAsia="zh-CN"/>
          <w14:ligatures w14:val="none"/>
        </w:rPr>
        <w:t xml:space="preserve">του παρόντος τεύχους, για τη συνεχή </w:t>
      </w:r>
      <w:r w:rsidRPr="00F94DA0">
        <w:rPr>
          <w:rFonts w:ascii="Tahoma" w:eastAsia="Times New Roman" w:hAnsi="Tahoma" w:cs="Tahoma"/>
          <w:lang w:eastAsia="zh-CN"/>
          <w14:ligatures w14:val="none"/>
        </w:rPr>
        <w:t>υποστήριξή</w:t>
      </w:r>
      <w:r w:rsidRPr="00F94DA0">
        <w:rPr>
          <w:rFonts w:ascii="Tahoma" w:eastAsia="Times New Roman" w:hAnsi="Tahoma" w:cs="Tahoma"/>
          <w:bCs/>
          <w:lang w:eastAsia="zh-CN"/>
          <w14:ligatures w14:val="none"/>
        </w:rPr>
        <w:t xml:space="preserve"> της.</w:t>
      </w:r>
      <w:r w:rsidR="000970B9" w:rsidRPr="00F94DA0">
        <w:rPr>
          <w:rFonts w:ascii="Tahoma" w:eastAsia="Times New Roman" w:hAnsi="Tahoma" w:cs="Tahoma"/>
          <w:bCs/>
          <w:lang w:eastAsia="zh-CN"/>
          <w14:ligatures w14:val="none"/>
        </w:rPr>
        <w:t xml:space="preserve"> </w:t>
      </w:r>
    </w:p>
    <w:p w14:paraId="14CFECE5" w14:textId="15ABDD70" w:rsidR="000970B9" w:rsidRPr="00F94DA0" w:rsidRDefault="000970B9" w:rsidP="00877C76">
      <w:pPr>
        <w:suppressAutoHyphens/>
        <w:spacing w:after="120" w:line="240" w:lineRule="auto"/>
        <w:jc w:val="both"/>
        <w:rPr>
          <w:rFonts w:ascii="Tahoma" w:eastAsia="Times New Roman" w:hAnsi="Tahoma" w:cs="Tahoma"/>
          <w:bCs/>
          <w:lang w:eastAsia="zh-CN"/>
          <w14:ligatures w14:val="none"/>
        </w:rPr>
      </w:pPr>
      <w:r w:rsidRPr="00F94DA0">
        <w:rPr>
          <w:rFonts w:ascii="Tahoma" w:eastAsia="Times New Roman" w:hAnsi="Tahoma" w:cs="Tahoma"/>
          <w:bCs/>
          <w:lang w:eastAsia="zh-CN"/>
          <w14:ligatures w14:val="none"/>
        </w:rPr>
        <w:t xml:space="preserve">Ειδικότερα: </w:t>
      </w:r>
    </w:p>
    <w:p w14:paraId="0978DC44"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Για την ομαλή και ορθή εκτέλεση του έργου απαιτείται από τον ανάδοχο επαρκής σε πλήθος και δεξιότητες Ομάδα Έργου η οποία να αποτελείται τουλάχιστον από: </w:t>
      </w:r>
    </w:p>
    <w:p w14:paraId="7CA6E561" w14:textId="77777777" w:rsidR="000970B9" w:rsidRPr="00F94DA0" w:rsidRDefault="000970B9" w:rsidP="000970B9">
      <w:pPr>
        <w:numPr>
          <w:ilvl w:val="0"/>
          <w:numId w:val="36"/>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Έναν (1) Υπεύθυνο Έργου (ΥΕ)</w:t>
      </w:r>
      <w:r w:rsidRPr="00F94DA0">
        <w:rPr>
          <w:rFonts w:ascii="Tahoma" w:eastAsia="Times New Roman" w:hAnsi="Tahoma" w:cs="Tahoma"/>
          <w:lang w:eastAsia="zh-CN"/>
          <w14:ligatures w14:val="none"/>
        </w:rPr>
        <w:t xml:space="preserve"> – ορκωτό ελεγκτή λογιστή, ο οποίος θα έχει τη συνολική ευθύνη των εργασιών του </w:t>
      </w:r>
      <w:proofErr w:type="spellStart"/>
      <w:r w:rsidRPr="00F94DA0">
        <w:rPr>
          <w:rFonts w:ascii="Tahoma" w:eastAsia="Times New Roman" w:hAnsi="Tahoma" w:cs="Tahoma"/>
          <w:lang w:eastAsia="zh-CN"/>
          <w14:ligatures w14:val="none"/>
        </w:rPr>
        <w:t>αξιολογητή</w:t>
      </w:r>
      <w:proofErr w:type="spellEnd"/>
      <w:r w:rsidRPr="00F94DA0">
        <w:rPr>
          <w:rFonts w:ascii="Tahoma" w:eastAsia="Times New Roman" w:hAnsi="Tahoma" w:cs="Tahoma"/>
          <w:lang w:eastAsia="zh-CN"/>
          <w14:ligatures w14:val="none"/>
        </w:rPr>
        <w:t xml:space="preserve">, τη διοίκηση, την πρόοδο και το συντονισμό όλων των μελών της ομάδας έργου, θα είναι υπεύθυνος για τη διασφάλιση της ποιότητας του Έργου, καθώς και για την τήρηση όλων των προδιαγραφών πληρότητας που θέτει η αρμόδια Ειδική Υπηρεσία Συντονισμού του Ταμείου Ανάκαμψης. </w:t>
      </w:r>
    </w:p>
    <w:p w14:paraId="29BAC1C9"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Υπεύθυνος Έργου (ΥΕ) </w:t>
      </w:r>
      <w:r w:rsidRPr="00F94DA0">
        <w:rPr>
          <w:rFonts w:ascii="Tahoma" w:eastAsia="Times New Roman" w:hAnsi="Tahoma" w:cs="Tahoma"/>
          <w:b/>
          <w:lang w:eastAsia="zh-CN"/>
          <w14:ligatures w14:val="none"/>
        </w:rPr>
        <w:t>απαιτείται:</w:t>
      </w:r>
      <w:r w:rsidRPr="00F94DA0">
        <w:rPr>
          <w:rFonts w:ascii="Tahoma" w:eastAsia="Times New Roman" w:hAnsi="Tahoma" w:cs="Tahoma"/>
          <w:lang w:eastAsia="zh-CN"/>
          <w14:ligatures w14:val="none"/>
        </w:rPr>
        <w:t xml:space="preserve"> </w:t>
      </w:r>
    </w:p>
    <w:p w14:paraId="7CA9061F"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να είναι εγγεγραμμένος στο Δημόσιο Μητρώο του άρθρου 14 του ν. 4449/2017 </w:t>
      </w:r>
    </w:p>
    <w:p w14:paraId="7B5CC5C0"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διαθέτει συνολική επαγγελματική εμπειρία δεκαπέντε (15) ετών στην ελεγκτική – η οποία θα αποδεικνύεται από σχετική βεβαίωση της Επιτροπής Λογιστικής Τυποποίησης και Ελέγχων (ΕΛΤΕ), και </w:t>
      </w:r>
    </w:p>
    <w:p w14:paraId="311B4592"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να έχει άριστη γνώση της Αγγλικής γλώσσας. </w:t>
      </w:r>
    </w:p>
    <w:p w14:paraId="7E48BE63" w14:textId="77777777" w:rsidR="000970B9" w:rsidRPr="00F94DA0" w:rsidRDefault="000970B9" w:rsidP="000970B9">
      <w:pPr>
        <w:numPr>
          <w:ilvl w:val="0"/>
          <w:numId w:val="36"/>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Έναν (1) Αναπληρωτή Υπεύθυνο Έργου (ΑΥΕ),</w:t>
      </w:r>
      <w:r w:rsidRPr="00F94DA0">
        <w:rPr>
          <w:rFonts w:ascii="Tahoma" w:eastAsia="Times New Roman" w:hAnsi="Tahoma" w:cs="Tahoma"/>
          <w:lang w:eastAsia="zh-CN"/>
          <w14:ligatures w14:val="none"/>
        </w:rPr>
        <w:t xml:space="preserve"> - ορκωτός ελεγκτής - λογιστής ο οποίος θα υποβοηθά και θα αναπληρώνει τον ΥΕ στα καθήκοντά του. </w:t>
      </w:r>
    </w:p>
    <w:p w14:paraId="47BCDFB0"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Αναπληρωτής Υπεύθυνος Έργου (ΑΥΕ) </w:t>
      </w:r>
      <w:r w:rsidRPr="00F94DA0">
        <w:rPr>
          <w:rFonts w:ascii="Tahoma" w:eastAsia="Times New Roman" w:hAnsi="Tahoma" w:cs="Tahoma"/>
          <w:b/>
          <w:lang w:eastAsia="zh-CN"/>
          <w14:ligatures w14:val="none"/>
        </w:rPr>
        <w:t xml:space="preserve">απαιτείται: </w:t>
      </w:r>
    </w:p>
    <w:p w14:paraId="33DE495E"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να είναι εγγεγραμμένος στο Δημόσιο Μητρώο του άρθρου 14 του ν. 4449/2017 </w:t>
      </w:r>
    </w:p>
    <w:p w14:paraId="71B15A3C"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διαθέτει συνολική επαγγελματική εμπειρία δέκα (10) ετών στην ελεγκτική – η οποία θα αποδεικνύεται από σχετική βεβαίωση της Επιτροπής Λογιστικής Τυποποίησης και Ελέγχων (ΕΛΤΕ), και  </w:t>
      </w:r>
    </w:p>
    <w:p w14:paraId="3BDFADC0"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w:t>
      </w:r>
      <w:r w:rsidRPr="00F94DA0">
        <w:rPr>
          <w:rFonts w:ascii="Tahoma" w:eastAsia="Times New Roman" w:hAnsi="Tahoma" w:cs="Tahoma"/>
          <w:lang w:eastAsia="zh-CN"/>
          <w14:ligatures w14:val="none"/>
        </w:rPr>
        <w:tab/>
        <w:t xml:space="preserve">να </w:t>
      </w:r>
      <w:r w:rsidRPr="00F94DA0">
        <w:rPr>
          <w:rFonts w:ascii="Tahoma" w:eastAsia="Times New Roman" w:hAnsi="Tahoma" w:cs="Tahoma"/>
          <w:lang w:eastAsia="zh-CN"/>
          <w14:ligatures w14:val="none"/>
        </w:rPr>
        <w:tab/>
        <w:t xml:space="preserve">έχει </w:t>
      </w:r>
      <w:r w:rsidRPr="00F94DA0">
        <w:rPr>
          <w:rFonts w:ascii="Tahoma" w:eastAsia="Times New Roman" w:hAnsi="Tahoma" w:cs="Tahoma"/>
          <w:lang w:eastAsia="zh-CN"/>
          <w14:ligatures w14:val="none"/>
        </w:rPr>
        <w:tab/>
        <w:t xml:space="preserve">άριστη </w:t>
      </w:r>
      <w:r w:rsidRPr="00F94DA0">
        <w:rPr>
          <w:rFonts w:ascii="Tahoma" w:eastAsia="Times New Roman" w:hAnsi="Tahoma" w:cs="Tahoma"/>
          <w:lang w:eastAsia="zh-CN"/>
          <w14:ligatures w14:val="none"/>
        </w:rPr>
        <w:tab/>
        <w:t xml:space="preserve">γνώση </w:t>
      </w:r>
      <w:r w:rsidRPr="00F94DA0">
        <w:rPr>
          <w:rFonts w:ascii="Tahoma" w:eastAsia="Times New Roman" w:hAnsi="Tahoma" w:cs="Tahoma"/>
          <w:lang w:eastAsia="zh-CN"/>
          <w14:ligatures w14:val="none"/>
        </w:rPr>
        <w:tab/>
        <w:t xml:space="preserve">της </w:t>
      </w:r>
      <w:r w:rsidRPr="00F94DA0">
        <w:rPr>
          <w:rFonts w:ascii="Tahoma" w:eastAsia="Times New Roman" w:hAnsi="Tahoma" w:cs="Tahoma"/>
          <w:lang w:eastAsia="zh-CN"/>
          <w14:ligatures w14:val="none"/>
        </w:rPr>
        <w:tab/>
        <w:t xml:space="preserve">Αγγλικής </w:t>
      </w:r>
      <w:r w:rsidRPr="00F94DA0">
        <w:rPr>
          <w:rFonts w:ascii="Tahoma" w:eastAsia="Times New Roman" w:hAnsi="Tahoma" w:cs="Tahoma"/>
          <w:lang w:eastAsia="zh-CN"/>
          <w14:ligatures w14:val="none"/>
        </w:rPr>
        <w:tab/>
        <w:t>γλώσσας.</w:t>
      </w:r>
    </w:p>
    <w:p w14:paraId="0F1985A1" w14:textId="52BDC742" w:rsidR="000970B9" w:rsidRPr="00F94DA0" w:rsidRDefault="000970B9" w:rsidP="000970B9">
      <w:pPr>
        <w:numPr>
          <w:ilvl w:val="0"/>
          <w:numId w:val="36"/>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lastRenderedPageBreak/>
        <w:t xml:space="preserve">Κατ’ ελάχιστον </w:t>
      </w:r>
      <w:r w:rsidR="00827576" w:rsidRPr="00F94DA0">
        <w:rPr>
          <w:rFonts w:ascii="Tahoma" w:eastAsia="Times New Roman" w:hAnsi="Tahoma" w:cs="Tahoma"/>
          <w:b/>
          <w:lang w:eastAsia="zh-CN"/>
          <w14:ligatures w14:val="none"/>
        </w:rPr>
        <w:t>οκτώ</w:t>
      </w:r>
      <w:r w:rsidRPr="00F94DA0">
        <w:rPr>
          <w:rFonts w:ascii="Tahoma" w:eastAsia="Times New Roman" w:hAnsi="Tahoma" w:cs="Tahoma"/>
          <w:b/>
          <w:lang w:eastAsia="zh-CN"/>
          <w14:ligatures w14:val="none"/>
        </w:rPr>
        <w:t xml:space="preserve"> (</w:t>
      </w:r>
      <w:r w:rsidR="00827576" w:rsidRPr="00F94DA0">
        <w:rPr>
          <w:rFonts w:ascii="Tahoma" w:eastAsia="Times New Roman" w:hAnsi="Tahoma" w:cs="Tahoma"/>
          <w:b/>
          <w:lang w:eastAsia="zh-CN"/>
          <w14:ligatures w14:val="none"/>
        </w:rPr>
        <w:t>8</w:t>
      </w:r>
      <w:r w:rsidRPr="00F94DA0">
        <w:rPr>
          <w:rFonts w:ascii="Tahoma" w:eastAsia="Times New Roman" w:hAnsi="Tahoma" w:cs="Tahoma"/>
          <w:b/>
          <w:lang w:eastAsia="zh-CN"/>
          <w14:ligatures w14:val="none"/>
        </w:rPr>
        <w:t>) στελέχη</w:t>
      </w:r>
      <w:r w:rsidRPr="00F94DA0">
        <w:rPr>
          <w:rFonts w:ascii="Tahoma" w:eastAsia="Times New Roman" w:hAnsi="Tahoma" w:cs="Tahoma"/>
          <w:lang w:eastAsia="zh-CN"/>
          <w14:ligatures w14:val="none"/>
        </w:rPr>
        <w:t xml:space="preserve"> αξιολόγησης- ορκωτοί ελεγκτές λογιστές , τα οποία απαιτείται να:  </w:t>
      </w:r>
    </w:p>
    <w:p w14:paraId="61283406"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να είναι Εγγεγραμμένοι στο Δημόσιο Μητρώο του άρθρου 14 του ν. 4449/2017 </w:t>
      </w:r>
    </w:p>
    <w:p w14:paraId="5E60AF68"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διαθέτουν συνολική επαγγελματική εμπειρία πέντε (5) ετών στην ελεγκτική– η οποία θα αποδεικνύεται από σχετική βεβαίωση της Επιτροπής Λογιστικής Τυποποίησης και Ελέγχων </w:t>
      </w:r>
    </w:p>
    <w:p w14:paraId="3E3611D5"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(ΕΛΤΕ), και  </w:t>
      </w:r>
    </w:p>
    <w:p w14:paraId="3B56E52E"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να έχουν καλή γνώση της Αγγλικής ή/και άλλης ευρωπαϊκής γλώσσας. </w:t>
      </w:r>
    </w:p>
    <w:p w14:paraId="0FA2F686" w14:textId="3D4C081F" w:rsidR="000970B9" w:rsidRPr="00F94DA0" w:rsidRDefault="000970B9" w:rsidP="000970B9">
      <w:pPr>
        <w:numPr>
          <w:ilvl w:val="0"/>
          <w:numId w:val="36"/>
        </w:num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lang w:eastAsia="zh-CN"/>
          <w14:ligatures w14:val="none"/>
        </w:rPr>
        <w:t xml:space="preserve">Κατ’ ελάχιστον </w:t>
      </w:r>
      <w:r w:rsidR="00827576" w:rsidRPr="00F94DA0">
        <w:rPr>
          <w:rFonts w:ascii="Tahoma" w:eastAsia="Times New Roman" w:hAnsi="Tahoma" w:cs="Tahoma"/>
          <w:b/>
          <w:lang w:eastAsia="zh-CN"/>
          <w14:ligatures w14:val="none"/>
        </w:rPr>
        <w:t>δύο</w:t>
      </w:r>
      <w:r w:rsidRPr="00F94DA0">
        <w:rPr>
          <w:rFonts w:ascii="Tahoma" w:eastAsia="Times New Roman" w:hAnsi="Tahoma" w:cs="Tahoma"/>
          <w:b/>
          <w:lang w:eastAsia="zh-CN"/>
          <w14:ligatures w14:val="none"/>
        </w:rPr>
        <w:t xml:space="preserve"> (</w:t>
      </w:r>
      <w:r w:rsidR="00827576" w:rsidRPr="00F94DA0">
        <w:rPr>
          <w:rFonts w:ascii="Tahoma" w:eastAsia="Times New Roman" w:hAnsi="Tahoma" w:cs="Tahoma"/>
          <w:b/>
          <w:lang w:eastAsia="zh-CN"/>
          <w14:ligatures w14:val="none"/>
        </w:rPr>
        <w:t>2</w:t>
      </w:r>
      <w:r w:rsidRPr="00F94DA0">
        <w:rPr>
          <w:rFonts w:ascii="Tahoma" w:eastAsia="Times New Roman" w:hAnsi="Tahoma" w:cs="Tahoma"/>
          <w:b/>
          <w:lang w:eastAsia="zh-CN"/>
          <w14:ligatures w14:val="none"/>
        </w:rPr>
        <w:t>) Νομικούς Συμβούλους</w:t>
      </w:r>
      <w:r w:rsidRPr="00F94DA0">
        <w:rPr>
          <w:rFonts w:ascii="Tahoma" w:eastAsia="Times New Roman" w:hAnsi="Tahoma" w:cs="Tahoma"/>
          <w:lang w:eastAsia="zh-CN"/>
          <w14:ligatures w14:val="none"/>
        </w:rPr>
        <w:t xml:space="preserve"> εξειδικευμένους σε θέματα συγχρηματοδοτούμενων προγραμμάτων, οι οποίοι απαιτείται να: </w:t>
      </w:r>
    </w:p>
    <w:p w14:paraId="79D819DD"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να διαθέτουν τίτλο σπουδών ανώτατης εκπαίδευσης, </w:t>
      </w:r>
    </w:p>
    <w:p w14:paraId="72653369"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β) να είναι μέλη σε Δικηγορικό Σύλλογο της χώρας, </w:t>
      </w:r>
    </w:p>
    <w:p w14:paraId="2F72345D" w14:textId="77777777" w:rsidR="000970B9" w:rsidRPr="00F94DA0" w:rsidRDefault="000970B9" w:rsidP="000970B9">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 να διαθέτουν γενική επαγγελματική εμπειρία ως νομικοί τουλάχιστον δέκα (10) έτη. </w:t>
      </w:r>
    </w:p>
    <w:p w14:paraId="72FBD7ED" w14:textId="1AD66B58" w:rsidR="008B2E61" w:rsidRPr="00F94DA0" w:rsidRDefault="008B2E61" w:rsidP="008B2E61">
      <w:pPr>
        <w:numPr>
          <w:ilvl w:val="0"/>
          <w:numId w:val="36"/>
        </w:num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bCs/>
          <w:lang w:eastAsia="zh-CN"/>
          <w14:ligatures w14:val="none"/>
        </w:rPr>
        <w:t xml:space="preserve"> </w:t>
      </w:r>
      <w:r w:rsidRPr="00F94DA0">
        <w:rPr>
          <w:rFonts w:ascii="Tahoma" w:eastAsia="Times New Roman" w:hAnsi="Tahoma" w:cs="Tahoma"/>
          <w:b/>
          <w:lang w:eastAsia="zh-CN"/>
          <w14:ligatures w14:val="none"/>
        </w:rPr>
        <w:t>Κατ’ ελάχιστον ένα (1) στέλεχος γραμματειακής υποστήριξης</w:t>
      </w:r>
      <w:r w:rsidRPr="00F94DA0">
        <w:rPr>
          <w:rFonts w:ascii="Tahoma" w:eastAsia="Times New Roman" w:hAnsi="Tahoma" w:cs="Tahoma"/>
          <w:bCs/>
          <w:lang w:eastAsia="zh-CN"/>
          <w14:ligatures w14:val="none"/>
        </w:rPr>
        <w:t>, για την  Υποστήριξη Διοικητικών Διαδικασιών, ο οποίος απαιτείται να διαθέτει κατ’ ελάχιστον τα παρακάτω τυπικά προσόντα:</w:t>
      </w:r>
    </w:p>
    <w:p w14:paraId="42978201" w14:textId="77777777" w:rsidR="008B2E61" w:rsidRPr="00F94DA0" w:rsidRDefault="008B2E61" w:rsidP="008B2E61">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α) Πτυχίο Ανώτατης Εκπαίδευσης (ΑΕΙ/ΤΕΙ).</w:t>
      </w:r>
    </w:p>
    <w:p w14:paraId="49633136" w14:textId="77777777" w:rsidR="008B2E61" w:rsidRPr="00F94DA0" w:rsidRDefault="008B2E61" w:rsidP="008B2E61">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Εμπειρία σε διοικητικές υπηρεσίες φορέων γενικής κυβέρνησης για τουλάχιστον 3 έτη.</w:t>
      </w:r>
    </w:p>
    <w:p w14:paraId="7D63BE14" w14:textId="77777777" w:rsidR="008B2E61" w:rsidRPr="00F94DA0" w:rsidRDefault="008B2E61" w:rsidP="008B2E61">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Γνώση χειρισμού πληροφοριακών συστημάτων ηλεκτρονικής διακίνησης και αρχειοθέτησης εγγράφων και κάθε εν γένει διοικητικής διαδικασίας.</w:t>
      </w:r>
    </w:p>
    <w:p w14:paraId="768000D2" w14:textId="77777777" w:rsidR="008B2E61" w:rsidRPr="00F94DA0" w:rsidRDefault="008B2E61" w:rsidP="008B2E61">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δ) Συμμετοχή σε Έργα αντίστοιχων φορέων Γενικής Κυβέρνησης με αντικείμενο απασχόλησης την γραμματειακή υποστήριξη.</w:t>
      </w:r>
    </w:p>
    <w:p w14:paraId="27AC665C" w14:textId="77777777" w:rsidR="008B2E61" w:rsidRPr="00F94DA0" w:rsidRDefault="008B2E61" w:rsidP="008B2E61">
      <w:pPr>
        <w:suppressAutoHyphens/>
        <w:spacing w:after="0" w:line="276" w:lineRule="auto"/>
        <w:ind w:left="720"/>
        <w:contextualSpacing/>
        <w:jc w:val="both"/>
        <w:rPr>
          <w:rFonts w:ascii="Tahoma" w:eastAsia="Times New Roman" w:hAnsi="Tahoma" w:cs="Tahoma"/>
          <w:lang w:eastAsia="zh-CN"/>
          <w14:ligatures w14:val="none"/>
        </w:rPr>
      </w:pPr>
    </w:p>
    <w:p w14:paraId="1BDFAAD2" w14:textId="77777777" w:rsidR="008B2E61" w:rsidRPr="00F94DA0" w:rsidRDefault="008B2E61" w:rsidP="008B2E61">
      <w:pPr>
        <w:suppressAutoHyphens/>
        <w:spacing w:after="0" w:line="276" w:lineRule="auto"/>
        <w:contextualSpacing/>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ένωσης/κοινοπραξίας, η παραπάνω απαιτούμενη Τεχνική και Επαγγελματική ικανότητα μπορεί να καλύπτεται αθροιστικά από τα μέλη της ένωσης/κοινοπραξίας.</w:t>
      </w:r>
    </w:p>
    <w:p w14:paraId="1CE07E3A" w14:textId="4E34BC6D" w:rsidR="000970B9" w:rsidRPr="00F94DA0" w:rsidRDefault="000970B9" w:rsidP="00877C76">
      <w:pPr>
        <w:suppressAutoHyphens/>
        <w:spacing w:after="120" w:line="240" w:lineRule="auto"/>
        <w:jc w:val="both"/>
        <w:rPr>
          <w:rFonts w:ascii="Tahoma" w:eastAsia="Times New Roman" w:hAnsi="Tahoma" w:cs="Tahoma"/>
          <w:lang w:eastAsia="zh-CN"/>
          <w14:ligatures w14:val="none"/>
        </w:rPr>
      </w:pPr>
    </w:p>
    <w:p w14:paraId="516C2445" w14:textId="77777777" w:rsidR="00877C76" w:rsidRPr="00F94DA0" w:rsidRDefault="00877C76" w:rsidP="00877C76">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Τυχόν αλλαγή του προσωπικού θα τελεί υπό την έγκριση της Αναθέτουσας Αρχής μετά από σχετική εισήγηση της αρμόδιας Επιτροπής για την παρακολούθηση της σύμβασης και οι σχετικές αποφάσεις θα αποτελούν αναπόσπαστο μέρος της συναφθείσας σύμβασης.</w:t>
      </w:r>
    </w:p>
    <w:p w14:paraId="3CB8414F" w14:textId="77777777" w:rsidR="00877C76" w:rsidRPr="00F94DA0" w:rsidRDefault="00877C76" w:rsidP="00877C76">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Ανάδοχος θα συγκροτήσει Ομάδα Έργου, με κατάλληλο οργανωτικό σχήμα και επαρκή στελέχωση, για την παροχή των υπηρεσιών, που περιγράφονται αναλυτικά στη διακήρυξη.</w:t>
      </w:r>
    </w:p>
    <w:p w14:paraId="36FBC3D8" w14:textId="2BE1C703" w:rsidR="006B0754" w:rsidRPr="00F94DA0" w:rsidRDefault="00877C76"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1EBEF74C" w14:textId="77777777" w:rsidR="007C25A5" w:rsidRPr="00F94DA0" w:rsidRDefault="007C25A5" w:rsidP="007C25A5">
      <w:pPr>
        <w:spacing w:after="120"/>
        <w:rPr>
          <w:rFonts w:ascii="Tahoma" w:eastAsia="Times New Roman" w:hAnsi="Tahoma" w:cs="Tahoma"/>
          <w:lang w:eastAsia="zh-CN"/>
          <w14:ligatures w14:val="none"/>
        </w:rPr>
      </w:pPr>
      <w:bookmarkStart w:id="384" w:name="_Toc205387334"/>
    </w:p>
    <w:p w14:paraId="03E9C0B8" w14:textId="1AEEF1F9" w:rsidR="001F6935" w:rsidRPr="00F94DA0" w:rsidRDefault="000970B9" w:rsidP="007C25A5">
      <w:pPr>
        <w:suppressAutoHyphens/>
        <w:spacing w:after="120" w:line="240" w:lineRule="auto"/>
        <w:jc w:val="both"/>
        <w:rPr>
          <w:rFonts w:ascii="Tahoma" w:eastAsia="Times New Roman" w:hAnsi="Tahoma" w:cs="Tahoma"/>
          <w:b/>
          <w:bCs/>
          <w:u w:val="single"/>
          <w:lang w:eastAsia="zh-CN"/>
          <w14:ligatures w14:val="none"/>
        </w:rPr>
      </w:pPr>
      <w:bookmarkStart w:id="385" w:name="_Toc97194371"/>
      <w:bookmarkStart w:id="386" w:name="_Ref100131834"/>
      <w:bookmarkStart w:id="387" w:name="_Ref100131850"/>
      <w:bookmarkStart w:id="388" w:name="_Toc100137513"/>
      <w:bookmarkStart w:id="389" w:name="_Toc121316607"/>
      <w:bookmarkStart w:id="390" w:name="_Ref163649888"/>
      <w:bookmarkStart w:id="391" w:name="_Toc165471017"/>
      <w:bookmarkStart w:id="392" w:name="_Toc205387335"/>
      <w:bookmarkEnd w:id="384"/>
      <w:r w:rsidRPr="00F94DA0">
        <w:rPr>
          <w:rFonts w:ascii="Tahoma" w:eastAsia="Times New Roman" w:hAnsi="Tahoma" w:cs="Tahoma"/>
          <w:b/>
          <w:bCs/>
          <w:u w:val="single"/>
          <w:lang w:eastAsia="zh-CN"/>
          <w14:ligatures w14:val="none"/>
        </w:rPr>
        <w:t xml:space="preserve">6. </w:t>
      </w:r>
      <w:r w:rsidR="001F6935" w:rsidRPr="00F94DA0">
        <w:rPr>
          <w:rFonts w:ascii="Tahoma" w:eastAsia="Times New Roman" w:hAnsi="Tahoma" w:cs="Tahoma"/>
          <w:b/>
          <w:bCs/>
          <w:u w:val="single"/>
          <w:lang w:eastAsia="zh-CN"/>
          <w14:ligatures w14:val="none"/>
        </w:rPr>
        <w:t xml:space="preserve">Μεθοδολογία διοίκησης </w:t>
      </w:r>
      <w:bookmarkEnd w:id="385"/>
      <w:bookmarkEnd w:id="386"/>
      <w:bookmarkEnd w:id="387"/>
      <w:bookmarkEnd w:id="388"/>
      <w:bookmarkEnd w:id="389"/>
      <w:bookmarkEnd w:id="390"/>
      <w:bookmarkEnd w:id="391"/>
      <w:r w:rsidR="001F6935" w:rsidRPr="00F94DA0">
        <w:rPr>
          <w:rFonts w:ascii="Tahoma" w:eastAsia="Times New Roman" w:hAnsi="Tahoma" w:cs="Tahoma"/>
          <w:b/>
          <w:bCs/>
          <w:u w:val="single"/>
          <w:lang w:eastAsia="zh-CN"/>
          <w14:ligatures w14:val="none"/>
        </w:rPr>
        <w:t>και διασφάλισης ποιότητας</w:t>
      </w:r>
      <w:bookmarkEnd w:id="392"/>
      <w:r w:rsidR="001F6935" w:rsidRPr="00F94DA0">
        <w:rPr>
          <w:rFonts w:ascii="Tahoma" w:eastAsia="Times New Roman" w:hAnsi="Tahoma" w:cs="Tahoma"/>
          <w:b/>
          <w:bCs/>
          <w:u w:val="single"/>
          <w:lang w:eastAsia="zh-CN"/>
          <w14:ligatures w14:val="none"/>
        </w:rPr>
        <w:tab/>
      </w:r>
    </w:p>
    <w:p w14:paraId="399300C7" w14:textId="77777777"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υποψήφιος Ανάδοχος είναι υποχρεωμένος να συμπεριλάβει στην προσφορά του λεπτομερές χρονοδιάγραμμα υλοποίησης με τις περιγραφές εργασιών και παραδοτέων, αναλυτικές χρονικές περιόδους υλοποίησης, ανθρώπινους πόρους (ρόλοι / ομάδες έργου) και αρμοδιότητες.</w:t>
      </w:r>
    </w:p>
    <w:p w14:paraId="57919308" w14:textId="10E86A6C"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Κατά τη διάρκεια υλοποίησης του Έργου, ο Ανάδοχος θα υποβάλλει Αναφορές Προόδου (</w:t>
      </w:r>
      <w:proofErr w:type="spellStart"/>
      <w:r w:rsidRPr="00F94DA0">
        <w:rPr>
          <w:rFonts w:ascii="Tahoma" w:eastAsia="Times New Roman" w:hAnsi="Tahoma" w:cs="Tahoma"/>
          <w:lang w:eastAsia="zh-CN"/>
          <w14:ligatures w14:val="none"/>
        </w:rPr>
        <w:t>progress</w:t>
      </w:r>
      <w:proofErr w:type="spellEnd"/>
      <w:r w:rsidRPr="00F94DA0">
        <w:rPr>
          <w:rFonts w:ascii="Tahoma" w:eastAsia="Times New Roman" w:hAnsi="Tahoma" w:cs="Tahoma"/>
          <w:lang w:eastAsia="zh-CN"/>
          <w14:ligatures w14:val="none"/>
        </w:rPr>
        <w:t xml:space="preserve"> </w:t>
      </w:r>
      <w:proofErr w:type="spellStart"/>
      <w:r w:rsidRPr="00F94DA0">
        <w:rPr>
          <w:rFonts w:ascii="Tahoma" w:eastAsia="Times New Roman" w:hAnsi="Tahoma" w:cs="Tahoma"/>
          <w:lang w:eastAsia="zh-CN"/>
          <w14:ligatures w14:val="none"/>
        </w:rPr>
        <w:t>reports</w:t>
      </w:r>
      <w:proofErr w:type="spellEnd"/>
      <w:r w:rsidRPr="00F94DA0">
        <w:rPr>
          <w:rFonts w:ascii="Tahoma" w:eastAsia="Times New Roman" w:hAnsi="Tahoma" w:cs="Tahoma"/>
          <w:lang w:eastAsia="zh-CN"/>
          <w14:ligatures w14:val="none"/>
        </w:rPr>
        <w:t>) σχετικά με τις δράσεις του και τις διαδικασίες εκτέλεσης του Έργου, έτσι ώστε να διασφαλίζεται:</w:t>
      </w:r>
    </w:p>
    <w:p w14:paraId="06C2715A" w14:textId="77777777"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w:t>
      </w:r>
      <w:r w:rsidRPr="00F94DA0">
        <w:rPr>
          <w:rFonts w:ascii="Tahoma" w:eastAsia="Times New Roman" w:hAnsi="Tahoma" w:cs="Tahoma"/>
          <w:lang w:eastAsia="zh-CN"/>
          <w14:ligatures w14:val="none"/>
        </w:rPr>
        <w:tab/>
        <w:t>η τήρηση του χρονοδιαγράμματος του Έργου</w:t>
      </w:r>
    </w:p>
    <w:p w14:paraId="6C833C32" w14:textId="77777777"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w:t>
      </w:r>
      <w:r w:rsidRPr="00F94DA0">
        <w:rPr>
          <w:rFonts w:ascii="Tahoma" w:eastAsia="Times New Roman" w:hAnsi="Tahoma" w:cs="Tahoma"/>
          <w:lang w:eastAsia="zh-CN"/>
          <w14:ligatures w14:val="none"/>
        </w:rPr>
        <w:tab/>
        <w:t>η ορθή, και συμβατή με τις προδιαγραφές, εκτέλεση των υποχρεώσεων του Αναδόχου.</w:t>
      </w:r>
    </w:p>
    <w:p w14:paraId="01A93457" w14:textId="77777777"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lastRenderedPageBreak/>
        <w:t>Εκτός από τις τακτικές συναντήσεις, ο Πρόεδρος της ΕΠΕ μπορεί να συγκαλέσει έκτακτες συναντήσεις εάν κριθεί απαραίτητο.</w:t>
      </w:r>
    </w:p>
    <w:p w14:paraId="5349AFEB" w14:textId="77777777"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p>
    <w:p w14:paraId="4CEE9AB2" w14:textId="67CB9E22" w:rsidR="001F6935" w:rsidRPr="00F94DA0" w:rsidRDefault="000970B9" w:rsidP="007C25A5">
      <w:pPr>
        <w:suppressAutoHyphens/>
        <w:spacing w:after="120" w:line="240" w:lineRule="auto"/>
        <w:jc w:val="both"/>
        <w:rPr>
          <w:rFonts w:ascii="Tahoma" w:eastAsia="Times New Roman" w:hAnsi="Tahoma" w:cs="Tahoma"/>
          <w:b/>
          <w:bCs/>
          <w:u w:val="single"/>
          <w:lang w:eastAsia="zh-CN"/>
          <w14:ligatures w14:val="none"/>
        </w:rPr>
      </w:pPr>
      <w:bookmarkStart w:id="393" w:name="_Toc205387336"/>
      <w:r w:rsidRPr="00F94DA0">
        <w:rPr>
          <w:rFonts w:ascii="Tahoma" w:eastAsia="Times New Roman" w:hAnsi="Tahoma" w:cs="Tahoma"/>
          <w:b/>
          <w:bCs/>
          <w:u w:val="single"/>
          <w:lang w:eastAsia="zh-CN"/>
          <w14:ligatures w14:val="none"/>
        </w:rPr>
        <w:t xml:space="preserve">7. </w:t>
      </w:r>
      <w:r w:rsidR="001F6935" w:rsidRPr="00F94DA0">
        <w:rPr>
          <w:rFonts w:ascii="Tahoma" w:eastAsia="Times New Roman" w:hAnsi="Tahoma" w:cs="Tahoma"/>
          <w:b/>
          <w:bCs/>
          <w:u w:val="single"/>
          <w:lang w:eastAsia="zh-CN"/>
          <w14:ligatures w14:val="none"/>
        </w:rPr>
        <w:t>Τόπος υλοποίησης/ παροχής των υπηρεσιών</w:t>
      </w:r>
      <w:bookmarkEnd w:id="393"/>
      <w:r w:rsidR="001F6935" w:rsidRPr="00F94DA0">
        <w:rPr>
          <w:rFonts w:ascii="Tahoma" w:eastAsia="Times New Roman" w:hAnsi="Tahoma" w:cs="Tahoma"/>
          <w:b/>
          <w:bCs/>
          <w:u w:val="single"/>
          <w:lang w:eastAsia="zh-CN"/>
          <w14:ligatures w14:val="none"/>
        </w:rPr>
        <w:t xml:space="preserve"> </w:t>
      </w:r>
    </w:p>
    <w:p w14:paraId="78B1792D" w14:textId="77777777" w:rsidR="001F6935" w:rsidRPr="00F94DA0" w:rsidRDefault="001F6935"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 Ανάδοχος θα προσφέρει τις υπηρεσίες του στις εγκαταστάσεις της Αναθέτουσας Αρχής αλλά και σε όποια άλλα σημεία προκύψουν από τις απαιτήσεις του Έργου.</w:t>
      </w:r>
    </w:p>
    <w:p w14:paraId="4B829D5F" w14:textId="7C3FF679" w:rsidR="001F6935" w:rsidRPr="00F94DA0" w:rsidRDefault="004E2378" w:rsidP="001F6935">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Τόπος υποβολής των παραδοτέων</w:t>
      </w:r>
      <w:r w:rsidRPr="00F94DA0">
        <w:rPr>
          <w:rFonts w:ascii="Tahoma" w:eastAsia="Times New Roman" w:hAnsi="Tahoma" w:cs="Tahoma"/>
          <w:lang w:eastAsia="zh-CN"/>
          <w14:ligatures w14:val="none"/>
        </w:rPr>
        <w:t xml:space="preserve"> είναι η έδρα της </w:t>
      </w:r>
      <w:proofErr w:type="spellStart"/>
      <w:r w:rsidRPr="00F94DA0">
        <w:rPr>
          <w:rFonts w:ascii="Tahoma" w:eastAsia="Times New Roman" w:hAnsi="Tahoma" w:cs="Tahoma"/>
          <w:lang w:eastAsia="zh-CN"/>
          <w14:ligatures w14:val="none"/>
        </w:rPr>
        <w:t>ΚτΠ</w:t>
      </w:r>
      <w:proofErr w:type="spellEnd"/>
      <w:r w:rsidRPr="00F94DA0">
        <w:rPr>
          <w:rFonts w:ascii="Tahoma" w:eastAsia="Times New Roman" w:hAnsi="Tahoma" w:cs="Tahoma"/>
          <w:lang w:eastAsia="zh-CN"/>
          <w14:ligatures w14:val="none"/>
        </w:rPr>
        <w:t xml:space="preserve"> Μ.Α.Ε ή όπου αλλού απαιτηθεί για την υλοποίηση του έργου.</w:t>
      </w:r>
    </w:p>
    <w:p w14:paraId="7A76BBE2" w14:textId="6CDC203F"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p>
    <w:p w14:paraId="3812D912" w14:textId="77777777" w:rsidR="006B0754" w:rsidRPr="00F94DA0" w:rsidRDefault="006B0754" w:rsidP="006B0754">
      <w:pPr>
        <w:suppressAutoHyphens/>
        <w:spacing w:after="120" w:line="240" w:lineRule="auto"/>
        <w:jc w:val="both"/>
        <w:rPr>
          <w:rFonts w:ascii="Tahoma" w:eastAsia="Times New Roman" w:hAnsi="Tahoma" w:cs="Tahoma"/>
          <w:b/>
          <w:lang w:eastAsia="zh-CN"/>
          <w14:ligatures w14:val="none"/>
        </w:rPr>
      </w:pPr>
      <w:r w:rsidRPr="00F94DA0">
        <w:rPr>
          <w:rFonts w:ascii="Tahoma" w:eastAsia="Times New Roman" w:hAnsi="Tahoma" w:cs="Tahoma"/>
          <w:b/>
          <w:lang w:eastAsia="zh-CN"/>
          <w14:ligatures w14:val="none"/>
        </w:rPr>
        <w:t>ΟΙΚΟΝΟΜΙΚΟ ΑΝΤΙΚΕΙΜΕΝΟ ΤΗΣ ΣΥΜΒΑΣΗΣ</w:t>
      </w:r>
      <w:r w:rsidRPr="00F94DA0">
        <w:rPr>
          <w:rFonts w:ascii="Tahoma" w:eastAsia="Times New Roman" w:hAnsi="Tahoma" w:cs="Tahoma"/>
          <w:lang w:eastAsia="zh-CN"/>
          <w14:ligatures w14:val="none"/>
        </w:rPr>
        <w:t xml:space="preserve"> </w:t>
      </w:r>
    </w:p>
    <w:p w14:paraId="461E46B4" w14:textId="77777777"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b/>
          <w:bCs/>
          <w:lang w:eastAsia="zh-CN"/>
          <w14:ligatures w14:val="none"/>
        </w:rPr>
        <w:t>Χρηματοδότηση</w:t>
      </w:r>
      <w:r w:rsidRPr="00F94DA0">
        <w:rPr>
          <w:rFonts w:ascii="Tahoma" w:eastAsia="Times New Roman" w:hAnsi="Tahoma" w:cs="Tahoma"/>
          <w:lang w:eastAsia="zh-CN"/>
          <w14:ligatures w14:val="none"/>
        </w:rPr>
        <w:t xml:space="preserve">:  </w:t>
      </w:r>
    </w:p>
    <w:p w14:paraId="29AC6250" w14:textId="001B07B3" w:rsidR="006B0754" w:rsidRPr="00F94DA0" w:rsidRDefault="001A7F78" w:rsidP="006B0754">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παρούσα σύμβαση </w:t>
      </w:r>
      <w:r w:rsidR="00701AD1" w:rsidRPr="00F94DA0">
        <w:rPr>
          <w:rFonts w:ascii="Tahoma" w:eastAsia="Times New Roman" w:hAnsi="Tahoma" w:cs="Tahoma"/>
          <w:lang w:eastAsia="zh-CN"/>
          <w14:ligatures w14:val="none"/>
        </w:rPr>
        <w:t>από Εθνικούς Πόρους, στο πλαίσιο της ΣΑΝΑ163 του Υπουργείου Ψηφιακής Διακυβέρνησης, με την οποία εγκρίθηκε η ένταξη στο Αναπτυξιακό Πρόγραμμα Δημοσίων Επενδύσεων του έργου: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Κωδικό Έργου: 2023ΝΑ16300005 και με Κωδικό ΟΠΣ: 5214763. Η δαπάνη θα βαρύνει το σχετικό Τεχνικό Δελτίο του έργου: «Υποστήριξη του Υπουργείου Ψηφιακής Διακυβέρνησης και της Κοινωνίας της Πληροφορίας Μ.Α.Ε ως Βασικός Βραχίονας υλοποίησης στο πλαίσιο του Ψηφιακού Μετασχηματισμού της χώρας», με Κωδικό Έργου: 2023ΝΑ16300005 και με Κωδικό ΟΠΣ: 5214763, του ΑΠΔΕ/ Εθνικό Σκέλος.</w:t>
      </w:r>
    </w:p>
    <w:p w14:paraId="045C8669" w14:textId="77777777" w:rsidR="00E43A55" w:rsidRPr="00F94DA0" w:rsidRDefault="00E43A55" w:rsidP="00B94C5F">
      <w:pPr>
        <w:spacing w:after="0" w:line="240" w:lineRule="auto"/>
        <w:jc w:val="both"/>
        <w:rPr>
          <w:rFonts w:ascii="Tahoma" w:eastAsia="Times New Roman" w:hAnsi="Tahoma" w:cs="Tahoma"/>
          <w:highlight w:val="yellow"/>
          <w:lang w:eastAsia="zh-CN"/>
          <w14:ligatures w14:val="none"/>
        </w:rPr>
      </w:pPr>
    </w:p>
    <w:p w14:paraId="0D461E50" w14:textId="5D1DE9E6" w:rsidR="00B94C5F" w:rsidRPr="00F94DA0" w:rsidRDefault="00236ED0" w:rsidP="00B94C5F">
      <w:pPr>
        <w:spacing w:after="0" w:line="240" w:lineRule="auto"/>
        <w:jc w:val="both"/>
        <w:rPr>
          <w:rFonts w:ascii="Tahoma" w:eastAsia="Times New Roman" w:hAnsi="Tahoma" w:cs="Tahoma"/>
          <w:b/>
          <w:bCs/>
          <w:lang w:eastAsia="el-GR"/>
          <w14:ligatures w14:val="none"/>
        </w:rPr>
      </w:pPr>
      <w:r w:rsidRPr="00F94DA0">
        <w:rPr>
          <w:rFonts w:ascii="Tahoma" w:eastAsia="Times New Roman" w:hAnsi="Tahoma" w:cs="Tahoma"/>
          <w:lang w:eastAsia="zh-CN"/>
          <w14:ligatures w14:val="none"/>
        </w:rPr>
        <w:t xml:space="preserve">Η εκτιμώμενη αξία της σύμβασης ανέρχεται στο ποσό </w:t>
      </w:r>
      <w:r w:rsidR="00B94C5F" w:rsidRPr="00F94DA0">
        <w:rPr>
          <w:rFonts w:ascii="Tahoma" w:eastAsia="Times New Roman" w:hAnsi="Tahoma" w:cs="Tahoma"/>
          <w:bCs/>
          <w:lang w:eastAsia="el-GR"/>
          <w14:ligatures w14:val="none"/>
        </w:rPr>
        <w:t xml:space="preserve">των </w:t>
      </w:r>
      <w:r w:rsidR="0002045C" w:rsidRPr="00F94DA0">
        <w:rPr>
          <w:rFonts w:ascii="Tahoma" w:eastAsia="Times New Roman" w:hAnsi="Tahoma" w:cs="Tahoma"/>
          <w:lang w:eastAsia="el-GR"/>
          <w14:ligatures w14:val="none"/>
        </w:rPr>
        <w:t xml:space="preserve">τετρακοσίων εξήντα ενός χιλιάδων οκτακοσίων τριάντα ευρώ </w:t>
      </w:r>
      <w:r w:rsidR="0002045C" w:rsidRPr="00F94DA0">
        <w:rPr>
          <w:rFonts w:ascii="Tahoma" w:eastAsia="Times New Roman" w:hAnsi="Tahoma" w:cs="Tahoma"/>
          <w:b/>
          <w:bCs/>
          <w:lang w:eastAsia="el-GR"/>
          <w14:ligatures w14:val="none"/>
        </w:rPr>
        <w:t xml:space="preserve">(€ 461.830,00) </w:t>
      </w:r>
      <w:r w:rsidR="0002045C" w:rsidRPr="00F94DA0">
        <w:rPr>
          <w:rFonts w:ascii="Tahoma" w:eastAsia="Times New Roman" w:hAnsi="Tahoma" w:cs="Tahoma"/>
          <w:lang w:eastAsia="el-GR"/>
          <w14:ligatures w14:val="none"/>
        </w:rPr>
        <w:t>μη περιλαμβανομένου Φ.Π.Α. - Προϋπολογισμός με Φ.Π.Α. πεντακόσιες εβδομήντα δύο χιλιάδες εξακόσια εξήντα εννέα ευρώ</w:t>
      </w:r>
      <w:r w:rsidR="0002045C" w:rsidRPr="00F94DA0">
        <w:rPr>
          <w:rFonts w:ascii="Tahoma" w:eastAsia="Times New Roman" w:hAnsi="Tahoma" w:cs="Tahoma"/>
          <w:b/>
          <w:bCs/>
          <w:lang w:eastAsia="el-GR"/>
          <w14:ligatures w14:val="none"/>
        </w:rPr>
        <w:t xml:space="preserve"> </w:t>
      </w:r>
      <w:r w:rsidR="0002045C" w:rsidRPr="00F94DA0">
        <w:rPr>
          <w:rFonts w:ascii="Tahoma" w:eastAsia="Times New Roman" w:hAnsi="Tahoma" w:cs="Tahoma"/>
          <w:lang w:eastAsia="el-GR"/>
          <w14:ligatures w14:val="none"/>
        </w:rPr>
        <w:t>και είκοσι λεπτά</w:t>
      </w:r>
      <w:r w:rsidR="0002045C" w:rsidRPr="00F94DA0">
        <w:rPr>
          <w:rFonts w:ascii="Tahoma" w:eastAsia="Times New Roman" w:hAnsi="Tahoma" w:cs="Tahoma"/>
          <w:b/>
          <w:bCs/>
          <w:lang w:eastAsia="el-GR"/>
          <w14:ligatures w14:val="none"/>
        </w:rPr>
        <w:t xml:space="preserve"> (€ 572.669,20) </w:t>
      </w:r>
      <w:r w:rsidR="0002045C" w:rsidRPr="00F94DA0">
        <w:rPr>
          <w:rFonts w:ascii="Tahoma" w:eastAsia="Times New Roman" w:hAnsi="Tahoma" w:cs="Tahoma"/>
          <w:lang w:eastAsia="el-GR"/>
          <w14:ligatures w14:val="none"/>
        </w:rPr>
        <w:t>– Φ.Π.Α. 24%</w:t>
      </w:r>
      <w:r w:rsidR="0002045C" w:rsidRPr="00F94DA0">
        <w:rPr>
          <w:rFonts w:ascii="Tahoma" w:eastAsia="Times New Roman" w:hAnsi="Tahoma" w:cs="Tahoma"/>
          <w:b/>
          <w:bCs/>
          <w:lang w:eastAsia="el-GR"/>
          <w14:ligatures w14:val="none"/>
        </w:rPr>
        <w:t xml:space="preserve"> </w:t>
      </w:r>
      <w:proofErr w:type="spellStart"/>
      <w:r w:rsidR="0002045C" w:rsidRPr="00F94DA0">
        <w:rPr>
          <w:rFonts w:ascii="Tahoma" w:eastAsia="Times New Roman" w:hAnsi="Tahoma" w:cs="Tahoma"/>
          <w:lang w:eastAsia="el-GR"/>
          <w14:ligatures w14:val="none"/>
        </w:rPr>
        <w:t>εκατόν</w:t>
      </w:r>
      <w:proofErr w:type="spellEnd"/>
      <w:r w:rsidR="0002045C" w:rsidRPr="00F94DA0">
        <w:rPr>
          <w:rFonts w:ascii="Tahoma" w:eastAsia="Times New Roman" w:hAnsi="Tahoma" w:cs="Tahoma"/>
          <w:lang w:eastAsia="el-GR"/>
          <w14:ligatures w14:val="none"/>
        </w:rPr>
        <w:t xml:space="preserve"> δέκα χιλιάδες οκτακόσια τριάντα εννέα ευρώ</w:t>
      </w:r>
      <w:r w:rsidR="0002045C" w:rsidRPr="00F94DA0">
        <w:rPr>
          <w:rFonts w:ascii="Tahoma" w:eastAsia="Times New Roman" w:hAnsi="Tahoma" w:cs="Tahoma"/>
          <w:b/>
          <w:bCs/>
          <w:lang w:eastAsia="el-GR"/>
          <w14:ligatures w14:val="none"/>
        </w:rPr>
        <w:t xml:space="preserve"> </w:t>
      </w:r>
      <w:r w:rsidR="0002045C" w:rsidRPr="00F94DA0">
        <w:rPr>
          <w:rFonts w:ascii="Tahoma" w:eastAsia="Times New Roman" w:hAnsi="Tahoma" w:cs="Tahoma"/>
          <w:lang w:eastAsia="el-GR"/>
          <w14:ligatures w14:val="none"/>
        </w:rPr>
        <w:t>και είκοσι λεπτά</w:t>
      </w:r>
      <w:r w:rsidR="0002045C" w:rsidRPr="00F94DA0">
        <w:rPr>
          <w:rFonts w:ascii="Tahoma" w:eastAsia="Times New Roman" w:hAnsi="Tahoma" w:cs="Tahoma"/>
          <w:b/>
          <w:bCs/>
          <w:lang w:eastAsia="el-GR"/>
          <w14:ligatures w14:val="none"/>
        </w:rPr>
        <w:t xml:space="preserve"> (€ 110.839,20).</w:t>
      </w:r>
    </w:p>
    <w:p w14:paraId="55445687" w14:textId="56059424" w:rsidR="006B0754" w:rsidRPr="00F94DA0" w:rsidRDefault="006B0754" w:rsidP="006B0754">
      <w:pPr>
        <w:suppressAutoHyphens/>
        <w:spacing w:after="120" w:line="240" w:lineRule="auto"/>
        <w:jc w:val="both"/>
        <w:rPr>
          <w:rFonts w:ascii="Tahoma" w:eastAsia="Times New Roman" w:hAnsi="Tahoma" w:cs="Tahoma"/>
          <w:lang w:eastAsia="zh-CN"/>
          <w14:ligatures w14:val="none"/>
        </w:rPr>
      </w:pPr>
    </w:p>
    <w:p w14:paraId="7FD04D9C" w14:textId="77777777" w:rsidR="00D04025" w:rsidRPr="00F94DA0" w:rsidRDefault="00980DAD" w:rsidP="00980DA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Σημειώνεται ότι λόγω του φυσικού αντικειμένου του έργου δεν είναι δυνατόν να προσδιορισθεί εκ</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των προτέρων και με ακρίβεια ο αριθμός των διενεργούμενων ελέγχων ούτε και οι προθεσμίες</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ολοκλήρωσής τους. Για το λόγο αυτό ο υποψήφιος ανάδοχος καλείται να υποβάλλει προσφορά,</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λαμβάνοντας υπόψη το κόστος της </w:t>
      </w:r>
      <w:proofErr w:type="spellStart"/>
      <w:r w:rsidRPr="00F94DA0">
        <w:rPr>
          <w:rFonts w:ascii="Tahoma" w:eastAsia="Times New Roman" w:hAnsi="Tahoma" w:cs="Tahoma"/>
          <w:lang w:eastAsia="zh-CN"/>
          <w14:ligatures w14:val="none"/>
        </w:rPr>
        <w:t>ανθροποώρας</w:t>
      </w:r>
      <w:proofErr w:type="spellEnd"/>
      <w:r w:rsidRPr="00F94DA0">
        <w:rPr>
          <w:rFonts w:ascii="Tahoma" w:eastAsia="Times New Roman" w:hAnsi="Tahoma" w:cs="Tahoma"/>
          <w:lang w:eastAsia="zh-CN"/>
          <w14:ligatures w14:val="none"/>
        </w:rPr>
        <w:t xml:space="preserve"> για το περιγραφόμενο στην παρούσα φυσικό</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αντικείμενο του έργου. </w:t>
      </w:r>
    </w:p>
    <w:p w14:paraId="6613AAF3" w14:textId="06B24366" w:rsidR="00980DAD" w:rsidRPr="00F94DA0" w:rsidRDefault="00980DAD" w:rsidP="00980DA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Επισημαίνεται ότι το σύνολο των ζητούμενων </w:t>
      </w:r>
      <w:proofErr w:type="spellStart"/>
      <w:r w:rsidRPr="00F94DA0">
        <w:rPr>
          <w:rFonts w:ascii="Tahoma" w:eastAsia="Times New Roman" w:hAnsi="Tahoma" w:cs="Tahoma"/>
          <w:lang w:eastAsia="zh-CN"/>
          <w14:ligatures w14:val="none"/>
        </w:rPr>
        <w:t>ανθροποωρών</w:t>
      </w:r>
      <w:proofErr w:type="spellEnd"/>
      <w:r w:rsidRPr="00F94DA0">
        <w:rPr>
          <w:rFonts w:ascii="Tahoma" w:eastAsia="Times New Roman" w:hAnsi="Tahoma" w:cs="Tahoma"/>
          <w:lang w:eastAsia="zh-CN"/>
          <w14:ligatures w14:val="none"/>
        </w:rPr>
        <w:t xml:space="preserve"> που</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αναγράφονται στο ΠΑΡΑΡΤΗΜΑ V – Υπόδειγμα Οικονομικής Προσφοράς συνιστά το μέγιστο, βάσει</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των οποίων έχει υπολογιστεί ο προϋπολογισμός της σύμβασης, και τον οποίο η αναθέτουσα αρχή</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δεν μπορεί να υπερβεί.</w:t>
      </w:r>
    </w:p>
    <w:p w14:paraId="35923FC9" w14:textId="6538307D" w:rsidR="008452FD" w:rsidRPr="00F94DA0" w:rsidRDefault="00980DAD" w:rsidP="00980DA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Σε περίπτωση κατά την οποία δεν αναλωθεί το σύνολο του ανατεθειμένου προϋπολογισμού εντός</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 xml:space="preserve">της διάρκειας της σύμβασης, ο Ανάδοχος δικαιούται μόνον την αμοιβή για τις </w:t>
      </w:r>
      <w:proofErr w:type="spellStart"/>
      <w:r w:rsidRPr="00F94DA0">
        <w:rPr>
          <w:rFonts w:ascii="Tahoma" w:eastAsia="Times New Roman" w:hAnsi="Tahoma" w:cs="Tahoma"/>
          <w:lang w:eastAsia="zh-CN"/>
          <w14:ligatures w14:val="none"/>
        </w:rPr>
        <w:t>παρασχεθείσες</w:t>
      </w:r>
      <w:proofErr w:type="spellEnd"/>
      <w:r w:rsidRPr="00F94DA0">
        <w:rPr>
          <w:rFonts w:ascii="Tahoma" w:eastAsia="Times New Roman" w:hAnsi="Tahoma" w:cs="Tahoma"/>
          <w:lang w:eastAsia="zh-CN"/>
          <w14:ligatures w14:val="none"/>
        </w:rPr>
        <w:t xml:space="preserve"> έως τη</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λήξη της σύμβασης υπηρεσίες σύμφωνα με τα ειδικότερα οριζόμενα στην παρούσα και παραιτείται</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ρητά, ανέκκλητα και ανεπιφύλακτα από την αναζήτηση του υπολοίπου της αμοιβής και οποιασδήποτε</w:t>
      </w:r>
      <w:r w:rsidR="00B21A5F" w:rsidRPr="00F94DA0">
        <w:rPr>
          <w:rFonts w:ascii="Tahoma" w:eastAsia="Times New Roman" w:hAnsi="Tahoma" w:cs="Tahoma"/>
          <w:lang w:eastAsia="zh-CN"/>
          <w14:ligatures w14:val="none"/>
        </w:rPr>
        <w:t xml:space="preserve"> </w:t>
      </w:r>
      <w:r w:rsidRPr="00F94DA0">
        <w:rPr>
          <w:rFonts w:ascii="Tahoma" w:eastAsia="Times New Roman" w:hAnsi="Tahoma" w:cs="Tahoma"/>
          <w:lang w:eastAsia="zh-CN"/>
          <w14:ligatures w14:val="none"/>
        </w:rPr>
        <w:t>μορφής αποζημίωσης.</w:t>
      </w:r>
    </w:p>
    <w:p w14:paraId="4ED26819"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78BF73E2" w14:textId="77777777" w:rsidR="00DB03AF" w:rsidRPr="00F94DA0" w:rsidRDefault="00DB03AF" w:rsidP="008452FD">
      <w:pPr>
        <w:suppressAutoHyphens/>
        <w:spacing w:after="120" w:line="240" w:lineRule="auto"/>
        <w:jc w:val="both"/>
        <w:rPr>
          <w:rFonts w:ascii="Tahoma" w:eastAsia="Times New Roman" w:hAnsi="Tahoma" w:cs="Tahoma"/>
          <w:lang w:eastAsia="zh-CN"/>
          <w14:ligatures w14:val="none"/>
        </w:rPr>
      </w:pPr>
    </w:p>
    <w:p w14:paraId="0911FDD7" w14:textId="77777777" w:rsidR="00DB03AF" w:rsidRPr="00F94DA0" w:rsidRDefault="00DB03AF" w:rsidP="008452FD">
      <w:pPr>
        <w:suppressAutoHyphens/>
        <w:spacing w:after="120" w:line="240" w:lineRule="auto"/>
        <w:jc w:val="both"/>
        <w:rPr>
          <w:rFonts w:ascii="Tahoma" w:eastAsia="Times New Roman" w:hAnsi="Tahoma" w:cs="Tahoma"/>
          <w:lang w:eastAsia="zh-CN"/>
          <w14:ligatures w14:val="none"/>
        </w:rPr>
      </w:pPr>
    </w:p>
    <w:p w14:paraId="6F9A98A0" w14:textId="77777777" w:rsidR="00DB03AF" w:rsidRPr="00F94DA0" w:rsidRDefault="00DB03AF" w:rsidP="008452FD">
      <w:pPr>
        <w:suppressAutoHyphens/>
        <w:spacing w:after="120" w:line="240" w:lineRule="auto"/>
        <w:jc w:val="both"/>
        <w:rPr>
          <w:rFonts w:ascii="Tahoma" w:eastAsia="Times New Roman" w:hAnsi="Tahoma" w:cs="Tahoma"/>
          <w:lang w:eastAsia="zh-CN"/>
          <w14:ligatures w14:val="none"/>
        </w:rPr>
      </w:pPr>
    </w:p>
    <w:p w14:paraId="6639ACAA" w14:textId="7CE8D167" w:rsidR="008452FD" w:rsidRPr="00F94DA0" w:rsidRDefault="008452FD" w:rsidP="008452FD">
      <w:pPr>
        <w:keepNext/>
        <w:pBdr>
          <w:bottom w:val="single" w:sz="12" w:space="1" w:color="000080"/>
        </w:pBdr>
        <w:tabs>
          <w:tab w:val="left" w:pos="0"/>
        </w:tabs>
        <w:suppressAutoHyphens/>
        <w:spacing w:before="240" w:after="80" w:line="240" w:lineRule="auto"/>
        <w:jc w:val="both"/>
        <w:outlineLvl w:val="1"/>
        <w:rPr>
          <w:rFonts w:ascii="Tahoma" w:eastAsia="Times New Roman" w:hAnsi="Tahoma" w:cs="Tahoma"/>
          <w:b/>
          <w:color w:val="000099"/>
          <w:lang w:eastAsia="zh-CN"/>
          <w14:ligatures w14:val="none"/>
        </w:rPr>
      </w:pPr>
      <w:bookmarkStart w:id="394" w:name="_Ref496624788"/>
      <w:bookmarkStart w:id="395" w:name="_Ref496624736"/>
      <w:bookmarkStart w:id="396" w:name="_Toc97194479"/>
      <w:bookmarkStart w:id="397" w:name="_Toc97194374"/>
      <w:bookmarkStart w:id="398" w:name="_Toc230177268"/>
      <w:r w:rsidRPr="00F94DA0">
        <w:rPr>
          <w:rFonts w:ascii="Tahoma" w:eastAsia="Times New Roman" w:hAnsi="Tahoma" w:cs="Tahoma"/>
          <w:b/>
          <w:color w:val="000099"/>
          <w:lang w:eastAsia="zh-CN"/>
          <w14:ligatures w14:val="none"/>
        </w:rPr>
        <w:lastRenderedPageBreak/>
        <w:t xml:space="preserve">ΠΑΡΑΡΤΗΜΑ </w:t>
      </w:r>
      <w:r w:rsidR="00360343" w:rsidRPr="00F94DA0">
        <w:rPr>
          <w:rFonts w:ascii="Tahoma" w:eastAsia="Times New Roman" w:hAnsi="Tahoma" w:cs="Tahoma"/>
          <w:b/>
          <w:color w:val="000099"/>
          <w:lang w:val="en-US" w:eastAsia="zh-CN"/>
          <w14:ligatures w14:val="none"/>
        </w:rPr>
        <w:t>I</w:t>
      </w:r>
      <w:r w:rsidR="00D105AE" w:rsidRPr="00F94DA0">
        <w:rPr>
          <w:rFonts w:ascii="Tahoma" w:eastAsia="Times New Roman" w:hAnsi="Tahoma" w:cs="Tahoma"/>
          <w:b/>
          <w:color w:val="000099"/>
          <w:lang w:val="en-US" w:eastAsia="zh-CN"/>
          <w14:ligatures w14:val="none"/>
        </w:rPr>
        <w:t>I</w:t>
      </w:r>
      <w:r w:rsidRPr="00F94DA0">
        <w:rPr>
          <w:rFonts w:ascii="Tahoma" w:eastAsia="Times New Roman" w:hAnsi="Tahoma" w:cs="Tahoma"/>
          <w:b/>
          <w:color w:val="000099"/>
          <w:lang w:eastAsia="zh-CN"/>
          <w14:ligatures w14:val="none"/>
        </w:rPr>
        <w:t xml:space="preserve"> – ΕΥΡΩΠΑΙΚΟ ΕΝΙΑΙΟ ΕΓΓΡΑΦΟ ΣΥΜΒΑΣΗΣ (ΕΕΕΣ)</w:t>
      </w:r>
      <w:bookmarkEnd w:id="394"/>
      <w:bookmarkEnd w:id="395"/>
      <w:bookmarkEnd w:id="396"/>
      <w:bookmarkEnd w:id="397"/>
      <w:bookmarkEnd w:id="398"/>
    </w:p>
    <w:p w14:paraId="4DA1F5A9" w14:textId="77777777" w:rsidR="008452FD" w:rsidRPr="00F94DA0" w:rsidRDefault="008452FD" w:rsidP="008452FD">
      <w:pPr>
        <w:keepNext/>
        <w:suppressAutoHyphens/>
        <w:spacing w:before="240" w:after="60" w:line="276" w:lineRule="auto"/>
        <w:ind w:left="864" w:hanging="864"/>
        <w:jc w:val="both"/>
        <w:outlineLvl w:val="3"/>
        <w:rPr>
          <w:rFonts w:ascii="Tahoma" w:eastAsia="Times New Roman" w:hAnsi="Tahoma" w:cs="Tahoma"/>
          <w:b/>
          <w:bCs/>
          <w:lang w:eastAsia="zh-CN"/>
          <w14:ligatures w14:val="none"/>
        </w:rPr>
      </w:pPr>
      <w:bookmarkStart w:id="399" w:name="_Toc97194375"/>
      <w:bookmarkStart w:id="400" w:name="_Ref510086970"/>
      <w:bookmarkStart w:id="401" w:name="_Toc230177269"/>
      <w:r w:rsidRPr="00F94DA0">
        <w:rPr>
          <w:rFonts w:ascii="Tahoma" w:eastAsia="Times New Roman" w:hAnsi="Tahoma" w:cs="Tahoma"/>
          <w:b/>
          <w:bCs/>
          <w:lang w:eastAsia="zh-CN"/>
          <w14:ligatures w14:val="none"/>
        </w:rPr>
        <w:t>ΕΥΡΩΠΑΙΚΟ ΕΝΙΑΙΟ ΕΓΓΡΑΦΟ ΣΥΜΒΑΣΗΣ (ΕΕΕΣ)</w:t>
      </w:r>
      <w:bookmarkEnd w:id="399"/>
      <w:bookmarkEnd w:id="400"/>
      <w:bookmarkEnd w:id="401"/>
    </w:p>
    <w:p w14:paraId="595A308E" w14:textId="77777777" w:rsidR="008452FD" w:rsidRPr="00F94DA0" w:rsidRDefault="008452FD" w:rsidP="008452FD">
      <w:pPr>
        <w:suppressAutoHyphens/>
        <w:spacing w:after="6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Από τις 2-5-2019, οι αναθέτουσες αρχές συντάσσουν το ΕΕΕΣ με τη χρήση  της νέας ηλεκτρονικής υπηρεσίας </w:t>
      </w:r>
      <w:proofErr w:type="spellStart"/>
      <w:r w:rsidRPr="00F94DA0">
        <w:rPr>
          <w:rFonts w:ascii="Tahoma" w:eastAsia="Times New Roman" w:hAnsi="Tahoma" w:cs="Tahoma"/>
          <w:lang w:eastAsia="zh-CN"/>
          <w14:ligatures w14:val="none"/>
        </w:rPr>
        <w:t>PromitheusESPDint</w:t>
      </w:r>
      <w:proofErr w:type="spellEnd"/>
      <w:r w:rsidRPr="00F94DA0">
        <w:rPr>
          <w:rFonts w:ascii="Tahoma" w:eastAsia="Times New Roman" w:hAnsi="Tahoma" w:cs="Tahoma"/>
          <w:lang w:eastAsia="zh-CN"/>
          <w14:ligatures w14:val="none"/>
        </w:rPr>
        <w:t xml:space="preserve">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7405A175" w14:textId="77777777" w:rsidR="008452FD" w:rsidRPr="00F94DA0" w:rsidRDefault="008452FD" w:rsidP="008452FD">
      <w:pPr>
        <w:suppressAutoHyphens/>
        <w:spacing w:after="6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Συνημμένα της παρούσας διακήρυξης περιλαμβάνονται: </w:t>
      </w:r>
    </w:p>
    <w:p w14:paraId="170FF899" w14:textId="77777777" w:rsidR="008452FD" w:rsidRPr="00F94DA0" w:rsidRDefault="008452FD" w:rsidP="0035687F">
      <w:pPr>
        <w:numPr>
          <w:ilvl w:val="0"/>
          <w:numId w:val="9"/>
        </w:numPr>
        <w:suppressAutoHyphens/>
        <w:spacing w:after="6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Πρότυπο του Ευρωπαϊκού Ενιαίου Εγγράφου Σύμβασης (ΕΕΕΣ) της παρούσας διακήρυξης σε μορφή αρχείου </w:t>
      </w:r>
      <w:proofErr w:type="spellStart"/>
      <w:r w:rsidRPr="00F94DA0">
        <w:rPr>
          <w:rFonts w:ascii="Tahoma" w:eastAsia="Times New Roman" w:hAnsi="Tahoma" w:cs="Tahoma"/>
          <w:lang w:eastAsia="zh-CN"/>
          <w14:ligatures w14:val="none"/>
        </w:rPr>
        <w:t>pdf</w:t>
      </w:r>
      <w:proofErr w:type="spellEnd"/>
      <w:r w:rsidRPr="00F94DA0">
        <w:rPr>
          <w:rFonts w:ascii="Tahoma" w:eastAsia="Times New Roman" w:hAnsi="Tahoma" w:cs="Tahoma"/>
          <w:lang w:eastAsia="zh-CN"/>
          <w14:ligatures w14:val="none"/>
        </w:rPr>
        <w:t xml:space="preserve"> ψηφιακά υπογεγραμμένο, το οποίο αποτελεί αναπόσπαστο μέρος της διακήρυξης. </w:t>
      </w:r>
    </w:p>
    <w:p w14:paraId="5AC0B90E" w14:textId="77777777" w:rsidR="008452FD" w:rsidRPr="00F94DA0" w:rsidRDefault="008452FD" w:rsidP="0035687F">
      <w:pPr>
        <w:numPr>
          <w:ilvl w:val="0"/>
          <w:numId w:val="9"/>
        </w:numPr>
        <w:suppressAutoHyphens/>
        <w:spacing w:after="6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p>
    <w:p w14:paraId="2E88461F" w14:textId="77777777" w:rsidR="008452FD" w:rsidRPr="00F94DA0" w:rsidRDefault="008452FD" w:rsidP="008452FD">
      <w:pPr>
        <w:suppressAutoHyphens/>
        <w:spacing w:after="60" w:line="276" w:lineRule="auto"/>
        <w:jc w:val="both"/>
        <w:rPr>
          <w:rFonts w:ascii="Tahoma" w:eastAsia="Times New Roman" w:hAnsi="Tahoma" w:cs="Tahoma"/>
          <w:lang w:eastAsia="zh-CN"/>
          <w14:ligatures w14:val="none"/>
        </w:rPr>
        <w:sectPr w:rsidR="008452FD" w:rsidRPr="00F94DA0" w:rsidSect="00180146">
          <w:pgSz w:w="11907" w:h="16840" w:code="9"/>
          <w:pgMar w:top="1134" w:right="1134" w:bottom="1134" w:left="1134" w:header="720" w:footer="397" w:gutter="0"/>
          <w:cols w:space="720"/>
          <w:formProt w:val="0"/>
          <w:titlePg/>
          <w:docGrid w:linePitch="360"/>
        </w:sectPr>
      </w:pPr>
      <w:r w:rsidRPr="00F94DA0">
        <w:rPr>
          <w:rFonts w:ascii="Tahoma" w:eastAsia="Times New Roman" w:hAnsi="Tahoma" w:cs="Tahoma"/>
          <w:lang w:eastAsia="zh-CN"/>
          <w14:ligatures w14:val="none"/>
        </w:rPr>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7E190E4" w14:textId="05DB5091" w:rsidR="008452FD" w:rsidRPr="00F94DA0" w:rsidRDefault="008452FD" w:rsidP="00462325">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02" w:name="_Toc97194480"/>
      <w:bookmarkStart w:id="403" w:name="_Toc97194376"/>
      <w:bookmarkStart w:id="404" w:name="_Ref496624509"/>
      <w:bookmarkStart w:id="405" w:name="_Toc230177270"/>
      <w:r w:rsidRPr="00F94DA0">
        <w:rPr>
          <w:rFonts w:ascii="Tahoma" w:eastAsia="Times New Roman" w:hAnsi="Tahoma" w:cs="Tahoma"/>
          <w:b/>
          <w:color w:val="002060"/>
          <w:lang w:eastAsia="zh-CN"/>
          <w14:ligatures w14:val="none"/>
        </w:rPr>
        <w:lastRenderedPageBreak/>
        <w:t xml:space="preserve">ΠΑΡΑΡΤΗΜΑ </w:t>
      </w:r>
      <w:r w:rsidR="00D105AE" w:rsidRPr="00F94DA0">
        <w:rPr>
          <w:rFonts w:ascii="Tahoma" w:eastAsia="Times New Roman" w:hAnsi="Tahoma" w:cs="Tahoma"/>
          <w:b/>
          <w:color w:val="002060"/>
          <w:lang w:val="en-GB" w:eastAsia="zh-CN"/>
          <w14:ligatures w14:val="none"/>
        </w:rPr>
        <w:t>III</w:t>
      </w:r>
      <w:r w:rsidRPr="00F94DA0">
        <w:rPr>
          <w:rFonts w:ascii="Tahoma" w:eastAsia="Times New Roman" w:hAnsi="Tahoma" w:cs="Tahoma"/>
          <w:b/>
          <w:color w:val="002060"/>
          <w:lang w:eastAsia="zh-CN"/>
          <w14:ligatures w14:val="none"/>
        </w:rPr>
        <w:t xml:space="preserve"> – </w:t>
      </w:r>
      <w:bookmarkEnd w:id="402"/>
      <w:bookmarkEnd w:id="403"/>
      <w:bookmarkEnd w:id="404"/>
      <w:r w:rsidRPr="00F94DA0">
        <w:rPr>
          <w:rFonts w:ascii="Tahoma" w:eastAsia="Times New Roman" w:hAnsi="Tahoma" w:cs="Tahoma"/>
          <w:b/>
          <w:color w:val="002060"/>
          <w:lang w:eastAsia="zh-CN"/>
          <w14:ligatures w14:val="none"/>
        </w:rPr>
        <w:t>ΥΠΟΔΕΙΓΜΑ ΒΙΟΓΡΑΦΙΚΟΥ ΣΗΜΕΙΩΜΑΤΟΣ</w:t>
      </w:r>
      <w:bookmarkEnd w:id="405"/>
    </w:p>
    <w:tbl>
      <w:tblPr>
        <w:tblW w:w="5000" w:type="pct"/>
        <w:tblLayout w:type="fixed"/>
        <w:tblLook w:val="0000" w:firstRow="0" w:lastRow="0" w:firstColumn="0" w:lastColumn="0" w:noHBand="0" w:noVBand="0"/>
      </w:tblPr>
      <w:tblGrid>
        <w:gridCol w:w="238"/>
        <w:gridCol w:w="1336"/>
        <w:gridCol w:w="294"/>
        <w:gridCol w:w="104"/>
        <w:gridCol w:w="105"/>
        <w:gridCol w:w="170"/>
        <w:gridCol w:w="170"/>
        <w:gridCol w:w="171"/>
        <w:gridCol w:w="3665"/>
        <w:gridCol w:w="1268"/>
        <w:gridCol w:w="407"/>
        <w:gridCol w:w="92"/>
        <w:gridCol w:w="53"/>
        <w:gridCol w:w="1550"/>
      </w:tblGrid>
      <w:tr w:rsidR="008452FD" w:rsidRPr="006E1D6A" w14:paraId="00E04BE5" w14:textId="77777777" w:rsidTr="00462325">
        <w:trPr>
          <w:trHeight w:val="567"/>
        </w:trPr>
        <w:tc>
          <w:tcPr>
            <w:tcW w:w="9623" w:type="dxa"/>
            <w:gridSpan w:val="14"/>
            <w:tcBorders>
              <w:top w:val="single" w:sz="6" w:space="0" w:color="000000"/>
              <w:left w:val="single" w:sz="6" w:space="0" w:color="000000"/>
              <w:bottom w:val="single" w:sz="6" w:space="0" w:color="000000"/>
              <w:right w:val="single" w:sz="6" w:space="0" w:color="000000"/>
            </w:tcBorders>
            <w:shd w:val="pct10" w:color="auto" w:fill="auto"/>
            <w:vAlign w:val="center"/>
          </w:tcPr>
          <w:p w14:paraId="53806CF1" w14:textId="77777777" w:rsidR="008452FD" w:rsidRPr="006E1D6A" w:rsidRDefault="008452FD" w:rsidP="008452FD">
            <w:pPr>
              <w:widowControl w:val="0"/>
              <w:suppressAutoHyphens/>
              <w:spacing w:after="120" w:line="276" w:lineRule="auto"/>
              <w:jc w:val="center"/>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ΒΙΟΓΡΑΦΙΚΟ ΣΗΜΕΙΩΜΑ</w:t>
            </w:r>
          </w:p>
        </w:tc>
      </w:tr>
      <w:tr w:rsidR="008452FD" w:rsidRPr="006E1D6A" w14:paraId="0755B844" w14:textId="77777777" w:rsidTr="00462325">
        <w:tc>
          <w:tcPr>
            <w:tcW w:w="6253" w:type="dxa"/>
            <w:gridSpan w:val="9"/>
            <w:tcBorders>
              <w:top w:val="single" w:sz="6" w:space="0" w:color="000000"/>
              <w:left w:val="single" w:sz="6" w:space="0" w:color="000000"/>
              <w:bottom w:val="single" w:sz="6" w:space="0" w:color="000000"/>
              <w:right w:val="single" w:sz="6" w:space="0" w:color="000000"/>
            </w:tcBorders>
            <w:shd w:val="pct10" w:color="auto" w:fill="auto"/>
            <w:vAlign w:val="center"/>
          </w:tcPr>
          <w:p w14:paraId="449ADA52"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ΠΡΟΣΩΠΙΚΑ ΣΤΟΙΧΕΙΑ</w:t>
            </w:r>
          </w:p>
        </w:tc>
        <w:tc>
          <w:tcPr>
            <w:tcW w:w="3370" w:type="dxa"/>
            <w:gridSpan w:val="5"/>
            <w:vAlign w:val="center"/>
          </w:tcPr>
          <w:p w14:paraId="03B66538"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77B55518" w14:textId="77777777" w:rsidTr="00462325">
        <w:tc>
          <w:tcPr>
            <w:tcW w:w="1574" w:type="dxa"/>
            <w:gridSpan w:val="2"/>
            <w:tcBorders>
              <w:top w:val="double" w:sz="6" w:space="0" w:color="000000"/>
              <w:left w:val="double" w:sz="6" w:space="0" w:color="000000"/>
            </w:tcBorders>
            <w:vAlign w:val="center"/>
          </w:tcPr>
          <w:p w14:paraId="7E8AAE8A"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Επ</w:t>
            </w:r>
            <w:proofErr w:type="spellStart"/>
            <w:r w:rsidRPr="006E1D6A">
              <w:rPr>
                <w:rFonts w:ascii="Tahoma" w:eastAsia="Times New Roman" w:hAnsi="Tahoma" w:cs="Tahoma"/>
                <w:b/>
                <w:sz w:val="18"/>
                <w:szCs w:val="18"/>
                <w:lang w:val="en-GB" w:eastAsia="zh-CN"/>
                <w14:ligatures w14:val="none"/>
              </w:rPr>
              <w:t>ώνυμο</w:t>
            </w:r>
            <w:proofErr w:type="spellEnd"/>
            <w:r w:rsidRPr="006E1D6A">
              <w:rPr>
                <w:rFonts w:ascii="Tahoma" w:eastAsia="Times New Roman" w:hAnsi="Tahoma" w:cs="Tahoma"/>
                <w:b/>
                <w:sz w:val="18"/>
                <w:szCs w:val="18"/>
                <w:lang w:val="en-GB" w:eastAsia="zh-CN"/>
                <w14:ligatures w14:val="none"/>
              </w:rPr>
              <w:t>:</w:t>
            </w:r>
          </w:p>
        </w:tc>
        <w:tc>
          <w:tcPr>
            <w:tcW w:w="4679" w:type="dxa"/>
            <w:gridSpan w:val="7"/>
            <w:tcBorders>
              <w:top w:val="double" w:sz="6" w:space="0" w:color="000000"/>
              <w:bottom w:val="single" w:sz="6" w:space="0" w:color="000000"/>
            </w:tcBorders>
            <w:vAlign w:val="center"/>
          </w:tcPr>
          <w:p w14:paraId="2956D9EC"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268" w:type="dxa"/>
            <w:tcBorders>
              <w:top w:val="double" w:sz="6" w:space="0" w:color="000000"/>
            </w:tcBorders>
            <w:vAlign w:val="center"/>
          </w:tcPr>
          <w:p w14:paraId="03F2FAE5"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Όνομ</w:t>
            </w:r>
            <w:proofErr w:type="spellEnd"/>
            <w:r w:rsidRPr="006E1D6A">
              <w:rPr>
                <w:rFonts w:ascii="Tahoma" w:eastAsia="Times New Roman" w:hAnsi="Tahoma" w:cs="Tahoma"/>
                <w:b/>
                <w:sz w:val="18"/>
                <w:szCs w:val="18"/>
                <w:lang w:val="en-GB" w:eastAsia="zh-CN"/>
                <w14:ligatures w14:val="none"/>
              </w:rPr>
              <w:t>α:</w:t>
            </w:r>
          </w:p>
        </w:tc>
        <w:tc>
          <w:tcPr>
            <w:tcW w:w="2102" w:type="dxa"/>
            <w:gridSpan w:val="4"/>
            <w:tcBorders>
              <w:top w:val="double" w:sz="6" w:space="0" w:color="000000"/>
              <w:bottom w:val="single" w:sz="6" w:space="0" w:color="000000"/>
              <w:right w:val="double" w:sz="6" w:space="0" w:color="000000"/>
            </w:tcBorders>
            <w:vAlign w:val="center"/>
          </w:tcPr>
          <w:p w14:paraId="1B8FD399"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2B6A2CA1" w14:textId="77777777" w:rsidTr="00462325">
        <w:trPr>
          <w:trHeight w:val="247"/>
        </w:trPr>
        <w:tc>
          <w:tcPr>
            <w:tcW w:w="9623" w:type="dxa"/>
            <w:gridSpan w:val="14"/>
            <w:tcBorders>
              <w:left w:val="double" w:sz="6" w:space="0" w:color="000000"/>
              <w:right w:val="double" w:sz="6" w:space="0" w:color="000000"/>
            </w:tcBorders>
            <w:vAlign w:val="center"/>
          </w:tcPr>
          <w:p w14:paraId="028E629F"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04B76E82" w14:textId="77777777" w:rsidTr="00462325">
        <w:tc>
          <w:tcPr>
            <w:tcW w:w="1868" w:type="dxa"/>
            <w:gridSpan w:val="3"/>
            <w:tcBorders>
              <w:left w:val="double" w:sz="6" w:space="0" w:color="000000"/>
            </w:tcBorders>
            <w:vAlign w:val="center"/>
          </w:tcPr>
          <w:p w14:paraId="233EDF2E"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Πα</w:t>
            </w:r>
            <w:proofErr w:type="spellStart"/>
            <w:r w:rsidRPr="006E1D6A">
              <w:rPr>
                <w:rFonts w:ascii="Tahoma" w:eastAsia="Times New Roman" w:hAnsi="Tahoma" w:cs="Tahoma"/>
                <w:b/>
                <w:sz w:val="18"/>
                <w:szCs w:val="18"/>
                <w:lang w:val="en-GB" w:eastAsia="zh-CN"/>
                <w14:ligatures w14:val="none"/>
              </w:rPr>
              <w:t>τρώνυμο</w:t>
            </w:r>
            <w:proofErr w:type="spellEnd"/>
            <w:r w:rsidRPr="006E1D6A">
              <w:rPr>
                <w:rFonts w:ascii="Tahoma" w:eastAsia="Times New Roman" w:hAnsi="Tahoma" w:cs="Tahoma"/>
                <w:b/>
                <w:sz w:val="18"/>
                <w:szCs w:val="18"/>
                <w:lang w:val="en-GB" w:eastAsia="zh-CN"/>
                <w14:ligatures w14:val="none"/>
              </w:rPr>
              <w:t>:</w:t>
            </w:r>
          </w:p>
        </w:tc>
        <w:tc>
          <w:tcPr>
            <w:tcW w:w="4385" w:type="dxa"/>
            <w:gridSpan w:val="6"/>
            <w:tcBorders>
              <w:bottom w:val="single" w:sz="6" w:space="0" w:color="000000"/>
            </w:tcBorders>
            <w:vAlign w:val="center"/>
          </w:tcPr>
          <w:p w14:paraId="3E04A527"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767" w:type="dxa"/>
            <w:gridSpan w:val="3"/>
            <w:vAlign w:val="center"/>
          </w:tcPr>
          <w:p w14:paraId="5340A0E8"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Μητρώνυμο</w:t>
            </w:r>
            <w:proofErr w:type="spellEnd"/>
            <w:r w:rsidRPr="006E1D6A">
              <w:rPr>
                <w:rFonts w:ascii="Tahoma" w:eastAsia="Times New Roman" w:hAnsi="Tahoma" w:cs="Tahoma"/>
                <w:b/>
                <w:sz w:val="18"/>
                <w:szCs w:val="18"/>
                <w:lang w:val="en-GB" w:eastAsia="zh-CN"/>
                <w14:ligatures w14:val="none"/>
              </w:rPr>
              <w:t>:</w:t>
            </w:r>
          </w:p>
        </w:tc>
        <w:tc>
          <w:tcPr>
            <w:tcW w:w="1603" w:type="dxa"/>
            <w:gridSpan w:val="2"/>
            <w:tcBorders>
              <w:bottom w:val="single" w:sz="6" w:space="0" w:color="000000"/>
              <w:right w:val="double" w:sz="6" w:space="0" w:color="000000"/>
            </w:tcBorders>
            <w:vAlign w:val="center"/>
          </w:tcPr>
          <w:p w14:paraId="7169D904"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715A82DE" w14:textId="77777777" w:rsidTr="00462325">
        <w:tc>
          <w:tcPr>
            <w:tcW w:w="9623" w:type="dxa"/>
            <w:gridSpan w:val="14"/>
            <w:tcBorders>
              <w:left w:val="double" w:sz="6" w:space="0" w:color="000000"/>
              <w:right w:val="double" w:sz="6" w:space="0" w:color="000000"/>
            </w:tcBorders>
            <w:vAlign w:val="center"/>
          </w:tcPr>
          <w:p w14:paraId="0C17350A"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7C63CFB2" w14:textId="77777777" w:rsidTr="00462325">
        <w:tc>
          <w:tcPr>
            <w:tcW w:w="2077" w:type="dxa"/>
            <w:gridSpan w:val="5"/>
            <w:tcBorders>
              <w:left w:val="double" w:sz="6" w:space="0" w:color="000000"/>
            </w:tcBorders>
            <w:vAlign w:val="center"/>
          </w:tcPr>
          <w:p w14:paraId="385B6E5E"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Ημερομηνί</w:t>
            </w:r>
            <w:proofErr w:type="spellEnd"/>
            <w:r w:rsidRPr="006E1D6A">
              <w:rPr>
                <w:rFonts w:ascii="Tahoma" w:eastAsia="Times New Roman" w:hAnsi="Tahoma" w:cs="Tahoma"/>
                <w:b/>
                <w:sz w:val="18"/>
                <w:szCs w:val="18"/>
                <w:lang w:val="en-GB" w:eastAsia="zh-CN"/>
                <w14:ligatures w14:val="none"/>
              </w:rPr>
              <w:t xml:space="preserve">α </w:t>
            </w:r>
            <w:proofErr w:type="spellStart"/>
            <w:r w:rsidRPr="006E1D6A">
              <w:rPr>
                <w:rFonts w:ascii="Tahoma" w:eastAsia="Times New Roman" w:hAnsi="Tahoma" w:cs="Tahoma"/>
                <w:b/>
                <w:sz w:val="18"/>
                <w:szCs w:val="18"/>
                <w:lang w:val="en-GB" w:eastAsia="zh-CN"/>
                <w14:ligatures w14:val="none"/>
              </w:rPr>
              <w:t>Γέννησης</w:t>
            </w:r>
            <w:proofErr w:type="spellEnd"/>
            <w:r w:rsidRPr="006E1D6A">
              <w:rPr>
                <w:rFonts w:ascii="Tahoma" w:eastAsia="Times New Roman" w:hAnsi="Tahoma" w:cs="Tahoma"/>
                <w:b/>
                <w:sz w:val="18"/>
                <w:szCs w:val="18"/>
                <w:lang w:val="en-GB" w:eastAsia="zh-CN"/>
                <w14:ligatures w14:val="none"/>
              </w:rPr>
              <w:t>:</w:t>
            </w:r>
          </w:p>
        </w:tc>
        <w:tc>
          <w:tcPr>
            <w:tcW w:w="4176" w:type="dxa"/>
            <w:gridSpan w:val="4"/>
            <w:tcBorders>
              <w:bottom w:val="single" w:sz="6" w:space="0" w:color="000000"/>
            </w:tcBorders>
            <w:vAlign w:val="center"/>
          </w:tcPr>
          <w:p w14:paraId="26A5DF65"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____</w:t>
            </w:r>
          </w:p>
        </w:tc>
        <w:tc>
          <w:tcPr>
            <w:tcW w:w="1820" w:type="dxa"/>
            <w:gridSpan w:val="4"/>
            <w:vAlign w:val="center"/>
          </w:tcPr>
          <w:p w14:paraId="4477F7F6"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Τό</w:t>
            </w:r>
            <w:proofErr w:type="spellEnd"/>
            <w:r w:rsidRPr="006E1D6A">
              <w:rPr>
                <w:rFonts w:ascii="Tahoma" w:eastAsia="Times New Roman" w:hAnsi="Tahoma" w:cs="Tahoma"/>
                <w:b/>
                <w:sz w:val="18"/>
                <w:szCs w:val="18"/>
                <w:lang w:val="en-GB" w:eastAsia="zh-CN"/>
                <w14:ligatures w14:val="none"/>
              </w:rPr>
              <w:t xml:space="preserve">πος </w:t>
            </w:r>
            <w:proofErr w:type="spellStart"/>
            <w:r w:rsidRPr="006E1D6A">
              <w:rPr>
                <w:rFonts w:ascii="Tahoma" w:eastAsia="Times New Roman" w:hAnsi="Tahoma" w:cs="Tahoma"/>
                <w:b/>
                <w:sz w:val="18"/>
                <w:szCs w:val="18"/>
                <w:lang w:val="en-GB" w:eastAsia="zh-CN"/>
                <w14:ligatures w14:val="none"/>
              </w:rPr>
              <w:t>Γέννησης</w:t>
            </w:r>
            <w:proofErr w:type="spellEnd"/>
            <w:r w:rsidRPr="006E1D6A">
              <w:rPr>
                <w:rFonts w:ascii="Tahoma" w:eastAsia="Times New Roman" w:hAnsi="Tahoma" w:cs="Tahoma"/>
                <w:b/>
                <w:sz w:val="18"/>
                <w:szCs w:val="18"/>
                <w:lang w:val="en-GB" w:eastAsia="zh-CN"/>
                <w14:ligatures w14:val="none"/>
              </w:rPr>
              <w:t>:</w:t>
            </w:r>
          </w:p>
        </w:tc>
        <w:tc>
          <w:tcPr>
            <w:tcW w:w="1550" w:type="dxa"/>
            <w:tcBorders>
              <w:bottom w:val="single" w:sz="6" w:space="0" w:color="000000"/>
              <w:right w:val="double" w:sz="6" w:space="0" w:color="000000"/>
            </w:tcBorders>
            <w:vAlign w:val="center"/>
          </w:tcPr>
          <w:p w14:paraId="49708324"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25A6AC8A" w14:textId="77777777" w:rsidTr="00462325">
        <w:tc>
          <w:tcPr>
            <w:tcW w:w="9623" w:type="dxa"/>
            <w:gridSpan w:val="14"/>
            <w:tcBorders>
              <w:left w:val="double" w:sz="6" w:space="0" w:color="000000"/>
              <w:right w:val="double" w:sz="6" w:space="0" w:color="000000"/>
            </w:tcBorders>
            <w:vAlign w:val="center"/>
          </w:tcPr>
          <w:p w14:paraId="1C23D4C8"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67F5710B" w14:textId="77777777" w:rsidTr="00462325">
        <w:tc>
          <w:tcPr>
            <w:tcW w:w="2588" w:type="dxa"/>
            <w:gridSpan w:val="8"/>
            <w:tcBorders>
              <w:left w:val="double" w:sz="6" w:space="0" w:color="000000"/>
            </w:tcBorders>
            <w:vAlign w:val="center"/>
          </w:tcPr>
          <w:p w14:paraId="0635E03C"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Τηλέφωνο:</w:t>
            </w:r>
          </w:p>
        </w:tc>
        <w:tc>
          <w:tcPr>
            <w:tcW w:w="3665" w:type="dxa"/>
            <w:tcBorders>
              <w:bottom w:val="single" w:sz="6" w:space="0" w:color="000000"/>
            </w:tcBorders>
            <w:vAlign w:val="center"/>
          </w:tcPr>
          <w:p w14:paraId="5BE816D1"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675" w:type="dxa"/>
            <w:gridSpan w:val="2"/>
            <w:vAlign w:val="center"/>
          </w:tcPr>
          <w:p w14:paraId="71C03287"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E-mail:</w:t>
            </w:r>
          </w:p>
        </w:tc>
        <w:tc>
          <w:tcPr>
            <w:tcW w:w="1695" w:type="dxa"/>
            <w:gridSpan w:val="3"/>
            <w:tcBorders>
              <w:bottom w:val="single" w:sz="6" w:space="0" w:color="000000"/>
              <w:right w:val="double" w:sz="6" w:space="0" w:color="000000"/>
            </w:tcBorders>
            <w:vAlign w:val="center"/>
          </w:tcPr>
          <w:p w14:paraId="755F66BE"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5EC838C3" w14:textId="77777777" w:rsidTr="00462325">
        <w:tc>
          <w:tcPr>
            <w:tcW w:w="2588" w:type="dxa"/>
            <w:gridSpan w:val="8"/>
            <w:tcBorders>
              <w:left w:val="double" w:sz="6" w:space="0" w:color="000000"/>
            </w:tcBorders>
            <w:vAlign w:val="center"/>
          </w:tcPr>
          <w:p w14:paraId="4DFEB419"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Fax:</w:t>
            </w:r>
          </w:p>
        </w:tc>
        <w:tc>
          <w:tcPr>
            <w:tcW w:w="3665" w:type="dxa"/>
            <w:tcBorders>
              <w:bottom w:val="single" w:sz="6" w:space="0" w:color="000000"/>
            </w:tcBorders>
            <w:vAlign w:val="center"/>
          </w:tcPr>
          <w:p w14:paraId="3F4FFBA6"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675" w:type="dxa"/>
            <w:gridSpan w:val="2"/>
            <w:vAlign w:val="center"/>
          </w:tcPr>
          <w:p w14:paraId="7A75DD9A"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p>
        </w:tc>
        <w:tc>
          <w:tcPr>
            <w:tcW w:w="1695" w:type="dxa"/>
            <w:gridSpan w:val="3"/>
            <w:tcBorders>
              <w:top w:val="single" w:sz="6" w:space="0" w:color="000000"/>
              <w:right w:val="double" w:sz="6" w:space="0" w:color="000000"/>
            </w:tcBorders>
            <w:vAlign w:val="center"/>
          </w:tcPr>
          <w:p w14:paraId="16C35608"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20A0B249" w14:textId="77777777" w:rsidTr="00462325">
        <w:tc>
          <w:tcPr>
            <w:tcW w:w="2247" w:type="dxa"/>
            <w:gridSpan w:val="6"/>
            <w:tcBorders>
              <w:left w:val="double" w:sz="6" w:space="0" w:color="000000"/>
            </w:tcBorders>
            <w:vAlign w:val="center"/>
          </w:tcPr>
          <w:p w14:paraId="42367219"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4006" w:type="dxa"/>
            <w:gridSpan w:val="3"/>
            <w:vAlign w:val="center"/>
          </w:tcPr>
          <w:p w14:paraId="3DC3FA14"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vAlign w:val="center"/>
          </w:tcPr>
          <w:p w14:paraId="225DB8AB"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right w:val="double" w:sz="6" w:space="0" w:color="000000"/>
            </w:tcBorders>
            <w:vAlign w:val="center"/>
          </w:tcPr>
          <w:p w14:paraId="00824514"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0920B0E3" w14:textId="77777777" w:rsidTr="00462325">
        <w:tc>
          <w:tcPr>
            <w:tcW w:w="2417" w:type="dxa"/>
            <w:gridSpan w:val="7"/>
            <w:tcBorders>
              <w:left w:val="double" w:sz="6" w:space="0" w:color="000000"/>
            </w:tcBorders>
            <w:vAlign w:val="center"/>
          </w:tcPr>
          <w:p w14:paraId="4FE45FD4"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Διεύθυνση</w:t>
            </w:r>
            <w:proofErr w:type="spellEnd"/>
            <w:r w:rsidRPr="006E1D6A">
              <w:rPr>
                <w:rFonts w:ascii="Tahoma" w:eastAsia="Times New Roman" w:hAnsi="Tahoma" w:cs="Tahoma"/>
                <w:b/>
                <w:sz w:val="18"/>
                <w:szCs w:val="18"/>
                <w:lang w:val="en-GB" w:eastAsia="zh-CN"/>
                <w14:ligatures w14:val="none"/>
              </w:rPr>
              <w:t xml:space="preserve"> Κα</w:t>
            </w:r>
            <w:proofErr w:type="spellStart"/>
            <w:r w:rsidRPr="006E1D6A">
              <w:rPr>
                <w:rFonts w:ascii="Tahoma" w:eastAsia="Times New Roman" w:hAnsi="Tahoma" w:cs="Tahoma"/>
                <w:b/>
                <w:sz w:val="18"/>
                <w:szCs w:val="18"/>
                <w:lang w:val="en-GB" w:eastAsia="zh-CN"/>
                <w14:ligatures w14:val="none"/>
              </w:rPr>
              <w:t>τοικί</w:t>
            </w:r>
            <w:proofErr w:type="spellEnd"/>
            <w:r w:rsidRPr="006E1D6A">
              <w:rPr>
                <w:rFonts w:ascii="Tahoma" w:eastAsia="Times New Roman" w:hAnsi="Tahoma" w:cs="Tahoma"/>
                <w:b/>
                <w:sz w:val="18"/>
                <w:szCs w:val="18"/>
                <w:lang w:val="en-GB" w:eastAsia="zh-CN"/>
                <w14:ligatures w14:val="none"/>
              </w:rPr>
              <w:t>ας:</w:t>
            </w:r>
          </w:p>
        </w:tc>
        <w:tc>
          <w:tcPr>
            <w:tcW w:w="3836" w:type="dxa"/>
            <w:gridSpan w:val="2"/>
            <w:tcBorders>
              <w:bottom w:val="single" w:sz="6" w:space="0" w:color="000000"/>
            </w:tcBorders>
            <w:vAlign w:val="center"/>
          </w:tcPr>
          <w:p w14:paraId="073D2E09"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tcBorders>
              <w:bottom w:val="single" w:sz="6" w:space="0" w:color="000000"/>
            </w:tcBorders>
            <w:vAlign w:val="center"/>
          </w:tcPr>
          <w:p w14:paraId="511BBB2D"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bottom w:val="single" w:sz="6" w:space="0" w:color="000000"/>
              <w:right w:val="double" w:sz="6" w:space="0" w:color="000000"/>
            </w:tcBorders>
            <w:vAlign w:val="center"/>
          </w:tcPr>
          <w:p w14:paraId="2FE8981F"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6BA0DED7" w14:textId="77777777" w:rsidTr="00462325">
        <w:tc>
          <w:tcPr>
            <w:tcW w:w="2417" w:type="dxa"/>
            <w:gridSpan w:val="7"/>
            <w:tcBorders>
              <w:left w:val="double" w:sz="6" w:space="0" w:color="000000"/>
            </w:tcBorders>
            <w:vAlign w:val="center"/>
          </w:tcPr>
          <w:p w14:paraId="462E9CDA"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3836" w:type="dxa"/>
            <w:gridSpan w:val="2"/>
            <w:tcBorders>
              <w:bottom w:val="single" w:sz="6" w:space="0" w:color="000000"/>
            </w:tcBorders>
            <w:vAlign w:val="center"/>
          </w:tcPr>
          <w:p w14:paraId="05442D5E"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tcBorders>
              <w:bottom w:val="single" w:sz="6" w:space="0" w:color="000000"/>
            </w:tcBorders>
            <w:vAlign w:val="center"/>
          </w:tcPr>
          <w:p w14:paraId="238D1E48"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bottom w:val="single" w:sz="6" w:space="0" w:color="000000"/>
              <w:right w:val="double" w:sz="6" w:space="0" w:color="000000"/>
            </w:tcBorders>
            <w:vAlign w:val="center"/>
          </w:tcPr>
          <w:p w14:paraId="77CF6D4B"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4A935E90" w14:textId="77777777" w:rsidTr="00462325">
        <w:tc>
          <w:tcPr>
            <w:tcW w:w="2247" w:type="dxa"/>
            <w:gridSpan w:val="6"/>
            <w:tcBorders>
              <w:left w:val="double" w:sz="6" w:space="0" w:color="000000"/>
              <w:bottom w:val="double" w:sz="6" w:space="0" w:color="000000"/>
            </w:tcBorders>
            <w:vAlign w:val="center"/>
          </w:tcPr>
          <w:p w14:paraId="1591BD0B"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4006" w:type="dxa"/>
            <w:gridSpan w:val="3"/>
            <w:tcBorders>
              <w:bottom w:val="double" w:sz="6" w:space="0" w:color="000000"/>
            </w:tcBorders>
            <w:vAlign w:val="center"/>
          </w:tcPr>
          <w:p w14:paraId="130E07DF"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tcBorders>
              <w:bottom w:val="double" w:sz="6" w:space="0" w:color="000000"/>
            </w:tcBorders>
            <w:vAlign w:val="center"/>
          </w:tcPr>
          <w:p w14:paraId="1C50A452"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bottom w:val="double" w:sz="6" w:space="0" w:color="000000"/>
              <w:right w:val="double" w:sz="6" w:space="0" w:color="000000"/>
            </w:tcBorders>
            <w:vAlign w:val="center"/>
          </w:tcPr>
          <w:p w14:paraId="5CBC9B01"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19220BF8" w14:textId="77777777" w:rsidTr="00462325">
        <w:tc>
          <w:tcPr>
            <w:tcW w:w="1972" w:type="dxa"/>
            <w:gridSpan w:val="4"/>
            <w:tcBorders>
              <w:top w:val="single" w:sz="6" w:space="0" w:color="000000"/>
              <w:left w:val="single" w:sz="6" w:space="0" w:color="000000"/>
              <w:bottom w:val="single" w:sz="6" w:space="0" w:color="000000"/>
              <w:right w:val="single" w:sz="6" w:space="0" w:color="000000"/>
            </w:tcBorders>
            <w:shd w:val="pct10" w:color="auto" w:fill="auto"/>
          </w:tcPr>
          <w:p w14:paraId="3CE6A12F" w14:textId="77777777" w:rsidR="008452FD" w:rsidRPr="006E1D6A" w:rsidRDefault="008452FD" w:rsidP="008452FD">
            <w:pPr>
              <w:widowControl w:val="0"/>
              <w:suppressAutoHyphens/>
              <w:spacing w:after="120" w:line="276" w:lineRule="auto"/>
              <w:jc w:val="both"/>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ΕΚΠΑΙΔΕΥΣΗ</w:t>
            </w:r>
          </w:p>
        </w:tc>
        <w:tc>
          <w:tcPr>
            <w:tcW w:w="7651" w:type="dxa"/>
            <w:gridSpan w:val="10"/>
          </w:tcPr>
          <w:p w14:paraId="76C25ACB"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64DF20A9" w14:textId="77777777" w:rsidTr="00462325">
        <w:tc>
          <w:tcPr>
            <w:tcW w:w="2588" w:type="dxa"/>
            <w:gridSpan w:val="8"/>
            <w:tcBorders>
              <w:top w:val="double" w:sz="6" w:space="0" w:color="000000"/>
              <w:left w:val="double" w:sz="6" w:space="0" w:color="000000"/>
              <w:right w:val="single" w:sz="6" w:space="0" w:color="000000"/>
            </w:tcBorders>
            <w:vAlign w:val="center"/>
          </w:tcPr>
          <w:p w14:paraId="4A31E410" w14:textId="77777777" w:rsidR="008452FD" w:rsidRPr="006E1D6A" w:rsidRDefault="008452FD" w:rsidP="008452FD">
            <w:pPr>
              <w:widowControl w:val="0"/>
              <w:suppressAutoHyphens/>
              <w:spacing w:after="12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Όνομ</w:t>
            </w:r>
            <w:proofErr w:type="spellEnd"/>
            <w:r w:rsidRPr="006E1D6A">
              <w:rPr>
                <w:rFonts w:ascii="Tahoma" w:eastAsia="Times New Roman" w:hAnsi="Tahoma" w:cs="Tahoma"/>
                <w:b/>
                <w:sz w:val="18"/>
                <w:szCs w:val="18"/>
                <w:lang w:val="en-GB" w:eastAsia="zh-CN"/>
                <w14:ligatures w14:val="none"/>
              </w:rPr>
              <w:t xml:space="preserve">α </w:t>
            </w:r>
            <w:proofErr w:type="spellStart"/>
            <w:r w:rsidRPr="006E1D6A">
              <w:rPr>
                <w:rFonts w:ascii="Tahoma" w:eastAsia="Times New Roman" w:hAnsi="Tahoma" w:cs="Tahoma"/>
                <w:b/>
                <w:sz w:val="18"/>
                <w:szCs w:val="18"/>
                <w:lang w:val="en-GB" w:eastAsia="zh-CN"/>
                <w14:ligatures w14:val="none"/>
              </w:rPr>
              <w:t>Ιδρύμ</w:t>
            </w:r>
            <w:proofErr w:type="spellEnd"/>
            <w:r w:rsidRPr="006E1D6A">
              <w:rPr>
                <w:rFonts w:ascii="Tahoma" w:eastAsia="Times New Roman" w:hAnsi="Tahoma" w:cs="Tahoma"/>
                <w:b/>
                <w:sz w:val="18"/>
                <w:szCs w:val="18"/>
                <w:lang w:val="en-GB" w:eastAsia="zh-CN"/>
                <w14:ligatures w14:val="none"/>
              </w:rPr>
              <w:t>ατος</w:t>
            </w:r>
          </w:p>
        </w:tc>
        <w:tc>
          <w:tcPr>
            <w:tcW w:w="3665" w:type="dxa"/>
            <w:tcBorders>
              <w:top w:val="double" w:sz="6" w:space="0" w:color="000000"/>
              <w:right w:val="single" w:sz="6" w:space="0" w:color="000000"/>
            </w:tcBorders>
            <w:vAlign w:val="center"/>
          </w:tcPr>
          <w:p w14:paraId="770711C6" w14:textId="77777777" w:rsidR="008452FD" w:rsidRPr="006E1D6A" w:rsidRDefault="008452FD" w:rsidP="008452FD">
            <w:pPr>
              <w:widowControl w:val="0"/>
              <w:suppressAutoHyphens/>
              <w:spacing w:after="12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Τίτλος</w:t>
            </w:r>
            <w:proofErr w:type="spellEnd"/>
            <w:r w:rsidRPr="006E1D6A">
              <w:rPr>
                <w:rFonts w:ascii="Tahoma" w:eastAsia="Times New Roman" w:hAnsi="Tahoma" w:cs="Tahoma"/>
                <w:b/>
                <w:sz w:val="18"/>
                <w:szCs w:val="18"/>
                <w:lang w:eastAsia="zh-CN"/>
                <w14:ligatures w14:val="none"/>
              </w:rPr>
              <w:t xml:space="preserve"> </w:t>
            </w:r>
            <w:proofErr w:type="spellStart"/>
            <w:r w:rsidRPr="006E1D6A">
              <w:rPr>
                <w:rFonts w:ascii="Tahoma" w:eastAsia="Times New Roman" w:hAnsi="Tahoma" w:cs="Tahoma"/>
                <w:b/>
                <w:sz w:val="18"/>
                <w:szCs w:val="18"/>
                <w:lang w:val="en-GB" w:eastAsia="zh-CN"/>
                <w14:ligatures w14:val="none"/>
              </w:rPr>
              <w:t>Πτυχίου</w:t>
            </w:r>
            <w:proofErr w:type="spellEnd"/>
          </w:p>
        </w:tc>
        <w:tc>
          <w:tcPr>
            <w:tcW w:w="1820" w:type="dxa"/>
            <w:gridSpan w:val="4"/>
            <w:tcBorders>
              <w:top w:val="double" w:sz="6" w:space="0" w:color="000000"/>
              <w:right w:val="single" w:sz="6" w:space="0" w:color="000000"/>
            </w:tcBorders>
            <w:vAlign w:val="center"/>
          </w:tcPr>
          <w:p w14:paraId="6541E292" w14:textId="77777777" w:rsidR="008452FD" w:rsidRPr="006E1D6A" w:rsidRDefault="008452FD" w:rsidP="008452FD">
            <w:pPr>
              <w:widowControl w:val="0"/>
              <w:suppressAutoHyphens/>
              <w:spacing w:after="12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Ειδικότητ</w:t>
            </w:r>
            <w:proofErr w:type="spellEnd"/>
            <w:r w:rsidRPr="006E1D6A">
              <w:rPr>
                <w:rFonts w:ascii="Tahoma" w:eastAsia="Times New Roman" w:hAnsi="Tahoma" w:cs="Tahoma"/>
                <w:b/>
                <w:sz w:val="18"/>
                <w:szCs w:val="18"/>
                <w:lang w:val="en-GB" w:eastAsia="zh-CN"/>
                <w14:ligatures w14:val="none"/>
              </w:rPr>
              <w:t>α</w:t>
            </w:r>
          </w:p>
        </w:tc>
        <w:tc>
          <w:tcPr>
            <w:tcW w:w="1550" w:type="dxa"/>
            <w:tcBorders>
              <w:top w:val="double" w:sz="6" w:space="0" w:color="000000"/>
              <w:right w:val="double" w:sz="6" w:space="0" w:color="000000"/>
            </w:tcBorders>
            <w:vAlign w:val="center"/>
          </w:tcPr>
          <w:p w14:paraId="2B9DEECE" w14:textId="77777777" w:rsidR="008452FD" w:rsidRPr="006E1D6A" w:rsidRDefault="008452FD" w:rsidP="008452FD">
            <w:pPr>
              <w:widowControl w:val="0"/>
              <w:suppressAutoHyphens/>
              <w:spacing w:after="12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Ημερομηνί</w:t>
            </w:r>
            <w:proofErr w:type="spellEnd"/>
            <w:r w:rsidRPr="006E1D6A">
              <w:rPr>
                <w:rFonts w:ascii="Tahoma" w:eastAsia="Times New Roman" w:hAnsi="Tahoma" w:cs="Tahoma"/>
                <w:b/>
                <w:sz w:val="18"/>
                <w:szCs w:val="18"/>
                <w:lang w:val="en-GB" w:eastAsia="zh-CN"/>
                <w14:ligatures w14:val="none"/>
              </w:rPr>
              <w:t>α Απ</w:t>
            </w:r>
            <w:proofErr w:type="spellStart"/>
            <w:r w:rsidRPr="006E1D6A">
              <w:rPr>
                <w:rFonts w:ascii="Tahoma" w:eastAsia="Times New Roman" w:hAnsi="Tahoma" w:cs="Tahoma"/>
                <w:b/>
                <w:sz w:val="18"/>
                <w:szCs w:val="18"/>
                <w:lang w:val="en-GB" w:eastAsia="zh-CN"/>
                <w14:ligatures w14:val="none"/>
              </w:rPr>
              <w:t>όκτησης</w:t>
            </w:r>
            <w:proofErr w:type="spellEnd"/>
            <w:r w:rsidRPr="006E1D6A">
              <w:rPr>
                <w:rFonts w:ascii="Tahoma" w:eastAsia="Times New Roman" w:hAnsi="Tahoma" w:cs="Tahoma"/>
                <w:b/>
                <w:sz w:val="18"/>
                <w:szCs w:val="18"/>
                <w:lang w:eastAsia="zh-CN"/>
                <w14:ligatures w14:val="none"/>
              </w:rPr>
              <w:t xml:space="preserve"> </w:t>
            </w:r>
            <w:proofErr w:type="spellStart"/>
            <w:r w:rsidRPr="006E1D6A">
              <w:rPr>
                <w:rFonts w:ascii="Tahoma" w:eastAsia="Times New Roman" w:hAnsi="Tahoma" w:cs="Tahoma"/>
                <w:b/>
                <w:sz w:val="18"/>
                <w:szCs w:val="18"/>
                <w:lang w:val="en-GB" w:eastAsia="zh-CN"/>
                <w14:ligatures w14:val="none"/>
              </w:rPr>
              <w:t>Πτυχίου</w:t>
            </w:r>
            <w:proofErr w:type="spellEnd"/>
          </w:p>
        </w:tc>
      </w:tr>
      <w:tr w:rsidR="008452FD" w:rsidRPr="006E1D6A" w14:paraId="7D8A3425" w14:textId="77777777" w:rsidTr="00462325">
        <w:tc>
          <w:tcPr>
            <w:tcW w:w="2588" w:type="dxa"/>
            <w:gridSpan w:val="8"/>
            <w:tcBorders>
              <w:top w:val="double" w:sz="6" w:space="0" w:color="000000"/>
              <w:left w:val="double" w:sz="6" w:space="0" w:color="000000"/>
              <w:bottom w:val="single" w:sz="6" w:space="0" w:color="000000"/>
              <w:right w:val="single" w:sz="6" w:space="0" w:color="000000"/>
            </w:tcBorders>
          </w:tcPr>
          <w:p w14:paraId="5EF4ECB4"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p w14:paraId="75299226"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3665" w:type="dxa"/>
            <w:tcBorders>
              <w:top w:val="double" w:sz="6" w:space="0" w:color="000000"/>
              <w:bottom w:val="single" w:sz="6" w:space="0" w:color="000000"/>
              <w:right w:val="single" w:sz="6" w:space="0" w:color="000000"/>
            </w:tcBorders>
          </w:tcPr>
          <w:p w14:paraId="56D8B710"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tcBorders>
              <w:top w:val="double" w:sz="6" w:space="0" w:color="000000"/>
              <w:bottom w:val="single" w:sz="6" w:space="0" w:color="000000"/>
              <w:right w:val="single" w:sz="6" w:space="0" w:color="000000"/>
            </w:tcBorders>
          </w:tcPr>
          <w:p w14:paraId="52F3B302"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top w:val="double" w:sz="6" w:space="0" w:color="000000"/>
              <w:bottom w:val="single" w:sz="6" w:space="0" w:color="000000"/>
              <w:right w:val="double" w:sz="6" w:space="0" w:color="000000"/>
            </w:tcBorders>
          </w:tcPr>
          <w:p w14:paraId="6A273787"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341D2ED0" w14:textId="77777777" w:rsidTr="00462325">
        <w:tc>
          <w:tcPr>
            <w:tcW w:w="2588" w:type="dxa"/>
            <w:gridSpan w:val="8"/>
            <w:tcBorders>
              <w:left w:val="double" w:sz="6" w:space="0" w:color="000000"/>
              <w:right w:val="single" w:sz="6" w:space="0" w:color="000000"/>
            </w:tcBorders>
          </w:tcPr>
          <w:p w14:paraId="39FF642E"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p w14:paraId="15B3128E"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3665" w:type="dxa"/>
            <w:tcBorders>
              <w:right w:val="single" w:sz="6" w:space="0" w:color="000000"/>
            </w:tcBorders>
          </w:tcPr>
          <w:p w14:paraId="11DB7CE6"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tcBorders>
              <w:right w:val="single" w:sz="6" w:space="0" w:color="000000"/>
            </w:tcBorders>
          </w:tcPr>
          <w:p w14:paraId="2C533695"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right w:val="double" w:sz="6" w:space="0" w:color="000000"/>
            </w:tcBorders>
          </w:tcPr>
          <w:p w14:paraId="0F61C05B"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0C69BDAC" w14:textId="77777777" w:rsidTr="00462325">
        <w:tc>
          <w:tcPr>
            <w:tcW w:w="2588" w:type="dxa"/>
            <w:gridSpan w:val="8"/>
            <w:tcBorders>
              <w:top w:val="single" w:sz="6" w:space="0" w:color="000000"/>
              <w:left w:val="double" w:sz="6" w:space="0" w:color="000000"/>
              <w:bottom w:val="double" w:sz="4" w:space="0" w:color="000000"/>
              <w:right w:val="single" w:sz="6" w:space="0" w:color="000000"/>
            </w:tcBorders>
          </w:tcPr>
          <w:p w14:paraId="5E99AD8A"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p w14:paraId="48A36804"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3665" w:type="dxa"/>
            <w:tcBorders>
              <w:top w:val="single" w:sz="6" w:space="0" w:color="000000"/>
              <w:bottom w:val="double" w:sz="4" w:space="0" w:color="000000"/>
              <w:right w:val="single" w:sz="6" w:space="0" w:color="000000"/>
            </w:tcBorders>
          </w:tcPr>
          <w:p w14:paraId="3FDA35F9"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820" w:type="dxa"/>
            <w:gridSpan w:val="4"/>
            <w:tcBorders>
              <w:top w:val="single" w:sz="6" w:space="0" w:color="000000"/>
              <w:bottom w:val="double" w:sz="4" w:space="0" w:color="000000"/>
              <w:right w:val="single" w:sz="6" w:space="0" w:color="000000"/>
            </w:tcBorders>
          </w:tcPr>
          <w:p w14:paraId="3155671A"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c>
          <w:tcPr>
            <w:tcW w:w="1550" w:type="dxa"/>
            <w:tcBorders>
              <w:top w:val="single" w:sz="6" w:space="0" w:color="000000"/>
              <w:bottom w:val="double" w:sz="4" w:space="0" w:color="000000"/>
              <w:right w:val="double" w:sz="6" w:space="0" w:color="000000"/>
            </w:tcBorders>
          </w:tcPr>
          <w:p w14:paraId="34611B86"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val="en-GB" w:eastAsia="zh-CN"/>
                <w14:ligatures w14:val="none"/>
              </w:rPr>
            </w:pPr>
          </w:p>
        </w:tc>
      </w:tr>
      <w:tr w:rsidR="008452FD" w:rsidRPr="006E1D6A" w14:paraId="28A0A673" w14:textId="77777777" w:rsidTr="00462325">
        <w:tc>
          <w:tcPr>
            <w:tcW w:w="238" w:type="dxa"/>
          </w:tcPr>
          <w:p w14:paraId="4F9E28BB" w14:textId="77777777" w:rsidR="008452FD" w:rsidRPr="006E1D6A" w:rsidRDefault="008452FD" w:rsidP="008452FD">
            <w:pPr>
              <w:widowControl w:val="0"/>
              <w:suppressAutoHyphens/>
              <w:spacing w:after="0" w:line="276" w:lineRule="auto"/>
              <w:jc w:val="center"/>
              <w:rPr>
                <w:rFonts w:ascii="Tahoma" w:eastAsia="Times New Roman" w:hAnsi="Tahoma" w:cs="Tahoma"/>
                <w:b/>
                <w:sz w:val="18"/>
                <w:szCs w:val="18"/>
                <w:lang w:eastAsia="zh-CN"/>
                <w14:ligatures w14:val="none"/>
              </w:rPr>
            </w:pPr>
          </w:p>
        </w:tc>
        <w:tc>
          <w:tcPr>
            <w:tcW w:w="6015" w:type="dxa"/>
            <w:gridSpan w:val="8"/>
            <w:tcBorders>
              <w:top w:val="double" w:sz="6" w:space="0" w:color="000000"/>
              <w:left w:val="double" w:sz="6" w:space="0" w:color="000000"/>
              <w:bottom w:val="double" w:sz="6" w:space="0" w:color="000000"/>
              <w:right w:val="double" w:sz="6" w:space="0" w:color="000000"/>
            </w:tcBorders>
            <w:shd w:val="pct10" w:color="auto" w:fill="auto"/>
          </w:tcPr>
          <w:p w14:paraId="018D5F16" w14:textId="77777777" w:rsidR="008452FD" w:rsidRPr="006E1D6A" w:rsidRDefault="008452FD" w:rsidP="008452FD">
            <w:pPr>
              <w:widowControl w:val="0"/>
              <w:suppressAutoHyphens/>
              <w:spacing w:after="0" w:line="276" w:lineRule="auto"/>
              <w:jc w:val="center"/>
              <w:rPr>
                <w:rFonts w:ascii="Tahoma" w:eastAsia="Times New Roman" w:hAnsi="Tahoma" w:cs="Tahoma"/>
                <w:b/>
                <w:sz w:val="18"/>
                <w:szCs w:val="18"/>
                <w:lang w:eastAsia="zh-CN"/>
                <w14:ligatures w14:val="none"/>
              </w:rPr>
            </w:pPr>
            <w:r w:rsidRPr="006E1D6A">
              <w:rPr>
                <w:rFonts w:ascii="Tahoma" w:eastAsia="Times New Roman" w:hAnsi="Tahoma" w:cs="Tahoma"/>
                <w:b/>
                <w:sz w:val="18"/>
                <w:szCs w:val="18"/>
                <w:lang w:eastAsia="zh-CN"/>
                <w14:ligatures w14:val="none"/>
              </w:rPr>
              <w:t xml:space="preserve">ΚΑΤΗΓΟΡΙΑ ΣΤΕΛΕΧΟΥΣ </w:t>
            </w:r>
          </w:p>
          <w:p w14:paraId="2785779B" w14:textId="77777777" w:rsidR="008452FD" w:rsidRPr="006E1D6A" w:rsidRDefault="008452FD" w:rsidP="008452FD">
            <w:pPr>
              <w:widowControl w:val="0"/>
              <w:suppressAutoHyphens/>
              <w:spacing w:after="0" w:line="276" w:lineRule="auto"/>
              <w:jc w:val="center"/>
              <w:rPr>
                <w:rFonts w:ascii="Tahoma" w:eastAsia="Times New Roman" w:hAnsi="Tahoma" w:cs="Tahoma"/>
                <w:sz w:val="18"/>
                <w:szCs w:val="18"/>
                <w:lang w:eastAsia="zh-CN"/>
                <w14:ligatures w14:val="none"/>
              </w:rPr>
            </w:pPr>
            <w:r w:rsidRPr="006E1D6A">
              <w:rPr>
                <w:rFonts w:ascii="Tahoma" w:eastAsia="Times New Roman" w:hAnsi="Tahoma" w:cs="Tahoma"/>
                <w:sz w:val="18"/>
                <w:szCs w:val="18"/>
                <w:lang w:eastAsia="zh-CN"/>
                <w14:ligatures w14:val="none"/>
              </w:rPr>
              <w:t>(στο προτεινόμενο, από τον υποψήφιο Οικονομικό Φορέα, σχήμα διοίκησης Έργου)</w:t>
            </w:r>
          </w:p>
        </w:tc>
        <w:tc>
          <w:tcPr>
            <w:tcW w:w="3370" w:type="dxa"/>
            <w:gridSpan w:val="5"/>
            <w:tcBorders>
              <w:top w:val="double" w:sz="6" w:space="0" w:color="000000"/>
              <w:left w:val="double" w:sz="6" w:space="0" w:color="000000"/>
              <w:bottom w:val="double" w:sz="6" w:space="0" w:color="000000"/>
              <w:right w:val="double" w:sz="6" w:space="0" w:color="000000"/>
            </w:tcBorders>
          </w:tcPr>
          <w:p w14:paraId="464A3A05" w14:textId="77777777" w:rsidR="008452FD" w:rsidRPr="006E1D6A" w:rsidRDefault="008452FD" w:rsidP="008452FD">
            <w:pPr>
              <w:widowControl w:val="0"/>
              <w:suppressAutoHyphens/>
              <w:spacing w:after="120" w:line="276" w:lineRule="auto"/>
              <w:jc w:val="both"/>
              <w:rPr>
                <w:rFonts w:ascii="Tahoma" w:eastAsia="Times New Roman" w:hAnsi="Tahoma" w:cs="Tahoma"/>
                <w:sz w:val="18"/>
                <w:szCs w:val="18"/>
                <w:lang w:eastAsia="zh-CN"/>
                <w14:ligatures w14:val="none"/>
              </w:rPr>
            </w:pPr>
          </w:p>
        </w:tc>
      </w:tr>
    </w:tbl>
    <w:p w14:paraId="361E56A8"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sectPr w:rsidR="008452FD" w:rsidRPr="00F94DA0" w:rsidSect="00180146">
          <w:headerReference w:type="default" r:id="rId51"/>
          <w:footerReference w:type="default" r:id="rId52"/>
          <w:headerReference w:type="first" r:id="rId53"/>
          <w:footerReference w:type="first" r:id="rId54"/>
          <w:pgSz w:w="11907" w:h="16840" w:code="9"/>
          <w:pgMar w:top="1134" w:right="1134" w:bottom="1134" w:left="1134" w:header="720" w:footer="397" w:gutter="0"/>
          <w:cols w:space="720"/>
          <w:formProt w:val="0"/>
          <w:docGrid w:linePitch="360"/>
        </w:sectPr>
      </w:pPr>
    </w:p>
    <w:tbl>
      <w:tblPr>
        <w:tblpPr w:leftFromText="180" w:rightFromText="180" w:vertAnchor="page" w:horzAnchor="margin" w:tblpY="2149"/>
        <w:tblW w:w="4720" w:type="pct"/>
        <w:tblLayout w:type="fixed"/>
        <w:tblLook w:val="0000" w:firstRow="0" w:lastRow="0" w:firstColumn="0" w:lastColumn="0" w:noHBand="0" w:noVBand="0"/>
      </w:tblPr>
      <w:tblGrid>
        <w:gridCol w:w="9090"/>
      </w:tblGrid>
      <w:tr w:rsidR="008452FD" w:rsidRPr="006E1D6A" w14:paraId="2688DAD8" w14:textId="77777777" w:rsidTr="005033C3">
        <w:trPr>
          <w:trHeight w:val="567"/>
        </w:trPr>
        <w:tc>
          <w:tcPr>
            <w:tcW w:w="9090" w:type="dxa"/>
            <w:tcBorders>
              <w:top w:val="single" w:sz="4" w:space="0" w:color="000000"/>
              <w:left w:val="single" w:sz="4" w:space="0" w:color="000000"/>
              <w:bottom w:val="single" w:sz="4" w:space="0" w:color="000000"/>
              <w:right w:val="single" w:sz="4" w:space="0" w:color="000000"/>
            </w:tcBorders>
            <w:shd w:val="pct10" w:color="auto" w:fill="auto"/>
            <w:vAlign w:val="center"/>
          </w:tcPr>
          <w:p w14:paraId="44EF2C72" w14:textId="77777777" w:rsidR="008452FD" w:rsidRPr="006E1D6A" w:rsidRDefault="008452FD" w:rsidP="008452FD">
            <w:pPr>
              <w:widowControl w:val="0"/>
              <w:suppressAutoHyphens/>
              <w:spacing w:after="12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b/>
                <w:sz w:val="18"/>
                <w:szCs w:val="18"/>
                <w:lang w:val="en-GB" w:eastAsia="zh-CN"/>
                <w14:ligatures w14:val="none"/>
              </w:rPr>
              <w:lastRenderedPageBreak/>
              <w:t>ΕΠΑΓΓΕΛΜΑΤΙΚΗ ΕΜΠΕΙΡΙΑ</w:t>
            </w:r>
          </w:p>
        </w:tc>
      </w:tr>
    </w:tbl>
    <w:p w14:paraId="6B406A9B" w14:textId="77777777" w:rsidR="008452FD" w:rsidRPr="00F94DA0" w:rsidRDefault="008452FD" w:rsidP="008452FD">
      <w:pPr>
        <w:suppressAutoHyphens/>
        <w:spacing w:after="120" w:line="240" w:lineRule="auto"/>
        <w:jc w:val="both"/>
        <w:rPr>
          <w:rFonts w:ascii="Tahoma" w:eastAsia="Times New Roman" w:hAnsi="Tahoma" w:cs="Tahoma"/>
          <w:i/>
          <w:color w:val="5B9BD5"/>
          <w:lang w:eastAsia="zh-CN"/>
          <w14:ligatures w14:val="none"/>
        </w:rPr>
      </w:pPr>
    </w:p>
    <w:p w14:paraId="2146A9DB" w14:textId="77777777" w:rsidR="008452FD" w:rsidRPr="00F94DA0" w:rsidRDefault="008452FD" w:rsidP="008452FD">
      <w:pPr>
        <w:suppressAutoHyphens/>
        <w:spacing w:after="120" w:line="240" w:lineRule="auto"/>
        <w:jc w:val="both"/>
        <w:rPr>
          <w:rFonts w:ascii="Tahoma" w:eastAsia="Times New Roman" w:hAnsi="Tahoma" w:cs="Tahoma"/>
          <w:i/>
          <w:color w:val="5B9BD5"/>
          <w:lang w:eastAsia="zh-CN"/>
          <w14:ligatures w14:val="none"/>
        </w:rPr>
      </w:pPr>
    </w:p>
    <w:p w14:paraId="2EEEFF9D" w14:textId="77777777" w:rsidR="008452FD" w:rsidRPr="00F94DA0" w:rsidRDefault="008452FD" w:rsidP="008452FD">
      <w:pPr>
        <w:suppressAutoHyphens/>
        <w:spacing w:after="120" w:line="276" w:lineRule="auto"/>
        <w:jc w:val="both"/>
        <w:rPr>
          <w:rFonts w:ascii="Tahoma" w:eastAsia="Times New Roman" w:hAnsi="Tahoma" w:cs="Tahoma"/>
          <w:lang w:val="en-GB" w:eastAsia="zh-CN"/>
          <w14:ligatures w14:val="none"/>
        </w:rPr>
      </w:pPr>
    </w:p>
    <w:tbl>
      <w:tblPr>
        <w:tblW w:w="4769" w:type="pct"/>
        <w:tblLayout w:type="fixed"/>
        <w:tblLook w:val="0000" w:firstRow="0" w:lastRow="0" w:firstColumn="0" w:lastColumn="0" w:noHBand="0" w:noVBand="0"/>
      </w:tblPr>
      <w:tblGrid>
        <w:gridCol w:w="2049"/>
        <w:gridCol w:w="1426"/>
        <w:gridCol w:w="3212"/>
        <w:gridCol w:w="1338"/>
        <w:gridCol w:w="1159"/>
      </w:tblGrid>
      <w:tr w:rsidR="008452FD" w:rsidRPr="006E1D6A" w14:paraId="12928078" w14:textId="77777777" w:rsidTr="005033C3">
        <w:trPr>
          <w:cantSplit/>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21D107B3" w14:textId="77777777" w:rsidR="008452FD" w:rsidRPr="006E1D6A" w:rsidRDefault="008452FD" w:rsidP="008452FD">
            <w:pPr>
              <w:widowControl w:val="0"/>
              <w:suppressAutoHyphens/>
              <w:spacing w:before="120" w:after="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Έργο</w:t>
            </w:r>
            <w:proofErr w:type="spellEnd"/>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6B211373" w14:textId="77777777" w:rsidR="008452FD" w:rsidRPr="006E1D6A" w:rsidRDefault="008452FD" w:rsidP="008452FD">
            <w:pPr>
              <w:widowControl w:val="0"/>
              <w:suppressAutoHyphens/>
              <w:spacing w:before="120" w:after="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Εργοδότης</w:t>
            </w:r>
            <w:proofErr w:type="spellEnd"/>
          </w:p>
        </w:tc>
        <w:tc>
          <w:tcPr>
            <w:tcW w:w="4961"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6EF4102C" w14:textId="77777777" w:rsidR="008452FD" w:rsidRPr="006E1D6A" w:rsidRDefault="008452FD" w:rsidP="008452FD">
            <w:pPr>
              <w:widowControl w:val="0"/>
              <w:suppressAutoHyphens/>
              <w:spacing w:after="0" w:line="276" w:lineRule="auto"/>
              <w:jc w:val="center"/>
              <w:rPr>
                <w:rFonts w:ascii="Tahoma" w:eastAsia="Times New Roman" w:hAnsi="Tahoma" w:cs="Tahoma"/>
                <w:sz w:val="18"/>
                <w:szCs w:val="18"/>
                <w:lang w:eastAsia="zh-CN"/>
                <w14:ligatures w14:val="none"/>
              </w:rPr>
            </w:pPr>
            <w:r w:rsidRPr="006E1D6A">
              <w:rPr>
                <w:rFonts w:ascii="Tahoma" w:eastAsia="Times New Roman" w:hAnsi="Tahoma" w:cs="Tahoma"/>
                <w:b/>
                <w:sz w:val="18"/>
                <w:szCs w:val="18"/>
                <w:lang w:eastAsia="zh-CN"/>
                <w14:ligatures w14:val="none"/>
              </w:rPr>
              <w:t>Θέση</w:t>
            </w:r>
            <w:r w:rsidRPr="006E1D6A">
              <w:rPr>
                <w:rFonts w:ascii="Tahoma" w:eastAsia="Times New Roman" w:hAnsi="Tahoma" w:cs="Tahoma"/>
                <w:sz w:val="18"/>
                <w:szCs w:val="18"/>
                <w:vertAlign w:val="superscript"/>
                <w:lang w:val="en-GB" w:eastAsia="zh-CN"/>
                <w14:ligatures w14:val="none"/>
              </w:rPr>
              <w:footnoteReference w:id="11"/>
            </w:r>
            <w:r w:rsidRPr="006E1D6A">
              <w:rPr>
                <w:rFonts w:ascii="Tahoma" w:eastAsia="Times New Roman" w:hAnsi="Tahoma" w:cs="Tahoma"/>
                <w:b/>
                <w:sz w:val="18"/>
                <w:szCs w:val="18"/>
                <w:lang w:eastAsia="zh-CN"/>
                <w14:ligatures w14:val="none"/>
              </w:rPr>
              <w:t xml:space="preserve"> και Καθήκοντα στο Έργο </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41D4951" w14:textId="77777777" w:rsidR="008452FD" w:rsidRPr="006E1D6A" w:rsidRDefault="008452FD" w:rsidP="008452FD">
            <w:pPr>
              <w:widowControl w:val="0"/>
              <w:suppressAutoHyphens/>
              <w:spacing w:before="120" w:after="0" w:line="276" w:lineRule="auto"/>
              <w:jc w:val="center"/>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Απα</w:t>
            </w:r>
            <w:proofErr w:type="spellStart"/>
            <w:r w:rsidRPr="006E1D6A">
              <w:rPr>
                <w:rFonts w:ascii="Tahoma" w:eastAsia="Times New Roman" w:hAnsi="Tahoma" w:cs="Tahoma"/>
                <w:b/>
                <w:sz w:val="18"/>
                <w:szCs w:val="18"/>
                <w:lang w:val="en-GB" w:eastAsia="zh-CN"/>
                <w14:ligatures w14:val="none"/>
              </w:rPr>
              <w:t>σχόλησηστοΈργο</w:t>
            </w:r>
            <w:proofErr w:type="spellEnd"/>
          </w:p>
        </w:tc>
      </w:tr>
      <w:tr w:rsidR="008452FD" w:rsidRPr="006E1D6A" w14:paraId="12AFA2D5" w14:textId="77777777" w:rsidTr="005033C3">
        <w:trPr>
          <w:cantSplit/>
        </w:trPr>
        <w:tc>
          <w:tcPr>
            <w:tcW w:w="3114"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19573F7B" w14:textId="77777777" w:rsidR="008452FD" w:rsidRPr="006E1D6A" w:rsidRDefault="008452FD" w:rsidP="008452FD">
            <w:pPr>
              <w:widowControl w:val="0"/>
              <w:suppressAutoHyphens/>
              <w:spacing w:before="120" w:after="0" w:line="276" w:lineRule="auto"/>
              <w:rPr>
                <w:rFonts w:ascii="Tahoma" w:eastAsia="Times New Roman" w:hAnsi="Tahoma" w:cs="Tahoma"/>
                <w:b/>
                <w:sz w:val="18"/>
                <w:szCs w:val="18"/>
                <w:lang w:val="en-GB" w:eastAsia="zh-CN"/>
                <w14:ligatures w14:val="none"/>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432B1AE3" w14:textId="77777777" w:rsidR="008452FD" w:rsidRPr="006E1D6A" w:rsidRDefault="008452FD" w:rsidP="008452FD">
            <w:pPr>
              <w:widowControl w:val="0"/>
              <w:suppressAutoHyphens/>
              <w:spacing w:before="120" w:after="0" w:line="276" w:lineRule="auto"/>
              <w:rPr>
                <w:rFonts w:ascii="Tahoma" w:eastAsia="Times New Roman" w:hAnsi="Tahoma" w:cs="Tahoma"/>
                <w:b/>
                <w:sz w:val="18"/>
                <w:szCs w:val="18"/>
                <w:lang w:val="en-GB" w:eastAsia="zh-CN"/>
                <w14:ligatures w14:val="none"/>
              </w:rPr>
            </w:pPr>
          </w:p>
        </w:tc>
        <w:tc>
          <w:tcPr>
            <w:tcW w:w="4961"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67B3620F" w14:textId="77777777" w:rsidR="008452FD" w:rsidRPr="006E1D6A" w:rsidRDefault="008452FD" w:rsidP="008452FD">
            <w:pPr>
              <w:widowControl w:val="0"/>
              <w:suppressAutoHyphens/>
              <w:spacing w:before="120" w:after="0" w:line="276" w:lineRule="auto"/>
              <w:rPr>
                <w:rFonts w:ascii="Tahoma" w:eastAsia="Times New Roman" w:hAnsi="Tahoma" w:cs="Tahoma"/>
                <w:b/>
                <w:sz w:val="18"/>
                <w:szCs w:val="18"/>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7C5D35B" w14:textId="77777777" w:rsidR="008452FD" w:rsidRPr="006E1D6A" w:rsidRDefault="008452FD" w:rsidP="008452FD">
            <w:pPr>
              <w:widowControl w:val="0"/>
              <w:suppressAutoHyphens/>
              <w:spacing w:after="0" w:line="276" w:lineRule="auto"/>
              <w:jc w:val="center"/>
              <w:rPr>
                <w:rFonts w:ascii="Tahoma" w:eastAsia="Times New Roman" w:hAnsi="Tahoma" w:cs="Tahoma"/>
                <w:b/>
                <w:sz w:val="18"/>
                <w:szCs w:val="18"/>
                <w:lang w:val="en-GB" w:eastAsia="zh-CN"/>
                <w14:ligatures w14:val="none"/>
              </w:rPr>
            </w:pPr>
            <w:proofErr w:type="spellStart"/>
            <w:r w:rsidRPr="006E1D6A">
              <w:rPr>
                <w:rFonts w:ascii="Tahoma" w:eastAsia="Times New Roman" w:hAnsi="Tahoma" w:cs="Tahoma"/>
                <w:b/>
                <w:sz w:val="18"/>
                <w:szCs w:val="18"/>
                <w:lang w:val="en-GB" w:eastAsia="zh-CN"/>
                <w14:ligatures w14:val="none"/>
              </w:rPr>
              <w:t>Περίοδος</w:t>
            </w:r>
            <w:proofErr w:type="spellEnd"/>
          </w:p>
          <w:p w14:paraId="2B4A3834" w14:textId="77777777" w:rsidR="008452FD" w:rsidRPr="006E1D6A" w:rsidRDefault="008452FD" w:rsidP="008452FD">
            <w:pPr>
              <w:widowControl w:val="0"/>
              <w:suppressAutoHyphens/>
              <w:spacing w:after="0" w:line="276" w:lineRule="auto"/>
              <w:jc w:val="center"/>
              <w:rPr>
                <w:rFonts w:ascii="Tahoma" w:eastAsia="Times New Roman" w:hAnsi="Tahoma" w:cs="Tahoma"/>
                <w:b/>
                <w:sz w:val="18"/>
                <w:szCs w:val="18"/>
                <w:lang w:val="en-GB" w:eastAsia="zh-CN"/>
                <w14:ligatures w14:val="none"/>
              </w:rPr>
            </w:pPr>
            <w:r w:rsidRPr="006E1D6A">
              <w:rPr>
                <w:rFonts w:ascii="Tahoma" w:eastAsia="Times New Roman" w:hAnsi="Tahoma" w:cs="Tahoma"/>
                <w:sz w:val="18"/>
                <w:szCs w:val="18"/>
                <w:lang w:val="en-GB" w:eastAsia="zh-CN"/>
                <w14:ligatures w14:val="none"/>
              </w:rPr>
              <w:t xml:space="preserve">(από </w:t>
            </w:r>
            <w:r w:rsidRPr="006E1D6A">
              <w:rPr>
                <w:rFonts w:ascii="Tahoma" w:eastAsia="Times New Roman" w:hAnsi="Tahoma" w:cs="Tahoma"/>
                <w:b/>
                <w:sz w:val="18"/>
                <w:szCs w:val="18"/>
                <w:lang w:val="en-GB" w:eastAsia="zh-CN"/>
                <w14:ligatures w14:val="none"/>
              </w:rPr>
              <w:t>-</w:t>
            </w:r>
            <w:proofErr w:type="spellStart"/>
            <w:r w:rsidRPr="006E1D6A">
              <w:rPr>
                <w:rFonts w:ascii="Tahoma" w:eastAsia="Times New Roman" w:hAnsi="Tahoma" w:cs="Tahoma"/>
                <w:sz w:val="18"/>
                <w:szCs w:val="18"/>
                <w:lang w:val="en-GB" w:eastAsia="zh-CN"/>
                <w14:ligatures w14:val="none"/>
              </w:rPr>
              <w:t>έως</w:t>
            </w:r>
            <w:proofErr w:type="spellEnd"/>
            <w:r w:rsidRPr="006E1D6A">
              <w:rPr>
                <w:rFonts w:ascii="Tahoma" w:eastAsia="Times New Roman" w:hAnsi="Tahoma" w:cs="Tahoma"/>
                <w:sz w:val="18"/>
                <w:szCs w:val="18"/>
                <w:lang w:val="en-GB" w:eastAsia="zh-CN"/>
                <w14:ligatures w14:val="none"/>
              </w:rPr>
              <w:t>)</w:t>
            </w:r>
          </w:p>
        </w:tc>
        <w:tc>
          <w:tcPr>
            <w:tcW w:w="170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95AFD2E" w14:textId="77777777" w:rsidR="008452FD" w:rsidRPr="006E1D6A" w:rsidRDefault="008452FD" w:rsidP="008452FD">
            <w:pPr>
              <w:widowControl w:val="0"/>
              <w:suppressAutoHyphens/>
              <w:spacing w:before="120" w:after="0" w:line="276" w:lineRule="auto"/>
              <w:jc w:val="center"/>
              <w:rPr>
                <w:rFonts w:ascii="Tahoma" w:eastAsia="Times New Roman" w:hAnsi="Tahoma" w:cs="Tahoma"/>
                <w:b/>
                <w:sz w:val="18"/>
                <w:szCs w:val="18"/>
                <w:lang w:val="en-GB" w:eastAsia="zh-CN"/>
                <w14:ligatures w14:val="none"/>
              </w:rPr>
            </w:pPr>
            <w:r w:rsidRPr="006E1D6A">
              <w:rPr>
                <w:rFonts w:ascii="Tahoma" w:eastAsia="Times New Roman" w:hAnsi="Tahoma" w:cs="Tahoma"/>
                <w:b/>
                <w:sz w:val="18"/>
                <w:szCs w:val="18"/>
                <w:lang w:val="en-GB" w:eastAsia="zh-CN"/>
                <w14:ligatures w14:val="none"/>
              </w:rPr>
              <w:t>Α/Μ</w:t>
            </w:r>
          </w:p>
        </w:tc>
      </w:tr>
      <w:tr w:rsidR="008452FD" w:rsidRPr="006E1D6A" w14:paraId="4611BA56" w14:textId="77777777" w:rsidTr="005033C3">
        <w:tc>
          <w:tcPr>
            <w:tcW w:w="3114" w:type="dxa"/>
            <w:tcBorders>
              <w:top w:val="single" w:sz="4" w:space="0" w:color="000000"/>
              <w:left w:val="single" w:sz="4" w:space="0" w:color="000000"/>
              <w:bottom w:val="single" w:sz="4" w:space="0" w:color="000000"/>
              <w:right w:val="single" w:sz="4" w:space="0" w:color="000000"/>
            </w:tcBorders>
          </w:tcPr>
          <w:p w14:paraId="7706860A"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p w14:paraId="50512478"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53F0ECBB"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4961" w:type="dxa"/>
            <w:tcBorders>
              <w:top w:val="single" w:sz="4" w:space="0" w:color="000000"/>
              <w:left w:val="single" w:sz="4" w:space="0" w:color="000000"/>
              <w:bottom w:val="single" w:sz="4" w:space="0" w:color="000000"/>
              <w:right w:val="single" w:sz="4" w:space="0" w:color="000000"/>
            </w:tcBorders>
          </w:tcPr>
          <w:p w14:paraId="5CB6934E"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p w14:paraId="633DFB37"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p w14:paraId="5BDB4BB0"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06F38F8F"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w:t>
            </w:r>
          </w:p>
          <w:p w14:paraId="48D714A6"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w:t>
            </w:r>
          </w:p>
          <w:p w14:paraId="7E400AE1"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w:t>
            </w:r>
          </w:p>
        </w:tc>
        <w:tc>
          <w:tcPr>
            <w:tcW w:w="1701" w:type="dxa"/>
            <w:tcBorders>
              <w:top w:val="single" w:sz="4" w:space="0" w:color="000000"/>
              <w:left w:val="single" w:sz="4" w:space="0" w:color="000000"/>
              <w:bottom w:val="single" w:sz="4" w:space="0" w:color="000000"/>
              <w:right w:val="single" w:sz="4" w:space="0" w:color="000000"/>
            </w:tcBorders>
          </w:tcPr>
          <w:p w14:paraId="79EE4D20"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p>
        </w:tc>
      </w:tr>
      <w:tr w:rsidR="008452FD" w:rsidRPr="006E1D6A" w14:paraId="0F406EFC" w14:textId="77777777" w:rsidTr="005033C3">
        <w:tc>
          <w:tcPr>
            <w:tcW w:w="3114" w:type="dxa"/>
            <w:tcBorders>
              <w:top w:val="single" w:sz="4" w:space="0" w:color="000000"/>
              <w:left w:val="single" w:sz="4" w:space="0" w:color="000000"/>
              <w:bottom w:val="single" w:sz="4" w:space="0" w:color="000000"/>
              <w:right w:val="single" w:sz="4" w:space="0" w:color="000000"/>
            </w:tcBorders>
          </w:tcPr>
          <w:p w14:paraId="31265CDF"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27C59282"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4961" w:type="dxa"/>
            <w:tcBorders>
              <w:top w:val="single" w:sz="4" w:space="0" w:color="000000"/>
              <w:left w:val="single" w:sz="4" w:space="0" w:color="000000"/>
              <w:bottom w:val="single" w:sz="4" w:space="0" w:color="000000"/>
              <w:right w:val="single" w:sz="4" w:space="0" w:color="000000"/>
            </w:tcBorders>
          </w:tcPr>
          <w:p w14:paraId="6192413E"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42DDD452"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w:t>
            </w:r>
          </w:p>
          <w:p w14:paraId="53271DBD"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w:t>
            </w:r>
          </w:p>
          <w:p w14:paraId="1EACAE3C"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w:t>
            </w:r>
          </w:p>
        </w:tc>
        <w:tc>
          <w:tcPr>
            <w:tcW w:w="1701" w:type="dxa"/>
            <w:tcBorders>
              <w:top w:val="single" w:sz="4" w:space="0" w:color="000000"/>
              <w:left w:val="single" w:sz="4" w:space="0" w:color="000000"/>
              <w:bottom w:val="single" w:sz="4" w:space="0" w:color="000000"/>
              <w:right w:val="single" w:sz="4" w:space="0" w:color="000000"/>
            </w:tcBorders>
          </w:tcPr>
          <w:p w14:paraId="61A4EDB7"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p>
        </w:tc>
      </w:tr>
      <w:tr w:rsidR="008452FD" w:rsidRPr="006E1D6A" w14:paraId="4B53427B" w14:textId="77777777" w:rsidTr="005033C3">
        <w:tc>
          <w:tcPr>
            <w:tcW w:w="3114" w:type="dxa"/>
            <w:tcBorders>
              <w:top w:val="single" w:sz="4" w:space="0" w:color="000000"/>
              <w:left w:val="single" w:sz="4" w:space="0" w:color="000000"/>
              <w:bottom w:val="single" w:sz="4" w:space="0" w:color="000000"/>
              <w:right w:val="single" w:sz="4" w:space="0" w:color="000000"/>
            </w:tcBorders>
          </w:tcPr>
          <w:p w14:paraId="35EE636F"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15696168"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4961" w:type="dxa"/>
            <w:tcBorders>
              <w:top w:val="single" w:sz="4" w:space="0" w:color="000000"/>
              <w:left w:val="single" w:sz="4" w:space="0" w:color="000000"/>
              <w:bottom w:val="single" w:sz="4" w:space="0" w:color="000000"/>
              <w:right w:val="single" w:sz="4" w:space="0" w:color="000000"/>
            </w:tcBorders>
          </w:tcPr>
          <w:p w14:paraId="06CAA295" w14:textId="77777777" w:rsidR="008452FD" w:rsidRPr="006E1D6A" w:rsidRDefault="008452FD" w:rsidP="008452FD">
            <w:pPr>
              <w:widowControl w:val="0"/>
              <w:suppressAutoHyphens/>
              <w:spacing w:before="120" w:after="0" w:line="276" w:lineRule="auto"/>
              <w:jc w:val="both"/>
              <w:rPr>
                <w:rFonts w:ascii="Tahoma" w:eastAsia="Times New Roman" w:hAnsi="Tahoma" w:cs="Tahoma"/>
                <w:sz w:val="18"/>
                <w:szCs w:val="18"/>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26CBF2C4"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w:t>
            </w:r>
          </w:p>
          <w:p w14:paraId="792D0B5D"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w:t>
            </w:r>
          </w:p>
          <w:p w14:paraId="5019D789"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r w:rsidRPr="006E1D6A">
              <w:rPr>
                <w:rFonts w:ascii="Tahoma" w:eastAsia="Times New Roman" w:hAnsi="Tahoma" w:cs="Tahoma"/>
                <w:sz w:val="18"/>
                <w:szCs w:val="18"/>
                <w:lang w:val="en-GB" w:eastAsia="zh-CN"/>
                <w14:ligatures w14:val="none"/>
              </w:rPr>
              <w:t>__ /__ / ___</w:t>
            </w:r>
          </w:p>
        </w:tc>
        <w:tc>
          <w:tcPr>
            <w:tcW w:w="1701" w:type="dxa"/>
            <w:tcBorders>
              <w:top w:val="single" w:sz="4" w:space="0" w:color="000000"/>
              <w:left w:val="single" w:sz="4" w:space="0" w:color="000000"/>
              <w:bottom w:val="single" w:sz="4" w:space="0" w:color="000000"/>
              <w:right w:val="single" w:sz="4" w:space="0" w:color="000000"/>
            </w:tcBorders>
          </w:tcPr>
          <w:p w14:paraId="0A6E7A37" w14:textId="77777777" w:rsidR="008452FD" w:rsidRPr="006E1D6A" w:rsidRDefault="008452FD" w:rsidP="008452FD">
            <w:pPr>
              <w:widowControl w:val="0"/>
              <w:suppressAutoHyphens/>
              <w:spacing w:before="120" w:after="0" w:line="276" w:lineRule="auto"/>
              <w:jc w:val="center"/>
              <w:rPr>
                <w:rFonts w:ascii="Tahoma" w:eastAsia="Times New Roman" w:hAnsi="Tahoma" w:cs="Tahoma"/>
                <w:sz w:val="18"/>
                <w:szCs w:val="18"/>
                <w:lang w:val="en-GB" w:eastAsia="zh-CN"/>
                <w14:ligatures w14:val="none"/>
              </w:rPr>
            </w:pPr>
          </w:p>
        </w:tc>
      </w:tr>
    </w:tbl>
    <w:p w14:paraId="542A52DB" w14:textId="77777777" w:rsidR="008452FD" w:rsidRPr="00F94DA0" w:rsidRDefault="008452FD" w:rsidP="008452FD">
      <w:pPr>
        <w:suppressAutoHyphens/>
        <w:spacing w:after="120" w:line="240" w:lineRule="auto"/>
        <w:jc w:val="both"/>
        <w:rPr>
          <w:rFonts w:ascii="Tahoma" w:eastAsia="Times New Roman" w:hAnsi="Tahoma" w:cs="Tahoma"/>
          <w:lang w:val="en-GB" w:eastAsia="zh-CN"/>
          <w14:ligatures w14:val="none"/>
        </w:rPr>
        <w:sectPr w:rsidR="008452FD" w:rsidRPr="00F94DA0" w:rsidSect="00180146">
          <w:headerReference w:type="default" r:id="rId55"/>
          <w:footerReference w:type="default" r:id="rId56"/>
          <w:headerReference w:type="first" r:id="rId57"/>
          <w:footerReference w:type="first" r:id="rId58"/>
          <w:pgSz w:w="11907" w:h="16840" w:code="9"/>
          <w:pgMar w:top="1134" w:right="1134" w:bottom="1134" w:left="1134" w:header="720" w:footer="397" w:gutter="0"/>
          <w:cols w:space="720"/>
          <w:formProt w:val="0"/>
          <w:docGrid w:linePitch="360"/>
        </w:sectPr>
      </w:pPr>
    </w:p>
    <w:p w14:paraId="76B98428" w14:textId="0DDF15FD" w:rsidR="008452FD" w:rsidRPr="00F94DA0"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06" w:name="_Toc97194481"/>
      <w:bookmarkStart w:id="407" w:name="_Toc97194377"/>
      <w:bookmarkStart w:id="408" w:name="_Ref55324393"/>
      <w:bookmarkStart w:id="409" w:name="_Ref40980475"/>
      <w:bookmarkStart w:id="410" w:name="_Ref510087097"/>
      <w:bookmarkStart w:id="411" w:name="_Toc230177271"/>
      <w:r w:rsidRPr="00F94DA0">
        <w:rPr>
          <w:rFonts w:ascii="Tahoma" w:eastAsia="Times New Roman" w:hAnsi="Tahoma" w:cs="Tahoma"/>
          <w:b/>
          <w:color w:val="002060"/>
          <w:lang w:eastAsia="zh-CN"/>
          <w14:ligatures w14:val="none"/>
        </w:rPr>
        <w:lastRenderedPageBreak/>
        <w:t xml:space="preserve">ΠΑΡΑΡΤΗΜΑ </w:t>
      </w:r>
      <w:r w:rsidR="00D105AE" w:rsidRPr="00F94DA0">
        <w:rPr>
          <w:rFonts w:ascii="Tahoma" w:eastAsia="Times New Roman" w:hAnsi="Tahoma" w:cs="Tahoma"/>
          <w:b/>
          <w:color w:val="002060"/>
          <w:lang w:val="en-US" w:eastAsia="zh-CN"/>
          <w14:ligatures w14:val="none"/>
        </w:rPr>
        <w:t>I</w:t>
      </w:r>
      <w:r w:rsidRPr="00F94DA0">
        <w:rPr>
          <w:rFonts w:ascii="Tahoma" w:eastAsia="Times New Roman" w:hAnsi="Tahoma" w:cs="Tahoma"/>
          <w:b/>
          <w:color w:val="002060"/>
          <w:lang w:val="en-GB" w:eastAsia="zh-CN"/>
          <w14:ligatures w14:val="none"/>
        </w:rPr>
        <w:t>V</w:t>
      </w:r>
      <w:r w:rsidRPr="00F94DA0">
        <w:rPr>
          <w:rFonts w:ascii="Tahoma" w:eastAsia="Times New Roman" w:hAnsi="Tahoma" w:cs="Tahoma"/>
          <w:b/>
          <w:color w:val="002060"/>
          <w:lang w:eastAsia="zh-CN"/>
          <w14:ligatures w14:val="none"/>
        </w:rPr>
        <w:t xml:space="preserve"> – </w:t>
      </w:r>
      <w:bookmarkEnd w:id="406"/>
      <w:bookmarkEnd w:id="407"/>
      <w:bookmarkEnd w:id="408"/>
      <w:bookmarkEnd w:id="409"/>
      <w:bookmarkEnd w:id="410"/>
      <w:r w:rsidRPr="00F94DA0">
        <w:rPr>
          <w:rFonts w:ascii="Tahoma" w:eastAsia="Times New Roman" w:hAnsi="Tahoma" w:cs="Tahoma"/>
          <w:b/>
          <w:color w:val="002060"/>
          <w:lang w:eastAsia="zh-CN"/>
          <w14:ligatures w14:val="none"/>
        </w:rPr>
        <w:t>ΥΠΟΔΕΙΓΜΑ ΤΕΧΝΙΚΗΣ ΠΡΟΣΦΟΡΑΣ</w:t>
      </w:r>
      <w:bookmarkEnd w:id="411"/>
    </w:p>
    <w:tbl>
      <w:tblPr>
        <w:tblStyle w:val="TableGrid0"/>
        <w:tblW w:w="9637" w:type="dxa"/>
        <w:tblInd w:w="13" w:type="dxa"/>
        <w:tblCellMar>
          <w:top w:w="56" w:type="dxa"/>
          <w:left w:w="106" w:type="dxa"/>
          <w:right w:w="115" w:type="dxa"/>
        </w:tblCellMar>
        <w:tblLook w:val="04A0" w:firstRow="1" w:lastRow="0" w:firstColumn="1" w:lastColumn="0" w:noHBand="0" w:noVBand="1"/>
      </w:tblPr>
      <w:tblGrid>
        <w:gridCol w:w="847"/>
        <w:gridCol w:w="5822"/>
        <w:gridCol w:w="2968"/>
      </w:tblGrid>
      <w:tr w:rsidR="00D30E6A" w:rsidRPr="006E1D6A" w14:paraId="25E07AF3" w14:textId="77777777" w:rsidTr="005033C3">
        <w:trPr>
          <w:trHeight w:val="604"/>
        </w:trPr>
        <w:tc>
          <w:tcPr>
            <w:tcW w:w="6669" w:type="dxa"/>
            <w:gridSpan w:val="2"/>
            <w:tcBorders>
              <w:top w:val="single" w:sz="4" w:space="0" w:color="000000"/>
              <w:left w:val="single" w:sz="4" w:space="0" w:color="000000"/>
              <w:bottom w:val="single" w:sz="4" w:space="0" w:color="000000"/>
              <w:right w:val="nil"/>
            </w:tcBorders>
            <w:shd w:val="clear" w:color="auto" w:fill="D9D9D9"/>
            <w:vAlign w:val="center"/>
          </w:tcPr>
          <w:p w14:paraId="0B521161" w14:textId="7573E430" w:rsidR="00D30E6A" w:rsidRPr="006E1D6A" w:rsidRDefault="006E75A0" w:rsidP="0035687F">
            <w:pPr>
              <w:widowControl w:val="0"/>
              <w:suppressAutoHyphens/>
              <w:spacing w:before="120" w:line="276" w:lineRule="auto"/>
              <w:jc w:val="center"/>
              <w:rPr>
                <w:rFonts w:ascii="Tahoma" w:hAnsi="Tahoma" w:cs="Tahoma"/>
                <w:sz w:val="18"/>
                <w:szCs w:val="18"/>
              </w:rPr>
            </w:pPr>
            <w:r w:rsidRPr="006E1D6A">
              <w:rPr>
                <w:rFonts w:ascii="Tahoma" w:eastAsia="Times New Roman" w:hAnsi="Tahoma" w:cs="Tahoma"/>
                <w:b/>
                <w:kern w:val="0"/>
                <w:sz w:val="18"/>
                <w:szCs w:val="18"/>
                <w:lang w:val="en-GB" w:eastAsia="zh-CN"/>
                <w14:ligatures w14:val="none"/>
              </w:rPr>
              <w:t>ΠΕΡΙΕΧΌΜΕΝΑ ΤΕΧΝΙΚΉΣ ΠΡΟΣΦΟΡΆΣ</w:t>
            </w:r>
            <w:r w:rsidRPr="006E1D6A">
              <w:rPr>
                <w:rFonts w:ascii="Tahoma" w:hAnsi="Tahoma" w:cs="Tahoma"/>
                <w:b/>
                <w:sz w:val="18"/>
                <w:szCs w:val="18"/>
              </w:rPr>
              <w:t xml:space="preserve">  </w:t>
            </w:r>
          </w:p>
        </w:tc>
        <w:tc>
          <w:tcPr>
            <w:tcW w:w="2968" w:type="dxa"/>
            <w:tcBorders>
              <w:top w:val="single" w:sz="4" w:space="0" w:color="000000"/>
              <w:left w:val="nil"/>
              <w:bottom w:val="single" w:sz="4" w:space="0" w:color="000000"/>
              <w:right w:val="single" w:sz="4" w:space="0" w:color="000000"/>
            </w:tcBorders>
            <w:shd w:val="clear" w:color="auto" w:fill="D9D9D9"/>
          </w:tcPr>
          <w:p w14:paraId="66715BED" w14:textId="77777777" w:rsidR="00D30E6A" w:rsidRPr="006E1D6A" w:rsidRDefault="00D30E6A" w:rsidP="005033C3">
            <w:pPr>
              <w:spacing w:after="160" w:line="259" w:lineRule="auto"/>
              <w:rPr>
                <w:rFonts w:ascii="Tahoma" w:hAnsi="Tahoma" w:cs="Tahoma"/>
                <w:sz w:val="18"/>
                <w:szCs w:val="18"/>
              </w:rPr>
            </w:pPr>
          </w:p>
        </w:tc>
      </w:tr>
      <w:tr w:rsidR="00D30E6A" w:rsidRPr="006E1D6A" w14:paraId="45DF20A3" w14:textId="77777777" w:rsidTr="005033C3">
        <w:trPr>
          <w:trHeight w:val="689"/>
        </w:trPr>
        <w:tc>
          <w:tcPr>
            <w:tcW w:w="84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D98CAD" w14:textId="77777777" w:rsidR="00D30E6A" w:rsidRPr="006E1D6A" w:rsidRDefault="00D30E6A" w:rsidP="0035687F">
            <w:pPr>
              <w:widowControl w:val="0"/>
              <w:suppressAutoHyphens/>
              <w:spacing w:before="120" w:line="276" w:lineRule="auto"/>
              <w:jc w:val="center"/>
              <w:rPr>
                <w:rFonts w:ascii="Tahoma" w:eastAsia="Times New Roman" w:hAnsi="Tahoma" w:cs="Tahoma"/>
                <w:b/>
                <w:kern w:val="0"/>
                <w:sz w:val="18"/>
                <w:szCs w:val="18"/>
                <w:lang w:val="en-GB" w:eastAsia="zh-CN"/>
                <w14:ligatures w14:val="none"/>
              </w:rPr>
            </w:pPr>
            <w:r w:rsidRPr="006E1D6A">
              <w:rPr>
                <w:rFonts w:ascii="Tahoma" w:eastAsia="Times New Roman" w:hAnsi="Tahoma" w:cs="Tahoma"/>
                <w:b/>
                <w:kern w:val="0"/>
                <w:sz w:val="18"/>
                <w:szCs w:val="18"/>
                <w:lang w:val="en-GB" w:eastAsia="zh-CN"/>
                <w14:ligatures w14:val="none"/>
              </w:rPr>
              <w:t xml:space="preserve">Α/Α </w:t>
            </w:r>
          </w:p>
        </w:tc>
        <w:tc>
          <w:tcPr>
            <w:tcW w:w="58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F69EDD" w14:textId="77777777" w:rsidR="00D30E6A" w:rsidRPr="006E1D6A" w:rsidRDefault="00D30E6A" w:rsidP="0035687F">
            <w:pPr>
              <w:widowControl w:val="0"/>
              <w:suppressAutoHyphens/>
              <w:spacing w:before="120" w:line="276" w:lineRule="auto"/>
              <w:jc w:val="center"/>
              <w:rPr>
                <w:rFonts w:ascii="Tahoma" w:eastAsia="Times New Roman" w:hAnsi="Tahoma" w:cs="Tahoma"/>
                <w:b/>
                <w:kern w:val="0"/>
                <w:sz w:val="18"/>
                <w:szCs w:val="18"/>
                <w:lang w:val="en-GB" w:eastAsia="zh-CN"/>
                <w14:ligatures w14:val="none"/>
              </w:rPr>
            </w:pPr>
            <w:proofErr w:type="spellStart"/>
            <w:r w:rsidRPr="006E1D6A">
              <w:rPr>
                <w:rFonts w:ascii="Tahoma" w:eastAsia="Times New Roman" w:hAnsi="Tahoma" w:cs="Tahoma"/>
                <w:b/>
                <w:kern w:val="0"/>
                <w:sz w:val="18"/>
                <w:szCs w:val="18"/>
                <w:lang w:val="en-GB" w:eastAsia="zh-CN"/>
                <w14:ligatures w14:val="none"/>
              </w:rPr>
              <w:t>Τίτλος</w:t>
            </w:r>
            <w:proofErr w:type="spellEnd"/>
            <w:r w:rsidRPr="006E1D6A">
              <w:rPr>
                <w:rFonts w:ascii="Tahoma" w:eastAsia="Times New Roman" w:hAnsi="Tahoma" w:cs="Tahoma"/>
                <w:b/>
                <w:kern w:val="0"/>
                <w:sz w:val="18"/>
                <w:szCs w:val="18"/>
                <w:lang w:val="en-GB" w:eastAsia="zh-CN"/>
                <w14:ligatures w14:val="none"/>
              </w:rPr>
              <w:t xml:space="preserve"> </w:t>
            </w:r>
            <w:proofErr w:type="spellStart"/>
            <w:r w:rsidRPr="006E1D6A">
              <w:rPr>
                <w:rFonts w:ascii="Tahoma" w:eastAsia="Times New Roman" w:hAnsi="Tahoma" w:cs="Tahoma"/>
                <w:b/>
                <w:kern w:val="0"/>
                <w:sz w:val="18"/>
                <w:szCs w:val="18"/>
                <w:lang w:val="en-GB" w:eastAsia="zh-CN"/>
                <w14:ligatures w14:val="none"/>
              </w:rPr>
              <w:t>Ενότητ</w:t>
            </w:r>
            <w:proofErr w:type="spellEnd"/>
            <w:r w:rsidRPr="006E1D6A">
              <w:rPr>
                <w:rFonts w:ascii="Tahoma" w:eastAsia="Times New Roman" w:hAnsi="Tahoma" w:cs="Tahoma"/>
                <w:b/>
                <w:kern w:val="0"/>
                <w:sz w:val="18"/>
                <w:szCs w:val="18"/>
                <w:lang w:val="en-GB" w:eastAsia="zh-CN"/>
                <w14:ligatures w14:val="none"/>
              </w:rPr>
              <w:t xml:space="preserve">ας </w:t>
            </w:r>
          </w:p>
        </w:tc>
        <w:tc>
          <w:tcPr>
            <w:tcW w:w="2968" w:type="dxa"/>
            <w:tcBorders>
              <w:top w:val="single" w:sz="4" w:space="0" w:color="000000"/>
              <w:left w:val="single" w:sz="4" w:space="0" w:color="000000"/>
              <w:bottom w:val="single" w:sz="4" w:space="0" w:color="000000"/>
              <w:right w:val="single" w:sz="4" w:space="0" w:color="000000"/>
            </w:tcBorders>
            <w:shd w:val="clear" w:color="auto" w:fill="D9D9D9"/>
          </w:tcPr>
          <w:p w14:paraId="5B397234" w14:textId="77777777" w:rsidR="00D30E6A" w:rsidRPr="006E1D6A" w:rsidRDefault="00D30E6A" w:rsidP="0035687F">
            <w:pPr>
              <w:widowControl w:val="0"/>
              <w:suppressAutoHyphens/>
              <w:spacing w:before="120" w:line="276" w:lineRule="auto"/>
              <w:jc w:val="center"/>
              <w:rPr>
                <w:rFonts w:ascii="Tahoma" w:eastAsia="Times New Roman" w:hAnsi="Tahoma" w:cs="Tahoma"/>
                <w:b/>
                <w:kern w:val="0"/>
                <w:sz w:val="18"/>
                <w:szCs w:val="18"/>
                <w:lang w:val="en-GB" w:eastAsia="zh-CN"/>
                <w14:ligatures w14:val="none"/>
              </w:rPr>
            </w:pPr>
            <w:proofErr w:type="spellStart"/>
            <w:r w:rsidRPr="006E1D6A">
              <w:rPr>
                <w:rFonts w:ascii="Tahoma" w:eastAsia="Times New Roman" w:hAnsi="Tahoma" w:cs="Tahoma"/>
                <w:b/>
                <w:kern w:val="0"/>
                <w:sz w:val="18"/>
                <w:szCs w:val="18"/>
                <w:lang w:val="en-GB" w:eastAsia="zh-CN"/>
                <w14:ligatures w14:val="none"/>
              </w:rPr>
              <w:t>Σύμφων</w:t>
            </w:r>
            <w:proofErr w:type="spellEnd"/>
            <w:r w:rsidRPr="006E1D6A">
              <w:rPr>
                <w:rFonts w:ascii="Tahoma" w:eastAsia="Times New Roman" w:hAnsi="Tahoma" w:cs="Tahoma"/>
                <w:b/>
                <w:kern w:val="0"/>
                <w:sz w:val="18"/>
                <w:szCs w:val="18"/>
                <w:lang w:val="en-GB" w:eastAsia="zh-CN"/>
                <w14:ligatures w14:val="none"/>
              </w:rPr>
              <w:t xml:space="preserve">α </w:t>
            </w:r>
            <w:proofErr w:type="spellStart"/>
            <w:r w:rsidRPr="006E1D6A">
              <w:rPr>
                <w:rFonts w:ascii="Tahoma" w:eastAsia="Times New Roman" w:hAnsi="Tahoma" w:cs="Tahoma"/>
                <w:b/>
                <w:kern w:val="0"/>
                <w:sz w:val="18"/>
                <w:szCs w:val="18"/>
                <w:lang w:val="en-GB" w:eastAsia="zh-CN"/>
                <w14:ligatures w14:val="none"/>
              </w:rPr>
              <w:t>με</w:t>
            </w:r>
            <w:proofErr w:type="spellEnd"/>
            <w:r w:rsidRPr="006E1D6A">
              <w:rPr>
                <w:rFonts w:ascii="Tahoma" w:eastAsia="Times New Roman" w:hAnsi="Tahoma" w:cs="Tahoma"/>
                <w:b/>
                <w:kern w:val="0"/>
                <w:sz w:val="18"/>
                <w:szCs w:val="18"/>
                <w:lang w:val="en-GB" w:eastAsia="zh-CN"/>
                <w14:ligatures w14:val="none"/>
              </w:rPr>
              <w:t xml:space="preserve"> παρα</w:t>
            </w:r>
            <w:proofErr w:type="spellStart"/>
            <w:r w:rsidRPr="006E1D6A">
              <w:rPr>
                <w:rFonts w:ascii="Tahoma" w:eastAsia="Times New Roman" w:hAnsi="Tahoma" w:cs="Tahoma"/>
                <w:b/>
                <w:kern w:val="0"/>
                <w:sz w:val="18"/>
                <w:szCs w:val="18"/>
                <w:lang w:val="en-GB" w:eastAsia="zh-CN"/>
                <w14:ligatures w14:val="none"/>
              </w:rPr>
              <w:t>γράφους</w:t>
            </w:r>
            <w:proofErr w:type="spellEnd"/>
            <w:r w:rsidRPr="006E1D6A">
              <w:rPr>
                <w:rFonts w:ascii="Tahoma" w:eastAsia="Times New Roman" w:hAnsi="Tahoma" w:cs="Tahoma"/>
                <w:b/>
                <w:kern w:val="0"/>
                <w:sz w:val="18"/>
                <w:szCs w:val="18"/>
                <w:lang w:val="en-GB" w:eastAsia="zh-CN"/>
                <w14:ligatures w14:val="none"/>
              </w:rPr>
              <w:t xml:space="preserve">:  </w:t>
            </w:r>
          </w:p>
        </w:tc>
      </w:tr>
      <w:tr w:rsidR="00D30E6A" w:rsidRPr="006E1D6A" w14:paraId="5765A3A1" w14:textId="77777777" w:rsidTr="005033C3">
        <w:trPr>
          <w:trHeight w:val="604"/>
        </w:trPr>
        <w:tc>
          <w:tcPr>
            <w:tcW w:w="847"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1BF3EEB3" w14:textId="77777777" w:rsidR="00D30E6A" w:rsidRPr="006E1D6A" w:rsidRDefault="00D30E6A" w:rsidP="0035687F">
            <w:pPr>
              <w:widowControl w:val="0"/>
              <w:suppressAutoHyphens/>
              <w:spacing w:before="120" w:line="276" w:lineRule="auto"/>
              <w:jc w:val="center"/>
              <w:rPr>
                <w:rFonts w:ascii="Tahoma" w:eastAsia="Times New Roman" w:hAnsi="Tahoma" w:cs="Tahoma"/>
                <w:b/>
                <w:kern w:val="0"/>
                <w:sz w:val="18"/>
                <w:szCs w:val="18"/>
                <w:lang w:val="en-GB" w:eastAsia="zh-CN"/>
                <w14:ligatures w14:val="none"/>
              </w:rPr>
            </w:pPr>
            <w:r w:rsidRPr="006E1D6A">
              <w:rPr>
                <w:rFonts w:ascii="Tahoma" w:eastAsia="Times New Roman" w:hAnsi="Tahoma" w:cs="Tahoma"/>
                <w:b/>
                <w:kern w:val="0"/>
                <w:sz w:val="18"/>
                <w:szCs w:val="18"/>
                <w:lang w:val="en-GB" w:eastAsia="zh-CN"/>
                <w14:ligatures w14:val="none"/>
              </w:rPr>
              <w:t xml:space="preserve">1.  </w:t>
            </w:r>
          </w:p>
        </w:tc>
        <w:tc>
          <w:tcPr>
            <w:tcW w:w="5821"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78190890" w14:textId="77777777" w:rsidR="00D30E6A" w:rsidRPr="006E1D6A" w:rsidRDefault="00D30E6A" w:rsidP="0035687F">
            <w:pPr>
              <w:widowControl w:val="0"/>
              <w:suppressAutoHyphens/>
              <w:spacing w:before="120" w:line="276" w:lineRule="auto"/>
              <w:ind w:left="2"/>
              <w:jc w:val="center"/>
              <w:rPr>
                <w:rFonts w:ascii="Tahoma" w:eastAsia="Times New Roman" w:hAnsi="Tahoma" w:cs="Tahoma"/>
                <w:b/>
                <w:kern w:val="0"/>
                <w:sz w:val="18"/>
                <w:szCs w:val="18"/>
                <w:lang w:val="en-GB" w:eastAsia="zh-CN"/>
                <w14:ligatures w14:val="none"/>
              </w:rPr>
            </w:pPr>
            <w:proofErr w:type="spellStart"/>
            <w:r w:rsidRPr="006E1D6A">
              <w:rPr>
                <w:rFonts w:ascii="Tahoma" w:eastAsia="Times New Roman" w:hAnsi="Tahoma" w:cs="Tahoma"/>
                <w:b/>
                <w:kern w:val="0"/>
                <w:sz w:val="18"/>
                <w:szCs w:val="18"/>
                <w:lang w:val="en-GB" w:eastAsia="zh-CN"/>
                <w14:ligatures w14:val="none"/>
              </w:rPr>
              <w:t>Περιγρ</w:t>
            </w:r>
            <w:proofErr w:type="spellEnd"/>
            <w:r w:rsidRPr="006E1D6A">
              <w:rPr>
                <w:rFonts w:ascii="Tahoma" w:eastAsia="Times New Roman" w:hAnsi="Tahoma" w:cs="Tahoma"/>
                <w:b/>
                <w:kern w:val="0"/>
                <w:sz w:val="18"/>
                <w:szCs w:val="18"/>
                <w:lang w:val="en-GB" w:eastAsia="zh-CN"/>
                <w14:ligatures w14:val="none"/>
              </w:rPr>
              <w:t xml:space="preserve">αφή </w:t>
            </w:r>
            <w:proofErr w:type="spellStart"/>
            <w:r w:rsidRPr="006E1D6A">
              <w:rPr>
                <w:rFonts w:ascii="Tahoma" w:eastAsia="Times New Roman" w:hAnsi="Tahoma" w:cs="Tahoma"/>
                <w:b/>
                <w:kern w:val="0"/>
                <w:sz w:val="18"/>
                <w:szCs w:val="18"/>
                <w:lang w:val="en-GB" w:eastAsia="zh-CN"/>
                <w14:ligatures w14:val="none"/>
              </w:rPr>
              <w:t>Έργου</w:t>
            </w:r>
            <w:proofErr w:type="spellEnd"/>
            <w:r w:rsidRPr="006E1D6A">
              <w:rPr>
                <w:rFonts w:ascii="Tahoma" w:eastAsia="Times New Roman" w:hAnsi="Tahoma" w:cs="Tahoma"/>
                <w:b/>
                <w:kern w:val="0"/>
                <w:sz w:val="18"/>
                <w:szCs w:val="18"/>
                <w:lang w:val="en-GB" w:eastAsia="zh-CN"/>
                <w14:ligatures w14:val="none"/>
              </w:rPr>
              <w:t xml:space="preserve"> </w:t>
            </w:r>
          </w:p>
        </w:tc>
        <w:tc>
          <w:tcPr>
            <w:tcW w:w="2968"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736A7DB6" w14:textId="77777777" w:rsidR="00D30E6A" w:rsidRPr="006E1D6A" w:rsidRDefault="00D30E6A" w:rsidP="005033C3">
            <w:pPr>
              <w:spacing w:line="259" w:lineRule="auto"/>
              <w:ind w:left="73"/>
              <w:jc w:val="center"/>
              <w:rPr>
                <w:rFonts w:ascii="Tahoma" w:hAnsi="Tahoma" w:cs="Tahoma"/>
                <w:sz w:val="18"/>
                <w:szCs w:val="18"/>
              </w:rPr>
            </w:pPr>
            <w:r w:rsidRPr="006E1D6A">
              <w:rPr>
                <w:rFonts w:ascii="Tahoma" w:hAnsi="Tahoma" w:cs="Tahoma"/>
                <w:b/>
                <w:sz w:val="18"/>
                <w:szCs w:val="18"/>
              </w:rPr>
              <w:t xml:space="preserve"> </w:t>
            </w:r>
          </w:p>
        </w:tc>
      </w:tr>
      <w:tr w:rsidR="00D30E6A" w:rsidRPr="006E1D6A" w14:paraId="20714107" w14:textId="77777777" w:rsidTr="005033C3">
        <w:trPr>
          <w:trHeight w:val="409"/>
        </w:trPr>
        <w:tc>
          <w:tcPr>
            <w:tcW w:w="847" w:type="dxa"/>
            <w:tcBorders>
              <w:top w:val="single" w:sz="4" w:space="0" w:color="000000"/>
              <w:left w:val="single" w:sz="4" w:space="0" w:color="000000"/>
              <w:bottom w:val="single" w:sz="4" w:space="0" w:color="000000"/>
              <w:right w:val="single" w:sz="4" w:space="0" w:color="000000"/>
            </w:tcBorders>
          </w:tcPr>
          <w:p w14:paraId="714342B5"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1.1 </w:t>
            </w:r>
          </w:p>
        </w:tc>
        <w:tc>
          <w:tcPr>
            <w:tcW w:w="5821" w:type="dxa"/>
            <w:tcBorders>
              <w:top w:val="single" w:sz="4" w:space="0" w:color="000000"/>
              <w:left w:val="single" w:sz="4" w:space="0" w:color="000000"/>
              <w:bottom w:val="single" w:sz="4" w:space="0" w:color="000000"/>
              <w:right w:val="single" w:sz="4" w:space="0" w:color="000000"/>
            </w:tcBorders>
          </w:tcPr>
          <w:p w14:paraId="3C63172F" w14:textId="77777777" w:rsidR="00D30E6A" w:rsidRPr="006E1D6A" w:rsidRDefault="00D30E6A" w:rsidP="0035687F">
            <w:pPr>
              <w:widowControl w:val="0"/>
              <w:suppressAutoHyphens/>
              <w:spacing w:line="276" w:lineRule="auto"/>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Περιβάλλον Έργου  </w:t>
            </w:r>
          </w:p>
        </w:tc>
        <w:tc>
          <w:tcPr>
            <w:tcW w:w="2968" w:type="dxa"/>
            <w:tcBorders>
              <w:top w:val="single" w:sz="4" w:space="0" w:color="000000"/>
              <w:left w:val="single" w:sz="4" w:space="0" w:color="000000"/>
              <w:bottom w:val="single" w:sz="4" w:space="0" w:color="000000"/>
              <w:right w:val="single" w:sz="4" w:space="0" w:color="000000"/>
            </w:tcBorders>
          </w:tcPr>
          <w:p w14:paraId="407D429C"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ΠΑΡΑΡΤΗΜΑ Ι  </w:t>
            </w:r>
          </w:p>
        </w:tc>
      </w:tr>
      <w:tr w:rsidR="00D30E6A" w:rsidRPr="006E1D6A" w14:paraId="15AD6146" w14:textId="77777777" w:rsidTr="005033C3">
        <w:trPr>
          <w:trHeight w:val="410"/>
        </w:trPr>
        <w:tc>
          <w:tcPr>
            <w:tcW w:w="847" w:type="dxa"/>
            <w:tcBorders>
              <w:top w:val="single" w:sz="4" w:space="0" w:color="000000"/>
              <w:left w:val="single" w:sz="4" w:space="0" w:color="000000"/>
              <w:bottom w:val="single" w:sz="4" w:space="0" w:color="000000"/>
              <w:right w:val="single" w:sz="4" w:space="0" w:color="000000"/>
            </w:tcBorders>
          </w:tcPr>
          <w:p w14:paraId="33D861AA"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1.2 </w:t>
            </w:r>
          </w:p>
        </w:tc>
        <w:tc>
          <w:tcPr>
            <w:tcW w:w="5821" w:type="dxa"/>
            <w:tcBorders>
              <w:top w:val="single" w:sz="4" w:space="0" w:color="000000"/>
              <w:left w:val="single" w:sz="4" w:space="0" w:color="000000"/>
              <w:bottom w:val="single" w:sz="4" w:space="0" w:color="000000"/>
              <w:right w:val="single" w:sz="4" w:space="0" w:color="000000"/>
            </w:tcBorders>
          </w:tcPr>
          <w:p w14:paraId="0F279279" w14:textId="77777777" w:rsidR="00D30E6A" w:rsidRPr="006E1D6A" w:rsidRDefault="00D30E6A" w:rsidP="0035687F">
            <w:pPr>
              <w:widowControl w:val="0"/>
              <w:suppressAutoHyphens/>
              <w:spacing w:line="276" w:lineRule="auto"/>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Αντικείμενο Έργου   </w:t>
            </w:r>
          </w:p>
        </w:tc>
        <w:tc>
          <w:tcPr>
            <w:tcW w:w="2968" w:type="dxa"/>
            <w:tcBorders>
              <w:top w:val="single" w:sz="4" w:space="0" w:color="000000"/>
              <w:left w:val="single" w:sz="4" w:space="0" w:color="000000"/>
              <w:bottom w:val="single" w:sz="4" w:space="0" w:color="000000"/>
              <w:right w:val="single" w:sz="4" w:space="0" w:color="000000"/>
            </w:tcBorders>
          </w:tcPr>
          <w:p w14:paraId="7C2AEC04"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ΠΑΡΑΡΤΗΜΑ Ι  </w:t>
            </w:r>
          </w:p>
        </w:tc>
      </w:tr>
      <w:tr w:rsidR="00D30E6A" w:rsidRPr="006E1D6A" w14:paraId="6348DB74" w14:textId="77777777" w:rsidTr="005033C3">
        <w:trPr>
          <w:trHeight w:val="409"/>
        </w:trPr>
        <w:tc>
          <w:tcPr>
            <w:tcW w:w="847" w:type="dxa"/>
            <w:tcBorders>
              <w:top w:val="single" w:sz="4" w:space="0" w:color="000000"/>
              <w:left w:val="single" w:sz="4" w:space="0" w:color="000000"/>
              <w:bottom w:val="single" w:sz="4" w:space="0" w:color="000000"/>
              <w:right w:val="single" w:sz="4" w:space="0" w:color="000000"/>
            </w:tcBorders>
          </w:tcPr>
          <w:p w14:paraId="37796BCF"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1.3 </w:t>
            </w:r>
          </w:p>
        </w:tc>
        <w:tc>
          <w:tcPr>
            <w:tcW w:w="5821" w:type="dxa"/>
            <w:tcBorders>
              <w:top w:val="single" w:sz="4" w:space="0" w:color="000000"/>
              <w:left w:val="single" w:sz="4" w:space="0" w:color="000000"/>
              <w:bottom w:val="single" w:sz="4" w:space="0" w:color="000000"/>
              <w:right w:val="single" w:sz="4" w:space="0" w:color="000000"/>
            </w:tcBorders>
          </w:tcPr>
          <w:p w14:paraId="4829B293" w14:textId="77777777" w:rsidR="00D30E6A" w:rsidRPr="006E1D6A" w:rsidRDefault="00D30E6A" w:rsidP="0035687F">
            <w:pPr>
              <w:widowControl w:val="0"/>
              <w:suppressAutoHyphens/>
              <w:spacing w:line="276" w:lineRule="auto"/>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Μεθοδολογία Υλοποίησης Έργου  </w:t>
            </w:r>
          </w:p>
        </w:tc>
        <w:tc>
          <w:tcPr>
            <w:tcW w:w="2968" w:type="dxa"/>
            <w:tcBorders>
              <w:top w:val="single" w:sz="4" w:space="0" w:color="000000"/>
              <w:left w:val="single" w:sz="4" w:space="0" w:color="000000"/>
              <w:bottom w:val="single" w:sz="4" w:space="0" w:color="000000"/>
              <w:right w:val="single" w:sz="4" w:space="0" w:color="000000"/>
            </w:tcBorders>
          </w:tcPr>
          <w:p w14:paraId="02B48B18"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ΠΑΡΑΡΤΗΜΑ Ι  </w:t>
            </w:r>
          </w:p>
        </w:tc>
      </w:tr>
      <w:tr w:rsidR="00D30E6A" w:rsidRPr="006E1D6A" w14:paraId="048DBBE6" w14:textId="77777777" w:rsidTr="005033C3">
        <w:trPr>
          <w:trHeight w:val="406"/>
        </w:trPr>
        <w:tc>
          <w:tcPr>
            <w:tcW w:w="847" w:type="dxa"/>
            <w:tcBorders>
              <w:top w:val="single" w:sz="4" w:space="0" w:color="000000"/>
              <w:left w:val="single" w:sz="4" w:space="0" w:color="000000"/>
              <w:bottom w:val="single" w:sz="4" w:space="0" w:color="000000"/>
              <w:right w:val="single" w:sz="4" w:space="0" w:color="000000"/>
            </w:tcBorders>
            <w:shd w:val="clear" w:color="auto" w:fill="F7CAAC"/>
          </w:tcPr>
          <w:p w14:paraId="7D17D2C5" w14:textId="77777777" w:rsidR="00D30E6A" w:rsidRPr="006E1D6A" w:rsidRDefault="00D30E6A" w:rsidP="0035687F">
            <w:pPr>
              <w:widowControl w:val="0"/>
              <w:suppressAutoHyphens/>
              <w:spacing w:before="120" w:line="276" w:lineRule="auto"/>
              <w:jc w:val="center"/>
              <w:rPr>
                <w:rFonts w:ascii="Tahoma" w:eastAsia="Times New Roman" w:hAnsi="Tahoma" w:cs="Tahoma"/>
                <w:b/>
                <w:kern w:val="0"/>
                <w:sz w:val="18"/>
                <w:szCs w:val="18"/>
                <w:lang w:val="en-GB" w:eastAsia="zh-CN"/>
                <w14:ligatures w14:val="none"/>
              </w:rPr>
            </w:pPr>
            <w:r w:rsidRPr="006E1D6A">
              <w:rPr>
                <w:rFonts w:ascii="Tahoma" w:eastAsia="Times New Roman" w:hAnsi="Tahoma" w:cs="Tahoma"/>
                <w:b/>
                <w:kern w:val="0"/>
                <w:sz w:val="18"/>
                <w:szCs w:val="18"/>
                <w:lang w:val="en-GB" w:eastAsia="zh-CN"/>
                <w14:ligatures w14:val="none"/>
              </w:rPr>
              <w:t xml:space="preserve">2. </w:t>
            </w:r>
          </w:p>
        </w:tc>
        <w:tc>
          <w:tcPr>
            <w:tcW w:w="5821" w:type="dxa"/>
            <w:tcBorders>
              <w:top w:val="single" w:sz="4" w:space="0" w:color="000000"/>
              <w:left w:val="single" w:sz="4" w:space="0" w:color="000000"/>
              <w:bottom w:val="single" w:sz="4" w:space="0" w:color="000000"/>
              <w:right w:val="single" w:sz="4" w:space="0" w:color="000000"/>
            </w:tcBorders>
            <w:shd w:val="clear" w:color="auto" w:fill="F7CAAC"/>
          </w:tcPr>
          <w:p w14:paraId="15FDDA69" w14:textId="77777777" w:rsidR="00D30E6A" w:rsidRPr="006E1D6A" w:rsidRDefault="00D30E6A" w:rsidP="0035687F">
            <w:pPr>
              <w:widowControl w:val="0"/>
              <w:suppressAutoHyphens/>
              <w:spacing w:before="120" w:line="276" w:lineRule="auto"/>
              <w:ind w:left="2"/>
              <w:jc w:val="center"/>
              <w:rPr>
                <w:rFonts w:ascii="Tahoma" w:eastAsia="Times New Roman" w:hAnsi="Tahoma" w:cs="Tahoma"/>
                <w:b/>
                <w:kern w:val="0"/>
                <w:sz w:val="18"/>
                <w:szCs w:val="18"/>
                <w:lang w:val="en-GB" w:eastAsia="zh-CN"/>
                <w14:ligatures w14:val="none"/>
              </w:rPr>
            </w:pPr>
            <w:proofErr w:type="spellStart"/>
            <w:r w:rsidRPr="006E1D6A">
              <w:rPr>
                <w:rFonts w:ascii="Tahoma" w:eastAsia="Times New Roman" w:hAnsi="Tahoma" w:cs="Tahoma"/>
                <w:b/>
                <w:kern w:val="0"/>
                <w:sz w:val="18"/>
                <w:szCs w:val="18"/>
                <w:lang w:val="en-GB" w:eastAsia="zh-CN"/>
                <w14:ligatures w14:val="none"/>
              </w:rPr>
              <w:t>Σχήμ</w:t>
            </w:r>
            <w:proofErr w:type="spellEnd"/>
            <w:r w:rsidRPr="006E1D6A">
              <w:rPr>
                <w:rFonts w:ascii="Tahoma" w:eastAsia="Times New Roman" w:hAnsi="Tahoma" w:cs="Tahoma"/>
                <w:b/>
                <w:kern w:val="0"/>
                <w:sz w:val="18"/>
                <w:szCs w:val="18"/>
                <w:lang w:val="en-GB" w:eastAsia="zh-CN"/>
                <w14:ligatures w14:val="none"/>
              </w:rPr>
              <w:t xml:space="preserve">α </w:t>
            </w:r>
            <w:proofErr w:type="spellStart"/>
            <w:r w:rsidRPr="006E1D6A">
              <w:rPr>
                <w:rFonts w:ascii="Tahoma" w:eastAsia="Times New Roman" w:hAnsi="Tahoma" w:cs="Tahoma"/>
                <w:b/>
                <w:kern w:val="0"/>
                <w:sz w:val="18"/>
                <w:szCs w:val="18"/>
                <w:lang w:val="en-GB" w:eastAsia="zh-CN"/>
                <w14:ligatures w14:val="none"/>
              </w:rPr>
              <w:t>Διοίκησης</w:t>
            </w:r>
            <w:proofErr w:type="spellEnd"/>
            <w:r w:rsidRPr="006E1D6A">
              <w:rPr>
                <w:rFonts w:ascii="Tahoma" w:eastAsia="Times New Roman" w:hAnsi="Tahoma" w:cs="Tahoma"/>
                <w:b/>
                <w:kern w:val="0"/>
                <w:sz w:val="18"/>
                <w:szCs w:val="18"/>
                <w:lang w:val="en-GB" w:eastAsia="zh-CN"/>
                <w14:ligatures w14:val="none"/>
              </w:rPr>
              <w:t xml:space="preserve"> </w:t>
            </w:r>
            <w:proofErr w:type="spellStart"/>
            <w:r w:rsidRPr="006E1D6A">
              <w:rPr>
                <w:rFonts w:ascii="Tahoma" w:eastAsia="Times New Roman" w:hAnsi="Tahoma" w:cs="Tahoma"/>
                <w:b/>
                <w:kern w:val="0"/>
                <w:sz w:val="18"/>
                <w:szCs w:val="18"/>
                <w:lang w:val="en-GB" w:eastAsia="zh-CN"/>
                <w14:ligatures w14:val="none"/>
              </w:rPr>
              <w:t>Έργου</w:t>
            </w:r>
            <w:proofErr w:type="spellEnd"/>
            <w:r w:rsidRPr="006E1D6A">
              <w:rPr>
                <w:rFonts w:ascii="Tahoma" w:eastAsia="Times New Roman" w:hAnsi="Tahoma" w:cs="Tahoma"/>
                <w:b/>
                <w:kern w:val="0"/>
                <w:sz w:val="18"/>
                <w:szCs w:val="18"/>
                <w:lang w:val="en-GB" w:eastAsia="zh-CN"/>
                <w14:ligatures w14:val="none"/>
              </w:rPr>
              <w:t xml:space="preserve"> </w:t>
            </w:r>
          </w:p>
        </w:tc>
        <w:tc>
          <w:tcPr>
            <w:tcW w:w="2968" w:type="dxa"/>
            <w:tcBorders>
              <w:top w:val="single" w:sz="4" w:space="0" w:color="000000"/>
              <w:left w:val="single" w:sz="4" w:space="0" w:color="000000"/>
              <w:bottom w:val="single" w:sz="4" w:space="0" w:color="000000"/>
              <w:right w:val="single" w:sz="4" w:space="0" w:color="000000"/>
            </w:tcBorders>
            <w:shd w:val="clear" w:color="auto" w:fill="F7CAAC"/>
          </w:tcPr>
          <w:p w14:paraId="46B0B7F3" w14:textId="77777777" w:rsidR="00D30E6A" w:rsidRPr="006E1D6A" w:rsidRDefault="00D30E6A" w:rsidP="005033C3">
            <w:pPr>
              <w:spacing w:line="259" w:lineRule="auto"/>
              <w:ind w:left="77"/>
              <w:jc w:val="center"/>
              <w:rPr>
                <w:rFonts w:ascii="Tahoma" w:hAnsi="Tahoma" w:cs="Tahoma"/>
                <w:sz w:val="18"/>
                <w:szCs w:val="18"/>
              </w:rPr>
            </w:pPr>
            <w:r w:rsidRPr="006E1D6A">
              <w:rPr>
                <w:rFonts w:ascii="Tahoma" w:hAnsi="Tahoma" w:cs="Tahoma"/>
                <w:sz w:val="18"/>
                <w:szCs w:val="18"/>
              </w:rPr>
              <w:t xml:space="preserve"> </w:t>
            </w:r>
          </w:p>
        </w:tc>
      </w:tr>
      <w:tr w:rsidR="00D30E6A" w:rsidRPr="006E1D6A" w14:paraId="05AE3B54" w14:textId="77777777" w:rsidTr="005033C3">
        <w:trPr>
          <w:trHeight w:val="412"/>
        </w:trPr>
        <w:tc>
          <w:tcPr>
            <w:tcW w:w="847" w:type="dxa"/>
            <w:tcBorders>
              <w:top w:val="single" w:sz="4" w:space="0" w:color="000000"/>
              <w:left w:val="single" w:sz="4" w:space="0" w:color="000000"/>
              <w:bottom w:val="single" w:sz="4" w:space="0" w:color="000000"/>
              <w:right w:val="single" w:sz="4" w:space="0" w:color="000000"/>
            </w:tcBorders>
          </w:tcPr>
          <w:p w14:paraId="4C6E1921"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2.1 </w:t>
            </w:r>
          </w:p>
        </w:tc>
        <w:tc>
          <w:tcPr>
            <w:tcW w:w="5821" w:type="dxa"/>
            <w:tcBorders>
              <w:top w:val="single" w:sz="4" w:space="0" w:color="000000"/>
              <w:left w:val="single" w:sz="4" w:space="0" w:color="000000"/>
              <w:bottom w:val="single" w:sz="4" w:space="0" w:color="000000"/>
              <w:right w:val="single" w:sz="4" w:space="0" w:color="000000"/>
            </w:tcBorders>
          </w:tcPr>
          <w:p w14:paraId="36C6F822"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Δομή, Οργάνωση και Λειτουργία Ομάδας Έργου </w:t>
            </w:r>
          </w:p>
        </w:tc>
        <w:tc>
          <w:tcPr>
            <w:tcW w:w="2968" w:type="dxa"/>
            <w:tcBorders>
              <w:top w:val="single" w:sz="4" w:space="0" w:color="000000"/>
              <w:left w:val="single" w:sz="4" w:space="0" w:color="000000"/>
              <w:bottom w:val="single" w:sz="4" w:space="0" w:color="000000"/>
              <w:right w:val="single" w:sz="4" w:space="0" w:color="000000"/>
            </w:tcBorders>
          </w:tcPr>
          <w:p w14:paraId="0A29EE79"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ΠΑΡΑΡΤΗΜΑ Ι  </w:t>
            </w:r>
          </w:p>
        </w:tc>
      </w:tr>
      <w:tr w:rsidR="00D30E6A" w:rsidRPr="006E1D6A" w14:paraId="6044ACFC" w14:textId="77777777" w:rsidTr="005033C3">
        <w:trPr>
          <w:trHeight w:val="408"/>
        </w:trPr>
        <w:tc>
          <w:tcPr>
            <w:tcW w:w="847" w:type="dxa"/>
            <w:tcBorders>
              <w:top w:val="single" w:sz="4" w:space="0" w:color="000000"/>
              <w:left w:val="single" w:sz="4" w:space="0" w:color="000000"/>
              <w:bottom w:val="single" w:sz="4" w:space="0" w:color="000000"/>
              <w:right w:val="single" w:sz="4" w:space="0" w:color="000000"/>
            </w:tcBorders>
          </w:tcPr>
          <w:p w14:paraId="0826AECE"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2.2 </w:t>
            </w:r>
          </w:p>
        </w:tc>
        <w:tc>
          <w:tcPr>
            <w:tcW w:w="5821" w:type="dxa"/>
            <w:tcBorders>
              <w:top w:val="single" w:sz="4" w:space="0" w:color="000000"/>
              <w:left w:val="single" w:sz="4" w:space="0" w:color="000000"/>
              <w:bottom w:val="single" w:sz="4" w:space="0" w:color="000000"/>
              <w:right w:val="single" w:sz="4" w:space="0" w:color="000000"/>
            </w:tcBorders>
          </w:tcPr>
          <w:p w14:paraId="4F0CCB88"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Μεθοδολογία Διοίκησης και Διασφάλισης Ποιότητας </w:t>
            </w:r>
          </w:p>
        </w:tc>
        <w:tc>
          <w:tcPr>
            <w:tcW w:w="2968" w:type="dxa"/>
            <w:tcBorders>
              <w:top w:val="single" w:sz="4" w:space="0" w:color="000000"/>
              <w:left w:val="single" w:sz="4" w:space="0" w:color="000000"/>
              <w:bottom w:val="single" w:sz="4" w:space="0" w:color="000000"/>
              <w:right w:val="single" w:sz="4" w:space="0" w:color="000000"/>
            </w:tcBorders>
          </w:tcPr>
          <w:p w14:paraId="38E9112D" w14:textId="77777777" w:rsidR="00D30E6A" w:rsidRPr="006E1D6A" w:rsidRDefault="00D30E6A" w:rsidP="0035687F">
            <w:pPr>
              <w:widowControl w:val="0"/>
              <w:suppressAutoHyphens/>
              <w:spacing w:line="276" w:lineRule="auto"/>
              <w:jc w:val="center"/>
              <w:rPr>
                <w:rFonts w:ascii="Tahoma" w:eastAsia="Times New Roman" w:hAnsi="Tahoma" w:cs="Tahoma"/>
                <w:kern w:val="0"/>
                <w:sz w:val="18"/>
                <w:szCs w:val="18"/>
                <w:lang w:eastAsia="zh-CN"/>
                <w14:ligatures w14:val="none"/>
              </w:rPr>
            </w:pPr>
            <w:r w:rsidRPr="006E1D6A">
              <w:rPr>
                <w:rFonts w:ascii="Tahoma" w:eastAsia="Times New Roman" w:hAnsi="Tahoma" w:cs="Tahoma"/>
                <w:kern w:val="0"/>
                <w:sz w:val="18"/>
                <w:szCs w:val="18"/>
                <w:lang w:eastAsia="zh-CN"/>
                <w14:ligatures w14:val="none"/>
              </w:rPr>
              <w:t xml:space="preserve">ΠΑΡΑΡΤΗΜΑ Ι  </w:t>
            </w:r>
          </w:p>
        </w:tc>
      </w:tr>
    </w:tbl>
    <w:p w14:paraId="1808A2B6" w14:textId="77777777" w:rsidR="00D30E6A" w:rsidRPr="00F94DA0" w:rsidRDefault="00D30E6A" w:rsidP="0035687F">
      <w:pPr>
        <w:widowControl w:val="0"/>
        <w:suppressAutoHyphens/>
        <w:spacing w:line="276" w:lineRule="auto"/>
        <w:jc w:val="center"/>
        <w:rPr>
          <w:rFonts w:ascii="Tahoma" w:eastAsia="Times New Roman" w:hAnsi="Tahoma" w:cs="Tahoma"/>
          <w:lang w:val="en-US" w:eastAsia="zh-CN"/>
          <w14:ligatures w14:val="none"/>
        </w:rPr>
      </w:pPr>
    </w:p>
    <w:p w14:paraId="33A388CB"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5DBDBB7A"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183B233C"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0187AB4B"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6F47FD19"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29E2FB28"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27755265"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0E6AA1A1"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4D444B89"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423EE3B6"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5E8EC7F2"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0F53E2A2"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578AE89C"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5B13E21A" w14:textId="77777777" w:rsidR="00DB03AF" w:rsidRPr="00F94DA0" w:rsidRDefault="00DB03AF" w:rsidP="0035687F">
      <w:pPr>
        <w:widowControl w:val="0"/>
        <w:suppressAutoHyphens/>
        <w:spacing w:line="276" w:lineRule="auto"/>
        <w:jc w:val="center"/>
        <w:rPr>
          <w:rFonts w:ascii="Tahoma" w:eastAsia="Times New Roman" w:hAnsi="Tahoma" w:cs="Tahoma"/>
          <w:lang w:val="en-US" w:eastAsia="zh-CN"/>
          <w14:ligatures w14:val="none"/>
        </w:rPr>
      </w:pPr>
    </w:p>
    <w:p w14:paraId="47718EC9" w14:textId="77777777" w:rsidR="00DB03AF" w:rsidRPr="00F94DA0" w:rsidRDefault="00DB03AF" w:rsidP="0035687F">
      <w:pPr>
        <w:widowControl w:val="0"/>
        <w:suppressAutoHyphens/>
        <w:spacing w:after="0" w:line="276" w:lineRule="auto"/>
        <w:jc w:val="center"/>
        <w:rPr>
          <w:rFonts w:ascii="Tahoma" w:eastAsia="Times New Roman" w:hAnsi="Tahoma" w:cs="Tahoma"/>
          <w:lang w:val="en-US" w:eastAsia="zh-CN"/>
          <w14:ligatures w14:val="none"/>
        </w:rPr>
      </w:pPr>
    </w:p>
    <w:p w14:paraId="63DD0859" w14:textId="50C1C274" w:rsidR="005979E4" w:rsidRDefault="005979E4">
      <w:pPr>
        <w:rPr>
          <w:rFonts w:ascii="Tahoma" w:eastAsia="Times New Roman" w:hAnsi="Tahoma" w:cs="Tahoma"/>
          <w:b/>
          <w:color w:val="002060"/>
          <w:lang w:eastAsia="zh-CN"/>
          <w14:ligatures w14:val="none"/>
        </w:rPr>
      </w:pPr>
      <w:bookmarkStart w:id="412" w:name="_Toc97194482"/>
      <w:bookmarkStart w:id="413" w:name="_Toc97194378"/>
      <w:bookmarkStart w:id="414" w:name="_Ref55324421"/>
      <w:bookmarkStart w:id="415" w:name="_Ref40980548"/>
      <w:bookmarkStart w:id="416" w:name="_Ref40980058"/>
      <w:bookmarkStart w:id="417" w:name="_Ref40980023"/>
      <w:bookmarkStart w:id="418" w:name="_Ref510087099"/>
      <w:bookmarkStart w:id="419" w:name="_Ref120357872"/>
    </w:p>
    <w:p w14:paraId="696EBA04" w14:textId="64993041" w:rsidR="008452FD" w:rsidRPr="00F94DA0"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20" w:name="_Toc230177272"/>
      <w:r w:rsidRPr="00F94DA0">
        <w:rPr>
          <w:rFonts w:ascii="Tahoma" w:eastAsia="Times New Roman" w:hAnsi="Tahoma" w:cs="Tahoma"/>
          <w:b/>
          <w:color w:val="002060"/>
          <w:lang w:eastAsia="zh-CN"/>
          <w14:ligatures w14:val="none"/>
        </w:rPr>
        <w:lastRenderedPageBreak/>
        <w:t xml:space="preserve">ΠΑΡΑΡΤΗΜΑ </w:t>
      </w:r>
      <w:r w:rsidRPr="00F94DA0">
        <w:rPr>
          <w:rFonts w:ascii="Tahoma" w:eastAsia="Times New Roman" w:hAnsi="Tahoma" w:cs="Tahoma"/>
          <w:b/>
          <w:color w:val="002060"/>
          <w:lang w:val="en-GB" w:eastAsia="zh-CN"/>
          <w14:ligatures w14:val="none"/>
        </w:rPr>
        <w:t>V</w:t>
      </w:r>
      <w:r w:rsidRPr="00F94DA0">
        <w:rPr>
          <w:rFonts w:ascii="Tahoma" w:eastAsia="Times New Roman" w:hAnsi="Tahoma" w:cs="Tahoma"/>
          <w:b/>
          <w:color w:val="002060"/>
          <w:lang w:eastAsia="zh-CN"/>
          <w14:ligatures w14:val="none"/>
        </w:rPr>
        <w:t xml:space="preserve"> – </w:t>
      </w:r>
      <w:bookmarkEnd w:id="412"/>
      <w:bookmarkEnd w:id="413"/>
      <w:bookmarkEnd w:id="414"/>
      <w:bookmarkEnd w:id="415"/>
      <w:bookmarkEnd w:id="416"/>
      <w:bookmarkEnd w:id="417"/>
      <w:bookmarkEnd w:id="418"/>
      <w:r w:rsidRPr="00F94DA0">
        <w:rPr>
          <w:rFonts w:ascii="Tahoma" w:eastAsia="Times New Roman" w:hAnsi="Tahoma" w:cs="Tahoma"/>
          <w:b/>
          <w:color w:val="002060"/>
          <w:lang w:eastAsia="zh-CN"/>
          <w14:ligatures w14:val="none"/>
        </w:rPr>
        <w:t>ΥΠΟΔΕΙΓΜΑ ΟΙΚΟΝΟΜΙΚΗΣ ΠΡΟΣΦΟΡΑΣ</w:t>
      </w:r>
      <w:bookmarkEnd w:id="419"/>
      <w:bookmarkEnd w:id="420"/>
    </w:p>
    <w:p w14:paraId="3BD52CF1" w14:textId="670DD26F" w:rsidR="003902DD" w:rsidRPr="00F94DA0" w:rsidRDefault="003902DD" w:rsidP="007D4A62">
      <w:pPr>
        <w:ind w:left="25" w:right="59"/>
        <w:rPr>
          <w:rFonts w:ascii="Tahoma" w:hAnsi="Tahoma" w:cs="Tahoma"/>
        </w:rPr>
      </w:pPr>
      <w:r w:rsidRPr="00F94DA0">
        <w:rPr>
          <w:rFonts w:ascii="Tahoma" w:hAnsi="Tahoma" w:cs="Tahoma"/>
        </w:rPr>
        <w:t xml:space="preserve">Στην οικονομική προσφορά υποβάλλεται ο κάτωθι πίνακας:  </w:t>
      </w:r>
    </w:p>
    <w:p w14:paraId="6D79F6E2" w14:textId="77777777" w:rsidR="003902DD" w:rsidRPr="00F94DA0" w:rsidRDefault="003902DD" w:rsidP="00F91BB5">
      <w:pPr>
        <w:ind w:left="25" w:right="59" w:firstLine="720"/>
        <w:rPr>
          <w:rFonts w:ascii="Tahoma" w:hAnsi="Tahoma" w:cs="Tahoma"/>
        </w:rPr>
      </w:pPr>
    </w:p>
    <w:tbl>
      <w:tblPr>
        <w:tblStyle w:val="TableGrid0"/>
        <w:tblpPr w:leftFromText="180" w:rightFromText="180" w:vertAnchor="text" w:horzAnchor="margin" w:tblpXSpec="center" w:tblpY="-194"/>
        <w:tblW w:w="10280" w:type="dxa"/>
        <w:tblInd w:w="0" w:type="dxa"/>
        <w:tblCellMar>
          <w:top w:w="51" w:type="dxa"/>
          <w:bottom w:w="123" w:type="dxa"/>
        </w:tblCellMar>
        <w:tblLook w:val="04A0" w:firstRow="1" w:lastRow="0" w:firstColumn="1" w:lastColumn="0" w:noHBand="0" w:noVBand="1"/>
      </w:tblPr>
      <w:tblGrid>
        <w:gridCol w:w="2318"/>
        <w:gridCol w:w="7962"/>
      </w:tblGrid>
      <w:tr w:rsidR="003902DD" w:rsidRPr="006E1D6A" w14:paraId="1C1E1AEF" w14:textId="77777777" w:rsidTr="008E43A1">
        <w:trPr>
          <w:trHeight w:val="1192"/>
        </w:trPr>
        <w:tc>
          <w:tcPr>
            <w:tcW w:w="2318" w:type="dxa"/>
            <w:tcBorders>
              <w:top w:val="single" w:sz="4" w:space="0" w:color="000000"/>
              <w:left w:val="single" w:sz="4" w:space="0" w:color="000000"/>
              <w:bottom w:val="single" w:sz="4" w:space="0" w:color="000000"/>
            </w:tcBorders>
            <w:shd w:val="clear" w:color="auto" w:fill="EDEDED"/>
          </w:tcPr>
          <w:p w14:paraId="20977CF1" w14:textId="77777777" w:rsidR="003902DD" w:rsidRPr="006E1D6A" w:rsidRDefault="003902DD" w:rsidP="00151AB3">
            <w:pPr>
              <w:spacing w:after="160" w:line="259" w:lineRule="auto"/>
              <w:rPr>
                <w:rFonts w:ascii="Tahoma" w:hAnsi="Tahoma" w:cs="Tahoma"/>
                <w:sz w:val="18"/>
                <w:szCs w:val="18"/>
              </w:rPr>
            </w:pPr>
          </w:p>
        </w:tc>
        <w:tc>
          <w:tcPr>
            <w:tcW w:w="7962" w:type="dxa"/>
            <w:tcBorders>
              <w:top w:val="single" w:sz="4" w:space="0" w:color="auto"/>
              <w:bottom w:val="single" w:sz="4" w:space="0" w:color="auto"/>
              <w:right w:val="single" w:sz="4" w:space="0" w:color="auto"/>
            </w:tcBorders>
            <w:shd w:val="clear" w:color="auto" w:fill="EDEDED"/>
          </w:tcPr>
          <w:p w14:paraId="6EA0EB2F" w14:textId="77777777" w:rsidR="003902DD" w:rsidRPr="006E1D6A" w:rsidRDefault="003902DD" w:rsidP="00151AB3">
            <w:pPr>
              <w:spacing w:after="101" w:line="259" w:lineRule="auto"/>
              <w:ind w:left="2534"/>
              <w:rPr>
                <w:rFonts w:ascii="Tahoma" w:hAnsi="Tahoma" w:cs="Tahoma"/>
                <w:sz w:val="18"/>
                <w:szCs w:val="18"/>
              </w:rPr>
            </w:pPr>
            <w:r w:rsidRPr="006E1D6A">
              <w:rPr>
                <w:rFonts w:ascii="Tahoma" w:hAnsi="Tahoma" w:cs="Tahoma"/>
                <w:b/>
                <w:sz w:val="18"/>
                <w:szCs w:val="18"/>
              </w:rPr>
              <w:t xml:space="preserve"> </w:t>
            </w:r>
          </w:p>
          <w:p w14:paraId="2E6B6EC6" w14:textId="77777777" w:rsidR="003902DD" w:rsidRPr="006E1D6A" w:rsidRDefault="003902DD" w:rsidP="00151AB3">
            <w:pPr>
              <w:spacing w:after="98" w:line="259" w:lineRule="auto"/>
              <w:ind w:left="596"/>
              <w:rPr>
                <w:rFonts w:ascii="Tahoma" w:hAnsi="Tahoma" w:cs="Tahoma"/>
                <w:sz w:val="18"/>
                <w:szCs w:val="18"/>
              </w:rPr>
            </w:pPr>
            <w:r w:rsidRPr="006E1D6A">
              <w:rPr>
                <w:rFonts w:ascii="Tahoma" w:hAnsi="Tahoma" w:cs="Tahoma"/>
                <w:b/>
                <w:sz w:val="18"/>
                <w:szCs w:val="18"/>
              </w:rPr>
              <w:t xml:space="preserve">ΠΙΝΑΚΑΣ ΟΙΚΟΝΟΜΙΚΗΣ ΠΡΟΣΦΟΡΑΣ  </w:t>
            </w:r>
          </w:p>
          <w:p w14:paraId="6A856FC7" w14:textId="77777777" w:rsidR="003902DD" w:rsidRPr="006E1D6A" w:rsidRDefault="003902DD" w:rsidP="00151AB3">
            <w:pPr>
              <w:spacing w:line="259" w:lineRule="auto"/>
              <w:ind w:left="2534"/>
              <w:rPr>
                <w:rFonts w:ascii="Tahoma" w:hAnsi="Tahoma" w:cs="Tahoma"/>
                <w:sz w:val="18"/>
                <w:szCs w:val="18"/>
              </w:rPr>
            </w:pPr>
            <w:r w:rsidRPr="006E1D6A">
              <w:rPr>
                <w:rFonts w:ascii="Tahoma" w:hAnsi="Tahoma" w:cs="Tahoma"/>
                <w:b/>
                <w:sz w:val="18"/>
                <w:szCs w:val="18"/>
              </w:rPr>
              <w:t xml:space="preserve"> </w:t>
            </w:r>
          </w:p>
        </w:tc>
      </w:tr>
      <w:tr w:rsidR="003902DD" w:rsidRPr="006E1D6A" w14:paraId="66D0655A" w14:textId="77777777" w:rsidTr="008E43A1">
        <w:trPr>
          <w:trHeight w:val="1063"/>
        </w:trPr>
        <w:tc>
          <w:tcPr>
            <w:tcW w:w="2318"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49FBFD0B" w14:textId="77777777" w:rsidR="003902DD" w:rsidRPr="006E1D6A" w:rsidRDefault="003902DD" w:rsidP="00151AB3">
            <w:pPr>
              <w:spacing w:after="101" w:line="259" w:lineRule="auto"/>
              <w:ind w:left="53"/>
              <w:jc w:val="center"/>
              <w:rPr>
                <w:rFonts w:ascii="Tahoma" w:hAnsi="Tahoma" w:cs="Tahoma"/>
                <w:sz w:val="18"/>
                <w:szCs w:val="18"/>
              </w:rPr>
            </w:pPr>
            <w:r w:rsidRPr="006E1D6A">
              <w:rPr>
                <w:rFonts w:ascii="Tahoma" w:hAnsi="Tahoma" w:cs="Tahoma"/>
                <w:b/>
                <w:sz w:val="18"/>
                <w:szCs w:val="18"/>
              </w:rPr>
              <w:t xml:space="preserve"> </w:t>
            </w:r>
          </w:p>
          <w:p w14:paraId="63276E01" w14:textId="77777777" w:rsidR="003902DD" w:rsidRPr="006E1D6A" w:rsidRDefault="003902DD" w:rsidP="00151AB3">
            <w:pPr>
              <w:spacing w:line="259" w:lineRule="auto"/>
              <w:ind w:right="3"/>
              <w:jc w:val="center"/>
              <w:rPr>
                <w:rFonts w:ascii="Tahoma" w:hAnsi="Tahoma" w:cs="Tahoma"/>
                <w:sz w:val="18"/>
                <w:szCs w:val="18"/>
              </w:rPr>
            </w:pPr>
            <w:r w:rsidRPr="006E1D6A">
              <w:rPr>
                <w:rFonts w:ascii="Tahoma" w:hAnsi="Tahoma" w:cs="Tahoma"/>
                <w:b/>
                <w:sz w:val="18"/>
                <w:szCs w:val="18"/>
              </w:rPr>
              <w:t xml:space="preserve">ΕΡΓΟ </w:t>
            </w:r>
          </w:p>
        </w:tc>
        <w:tc>
          <w:tcPr>
            <w:tcW w:w="7962" w:type="dxa"/>
            <w:tcBorders>
              <w:top w:val="single" w:sz="4" w:space="0" w:color="auto"/>
              <w:left w:val="single" w:sz="4" w:space="0" w:color="000000"/>
              <w:bottom w:val="single" w:sz="4" w:space="0" w:color="000000"/>
              <w:right w:val="single" w:sz="4" w:space="0" w:color="000000"/>
            </w:tcBorders>
            <w:shd w:val="clear" w:color="auto" w:fill="E2EFD9"/>
          </w:tcPr>
          <w:p w14:paraId="7AB4027D" w14:textId="75BDD35F" w:rsidR="003902DD" w:rsidRPr="006E1D6A" w:rsidRDefault="00F91BB5" w:rsidP="00151AB3">
            <w:pPr>
              <w:spacing w:after="99" w:line="259" w:lineRule="auto"/>
              <w:jc w:val="center"/>
              <w:rPr>
                <w:rFonts w:ascii="Tahoma" w:hAnsi="Tahoma" w:cs="Tahoma"/>
                <w:sz w:val="18"/>
                <w:szCs w:val="18"/>
              </w:rPr>
            </w:pPr>
            <w:r w:rsidRPr="006E1D6A">
              <w:rPr>
                <w:rFonts w:ascii="Tahoma" w:hAnsi="Tahoma" w:cs="Tahoma"/>
                <w:b/>
                <w:bCs/>
                <w:sz w:val="18"/>
                <w:szCs w:val="18"/>
              </w:rPr>
              <w:t xml:space="preserve">«Παροχή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w:t>
            </w:r>
            <w:r w:rsidR="007B5297" w:rsidRPr="006E1D6A">
              <w:rPr>
                <w:rFonts w:ascii="Tahoma" w:hAnsi="Tahoma" w:cs="Tahoma"/>
                <w:b/>
                <w:bCs/>
                <w:sz w:val="18"/>
                <w:szCs w:val="18"/>
              </w:rPr>
              <w:t xml:space="preserve">που παρακολουθούνται από το Υπουργείο Ψηφιακής Διακυβέρνησης </w:t>
            </w:r>
            <w:r w:rsidRPr="006E1D6A">
              <w:rPr>
                <w:rFonts w:ascii="Tahoma" w:hAnsi="Tahoma" w:cs="Tahoma"/>
                <w:b/>
                <w:bCs/>
                <w:sz w:val="18"/>
                <w:szCs w:val="18"/>
              </w:rPr>
              <w:t xml:space="preserve">» </w:t>
            </w:r>
            <w:r w:rsidR="002D65FC" w:rsidRPr="006E1D6A">
              <w:rPr>
                <w:rFonts w:ascii="Tahoma" w:hAnsi="Tahoma" w:cs="Tahoma"/>
                <w:b/>
                <w:bCs/>
                <w:sz w:val="18"/>
                <w:szCs w:val="18"/>
              </w:rPr>
              <w:t>χρηματοδοτούμενο από το ΑΠΔΕ.</w:t>
            </w:r>
          </w:p>
        </w:tc>
      </w:tr>
    </w:tbl>
    <w:tbl>
      <w:tblPr>
        <w:tblpPr w:leftFromText="180" w:rightFromText="180" w:vertAnchor="text" w:horzAnchor="margin" w:tblpXSpec="center" w:tblpY="65"/>
        <w:tblW w:w="10342" w:type="dxa"/>
        <w:tblLayout w:type="fixed"/>
        <w:tblLook w:val="04A0" w:firstRow="1" w:lastRow="0" w:firstColumn="1" w:lastColumn="0" w:noHBand="0" w:noVBand="1"/>
      </w:tblPr>
      <w:tblGrid>
        <w:gridCol w:w="1129"/>
        <w:gridCol w:w="1418"/>
        <w:gridCol w:w="1122"/>
        <w:gridCol w:w="1547"/>
        <w:gridCol w:w="1618"/>
        <w:gridCol w:w="958"/>
        <w:gridCol w:w="850"/>
        <w:gridCol w:w="850"/>
        <w:gridCol w:w="850"/>
      </w:tblGrid>
      <w:tr w:rsidR="003902DD" w:rsidRPr="006E1D6A" w14:paraId="51F26D23" w14:textId="77777777" w:rsidTr="003902DD">
        <w:trPr>
          <w:trHeight w:val="860"/>
        </w:trPr>
        <w:tc>
          <w:tcPr>
            <w:tcW w:w="1129" w:type="dxa"/>
            <w:tcBorders>
              <w:top w:val="single" w:sz="4" w:space="0" w:color="auto"/>
              <w:left w:val="single" w:sz="4" w:space="0" w:color="auto"/>
              <w:bottom w:val="single" w:sz="4" w:space="0" w:color="auto"/>
              <w:right w:val="single" w:sz="4" w:space="0" w:color="auto"/>
            </w:tcBorders>
            <w:vAlign w:val="center"/>
            <w:hideMark/>
          </w:tcPr>
          <w:p w14:paraId="5BBEC59C"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Α/Α</w:t>
            </w:r>
          </w:p>
        </w:tc>
        <w:tc>
          <w:tcPr>
            <w:tcW w:w="1418" w:type="dxa"/>
            <w:tcBorders>
              <w:top w:val="single" w:sz="4" w:space="0" w:color="auto"/>
              <w:left w:val="nil"/>
              <w:bottom w:val="single" w:sz="4" w:space="0" w:color="auto"/>
              <w:right w:val="single" w:sz="4" w:space="0" w:color="auto"/>
            </w:tcBorders>
            <w:vAlign w:val="center"/>
            <w:hideMark/>
          </w:tcPr>
          <w:p w14:paraId="40AFCDFC"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Περιγραφή Θέσης</w:t>
            </w:r>
          </w:p>
        </w:tc>
        <w:tc>
          <w:tcPr>
            <w:tcW w:w="1122" w:type="dxa"/>
            <w:tcBorders>
              <w:top w:val="single" w:sz="4" w:space="0" w:color="auto"/>
              <w:left w:val="nil"/>
              <w:bottom w:val="single" w:sz="4" w:space="0" w:color="auto"/>
              <w:right w:val="single" w:sz="4" w:space="0" w:color="auto"/>
            </w:tcBorders>
            <w:vAlign w:val="center"/>
            <w:hideMark/>
          </w:tcPr>
          <w:p w14:paraId="337E0DFF"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Αριθμός Στελεχών</w:t>
            </w:r>
          </w:p>
        </w:tc>
        <w:tc>
          <w:tcPr>
            <w:tcW w:w="1547" w:type="dxa"/>
            <w:tcBorders>
              <w:top w:val="single" w:sz="4" w:space="0" w:color="auto"/>
              <w:left w:val="nil"/>
              <w:bottom w:val="single" w:sz="4" w:space="0" w:color="auto"/>
              <w:right w:val="single" w:sz="4" w:space="0" w:color="auto"/>
            </w:tcBorders>
            <w:vAlign w:val="center"/>
            <w:hideMark/>
          </w:tcPr>
          <w:p w14:paraId="05EBB420"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Ανθρωποώρες ανά στέλεχος</w:t>
            </w:r>
          </w:p>
        </w:tc>
        <w:tc>
          <w:tcPr>
            <w:tcW w:w="1618" w:type="dxa"/>
            <w:tcBorders>
              <w:top w:val="single" w:sz="4" w:space="0" w:color="auto"/>
              <w:left w:val="nil"/>
              <w:bottom w:val="single" w:sz="4" w:space="0" w:color="auto"/>
              <w:right w:val="single" w:sz="4" w:space="0" w:color="auto"/>
            </w:tcBorders>
            <w:vAlign w:val="center"/>
            <w:hideMark/>
          </w:tcPr>
          <w:p w14:paraId="3E69E3DA"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Σύνολο Ανθρωποωρών</w:t>
            </w:r>
          </w:p>
        </w:tc>
        <w:tc>
          <w:tcPr>
            <w:tcW w:w="958" w:type="dxa"/>
            <w:tcBorders>
              <w:top w:val="single" w:sz="4" w:space="0" w:color="auto"/>
              <w:left w:val="nil"/>
              <w:bottom w:val="single" w:sz="4" w:space="0" w:color="auto"/>
              <w:right w:val="single" w:sz="4" w:space="0" w:color="auto"/>
            </w:tcBorders>
            <w:vAlign w:val="center"/>
            <w:hideMark/>
          </w:tcPr>
          <w:p w14:paraId="7F56ECD2"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Τιμή Μονάδας (€/ώρα) χωρίς ΦΠΑ</w:t>
            </w:r>
          </w:p>
        </w:tc>
        <w:tc>
          <w:tcPr>
            <w:tcW w:w="850" w:type="dxa"/>
            <w:tcBorders>
              <w:top w:val="single" w:sz="4" w:space="0" w:color="auto"/>
              <w:left w:val="nil"/>
              <w:bottom w:val="single" w:sz="4" w:space="0" w:color="auto"/>
              <w:right w:val="single" w:sz="4" w:space="0" w:color="auto"/>
            </w:tcBorders>
            <w:vAlign w:val="center"/>
            <w:hideMark/>
          </w:tcPr>
          <w:p w14:paraId="44C83132"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Σύνολο (€) χωρίς ΦΠΑ</w:t>
            </w:r>
          </w:p>
        </w:tc>
        <w:tc>
          <w:tcPr>
            <w:tcW w:w="850" w:type="dxa"/>
            <w:tcBorders>
              <w:top w:val="single" w:sz="4" w:space="0" w:color="auto"/>
              <w:left w:val="nil"/>
              <w:bottom w:val="single" w:sz="4" w:space="0" w:color="auto"/>
              <w:right w:val="single" w:sz="4" w:space="0" w:color="auto"/>
            </w:tcBorders>
          </w:tcPr>
          <w:p w14:paraId="4F141D36"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p>
          <w:p w14:paraId="51B1767C"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ΦΠΑ 24 %</w:t>
            </w:r>
          </w:p>
        </w:tc>
        <w:tc>
          <w:tcPr>
            <w:tcW w:w="850" w:type="dxa"/>
            <w:tcBorders>
              <w:top w:val="single" w:sz="4" w:space="0" w:color="auto"/>
              <w:left w:val="nil"/>
              <w:bottom w:val="single" w:sz="4" w:space="0" w:color="auto"/>
              <w:right w:val="single" w:sz="4" w:space="0" w:color="auto"/>
            </w:tcBorders>
          </w:tcPr>
          <w:p w14:paraId="201B5308"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p>
          <w:p w14:paraId="534D2788" w14:textId="77777777" w:rsidR="003902DD" w:rsidRPr="006E1D6A" w:rsidRDefault="003902DD" w:rsidP="003902DD">
            <w:pPr>
              <w:spacing w:after="0" w:line="240" w:lineRule="auto"/>
              <w:jc w:val="center"/>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Σύνολο (€) με ΦΠΑ</w:t>
            </w:r>
          </w:p>
        </w:tc>
      </w:tr>
      <w:tr w:rsidR="003902DD" w:rsidRPr="006E1D6A" w14:paraId="64F90464" w14:textId="77777777" w:rsidTr="003902DD">
        <w:trPr>
          <w:trHeight w:val="430"/>
        </w:trPr>
        <w:tc>
          <w:tcPr>
            <w:tcW w:w="1129" w:type="dxa"/>
            <w:tcBorders>
              <w:top w:val="nil"/>
              <w:left w:val="single" w:sz="4" w:space="0" w:color="auto"/>
              <w:bottom w:val="single" w:sz="4" w:space="0" w:color="auto"/>
              <w:right w:val="single" w:sz="4" w:space="0" w:color="auto"/>
            </w:tcBorders>
            <w:vAlign w:val="center"/>
            <w:hideMark/>
          </w:tcPr>
          <w:p w14:paraId="5C51C4A9"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1</w:t>
            </w:r>
          </w:p>
        </w:tc>
        <w:tc>
          <w:tcPr>
            <w:tcW w:w="1418" w:type="dxa"/>
            <w:tcBorders>
              <w:top w:val="nil"/>
              <w:left w:val="nil"/>
              <w:bottom w:val="single" w:sz="4" w:space="0" w:color="auto"/>
              <w:right w:val="single" w:sz="4" w:space="0" w:color="auto"/>
            </w:tcBorders>
            <w:vAlign w:val="center"/>
            <w:hideMark/>
          </w:tcPr>
          <w:p w14:paraId="47F26548"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Υπεύθυνος Έργου (ΥΕ)</w:t>
            </w:r>
          </w:p>
        </w:tc>
        <w:tc>
          <w:tcPr>
            <w:tcW w:w="1122" w:type="dxa"/>
            <w:tcBorders>
              <w:top w:val="nil"/>
              <w:left w:val="nil"/>
              <w:bottom w:val="single" w:sz="4" w:space="0" w:color="auto"/>
              <w:right w:val="single" w:sz="4" w:space="0" w:color="auto"/>
            </w:tcBorders>
            <w:vAlign w:val="center"/>
            <w:hideMark/>
          </w:tcPr>
          <w:p w14:paraId="3924457C"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1</w:t>
            </w:r>
          </w:p>
        </w:tc>
        <w:tc>
          <w:tcPr>
            <w:tcW w:w="1547" w:type="dxa"/>
            <w:tcBorders>
              <w:top w:val="nil"/>
              <w:left w:val="nil"/>
              <w:bottom w:val="single" w:sz="4" w:space="0" w:color="auto"/>
              <w:right w:val="single" w:sz="4" w:space="0" w:color="auto"/>
            </w:tcBorders>
            <w:vAlign w:val="center"/>
            <w:hideMark/>
          </w:tcPr>
          <w:p w14:paraId="3F8A8714"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1618" w:type="dxa"/>
            <w:tcBorders>
              <w:top w:val="nil"/>
              <w:left w:val="nil"/>
              <w:bottom w:val="single" w:sz="4" w:space="0" w:color="auto"/>
              <w:right w:val="single" w:sz="4" w:space="0" w:color="auto"/>
            </w:tcBorders>
            <w:vAlign w:val="center"/>
            <w:hideMark/>
          </w:tcPr>
          <w:p w14:paraId="406CECB9"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958" w:type="dxa"/>
            <w:tcBorders>
              <w:top w:val="nil"/>
              <w:left w:val="nil"/>
              <w:bottom w:val="single" w:sz="4" w:space="0" w:color="auto"/>
              <w:right w:val="single" w:sz="4" w:space="0" w:color="auto"/>
            </w:tcBorders>
            <w:vAlign w:val="center"/>
            <w:hideMark/>
          </w:tcPr>
          <w:p w14:paraId="2DC2429C"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vAlign w:val="center"/>
            <w:hideMark/>
          </w:tcPr>
          <w:p w14:paraId="10822681"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tcPr>
          <w:p w14:paraId="6C0BCF71"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1C22252E"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r>
      <w:tr w:rsidR="003902DD" w:rsidRPr="006E1D6A" w14:paraId="222A6D85" w14:textId="77777777" w:rsidTr="003902DD">
        <w:trPr>
          <w:trHeight w:val="860"/>
        </w:trPr>
        <w:tc>
          <w:tcPr>
            <w:tcW w:w="1129" w:type="dxa"/>
            <w:tcBorders>
              <w:top w:val="nil"/>
              <w:left w:val="single" w:sz="4" w:space="0" w:color="auto"/>
              <w:bottom w:val="single" w:sz="4" w:space="0" w:color="auto"/>
              <w:right w:val="single" w:sz="4" w:space="0" w:color="auto"/>
            </w:tcBorders>
            <w:vAlign w:val="center"/>
            <w:hideMark/>
          </w:tcPr>
          <w:p w14:paraId="402A5063"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2</w:t>
            </w:r>
          </w:p>
        </w:tc>
        <w:tc>
          <w:tcPr>
            <w:tcW w:w="1418" w:type="dxa"/>
            <w:tcBorders>
              <w:top w:val="nil"/>
              <w:left w:val="nil"/>
              <w:bottom w:val="single" w:sz="4" w:space="0" w:color="auto"/>
              <w:right w:val="single" w:sz="4" w:space="0" w:color="auto"/>
            </w:tcBorders>
            <w:vAlign w:val="center"/>
            <w:hideMark/>
          </w:tcPr>
          <w:p w14:paraId="325ABA8F"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Αναπληρωτής Υπεύθυνος Έργου (ΑΥΕ)</w:t>
            </w:r>
          </w:p>
        </w:tc>
        <w:tc>
          <w:tcPr>
            <w:tcW w:w="1122" w:type="dxa"/>
            <w:tcBorders>
              <w:top w:val="nil"/>
              <w:left w:val="nil"/>
              <w:bottom w:val="single" w:sz="4" w:space="0" w:color="auto"/>
              <w:right w:val="single" w:sz="4" w:space="0" w:color="auto"/>
            </w:tcBorders>
            <w:vAlign w:val="center"/>
            <w:hideMark/>
          </w:tcPr>
          <w:p w14:paraId="5DB3DC8F"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1</w:t>
            </w:r>
          </w:p>
        </w:tc>
        <w:tc>
          <w:tcPr>
            <w:tcW w:w="1547" w:type="dxa"/>
            <w:tcBorders>
              <w:top w:val="nil"/>
              <w:left w:val="nil"/>
              <w:bottom w:val="single" w:sz="4" w:space="0" w:color="auto"/>
              <w:right w:val="single" w:sz="4" w:space="0" w:color="auto"/>
            </w:tcBorders>
            <w:vAlign w:val="center"/>
            <w:hideMark/>
          </w:tcPr>
          <w:p w14:paraId="58214745"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1618" w:type="dxa"/>
            <w:tcBorders>
              <w:top w:val="nil"/>
              <w:left w:val="nil"/>
              <w:bottom w:val="single" w:sz="4" w:space="0" w:color="auto"/>
              <w:right w:val="single" w:sz="4" w:space="0" w:color="auto"/>
            </w:tcBorders>
            <w:vAlign w:val="center"/>
            <w:hideMark/>
          </w:tcPr>
          <w:p w14:paraId="0FB7FC6F"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958" w:type="dxa"/>
            <w:tcBorders>
              <w:top w:val="nil"/>
              <w:left w:val="nil"/>
              <w:bottom w:val="single" w:sz="4" w:space="0" w:color="auto"/>
              <w:right w:val="single" w:sz="4" w:space="0" w:color="auto"/>
            </w:tcBorders>
            <w:vAlign w:val="center"/>
            <w:hideMark/>
          </w:tcPr>
          <w:p w14:paraId="205BE40D"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vAlign w:val="center"/>
            <w:hideMark/>
          </w:tcPr>
          <w:p w14:paraId="00488345"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tcPr>
          <w:p w14:paraId="78E0988C"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5B4932B0"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r>
      <w:tr w:rsidR="003902DD" w:rsidRPr="006E1D6A" w14:paraId="03F74F43" w14:textId="77777777" w:rsidTr="003902DD">
        <w:trPr>
          <w:trHeight w:val="860"/>
        </w:trPr>
        <w:tc>
          <w:tcPr>
            <w:tcW w:w="1129" w:type="dxa"/>
            <w:tcBorders>
              <w:top w:val="nil"/>
              <w:left w:val="single" w:sz="4" w:space="0" w:color="auto"/>
              <w:bottom w:val="single" w:sz="4" w:space="0" w:color="auto"/>
              <w:right w:val="single" w:sz="4" w:space="0" w:color="auto"/>
            </w:tcBorders>
            <w:vAlign w:val="center"/>
            <w:hideMark/>
          </w:tcPr>
          <w:p w14:paraId="50B84A27"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3</w:t>
            </w:r>
          </w:p>
        </w:tc>
        <w:tc>
          <w:tcPr>
            <w:tcW w:w="1418" w:type="dxa"/>
            <w:tcBorders>
              <w:top w:val="nil"/>
              <w:left w:val="nil"/>
              <w:bottom w:val="single" w:sz="4" w:space="0" w:color="auto"/>
              <w:right w:val="single" w:sz="4" w:space="0" w:color="auto"/>
            </w:tcBorders>
            <w:vAlign w:val="center"/>
            <w:hideMark/>
          </w:tcPr>
          <w:p w14:paraId="490194E8"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Στελέχη Αξιολόγησης (Ορκωτοί Ελεγκτές)</w:t>
            </w:r>
          </w:p>
        </w:tc>
        <w:tc>
          <w:tcPr>
            <w:tcW w:w="1122" w:type="dxa"/>
            <w:tcBorders>
              <w:top w:val="nil"/>
              <w:left w:val="nil"/>
              <w:bottom w:val="single" w:sz="4" w:space="0" w:color="auto"/>
              <w:right w:val="single" w:sz="4" w:space="0" w:color="auto"/>
            </w:tcBorders>
            <w:vAlign w:val="center"/>
            <w:hideMark/>
          </w:tcPr>
          <w:p w14:paraId="5CBA60D8" w14:textId="0BCA9211" w:rsidR="003902DD" w:rsidRPr="006E1D6A" w:rsidRDefault="00957B0B"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8</w:t>
            </w:r>
          </w:p>
        </w:tc>
        <w:tc>
          <w:tcPr>
            <w:tcW w:w="1547" w:type="dxa"/>
            <w:tcBorders>
              <w:top w:val="nil"/>
              <w:left w:val="nil"/>
              <w:bottom w:val="single" w:sz="4" w:space="0" w:color="auto"/>
              <w:right w:val="single" w:sz="4" w:space="0" w:color="auto"/>
            </w:tcBorders>
            <w:vAlign w:val="center"/>
            <w:hideMark/>
          </w:tcPr>
          <w:p w14:paraId="75223321"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1618" w:type="dxa"/>
            <w:tcBorders>
              <w:top w:val="nil"/>
              <w:left w:val="nil"/>
              <w:bottom w:val="single" w:sz="4" w:space="0" w:color="auto"/>
              <w:right w:val="single" w:sz="4" w:space="0" w:color="auto"/>
            </w:tcBorders>
            <w:vAlign w:val="center"/>
            <w:hideMark/>
          </w:tcPr>
          <w:p w14:paraId="3C107213"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958" w:type="dxa"/>
            <w:tcBorders>
              <w:top w:val="nil"/>
              <w:left w:val="nil"/>
              <w:bottom w:val="single" w:sz="4" w:space="0" w:color="auto"/>
              <w:right w:val="single" w:sz="4" w:space="0" w:color="auto"/>
            </w:tcBorders>
            <w:vAlign w:val="center"/>
            <w:hideMark/>
          </w:tcPr>
          <w:p w14:paraId="5DF50AC2"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vAlign w:val="center"/>
            <w:hideMark/>
          </w:tcPr>
          <w:p w14:paraId="1CAA95BC"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tcPr>
          <w:p w14:paraId="573F1E4B"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2B7A0AA6"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r>
      <w:tr w:rsidR="003902DD" w:rsidRPr="006E1D6A" w14:paraId="294916B2" w14:textId="77777777" w:rsidTr="003902DD">
        <w:trPr>
          <w:trHeight w:val="430"/>
        </w:trPr>
        <w:tc>
          <w:tcPr>
            <w:tcW w:w="1129" w:type="dxa"/>
            <w:tcBorders>
              <w:top w:val="nil"/>
              <w:left w:val="single" w:sz="4" w:space="0" w:color="auto"/>
              <w:bottom w:val="single" w:sz="4" w:space="0" w:color="auto"/>
              <w:right w:val="single" w:sz="4" w:space="0" w:color="auto"/>
            </w:tcBorders>
            <w:vAlign w:val="center"/>
            <w:hideMark/>
          </w:tcPr>
          <w:p w14:paraId="41A85F5C"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4</w:t>
            </w:r>
          </w:p>
        </w:tc>
        <w:tc>
          <w:tcPr>
            <w:tcW w:w="1418" w:type="dxa"/>
            <w:tcBorders>
              <w:top w:val="nil"/>
              <w:left w:val="nil"/>
              <w:bottom w:val="single" w:sz="4" w:space="0" w:color="auto"/>
              <w:right w:val="single" w:sz="4" w:space="0" w:color="auto"/>
            </w:tcBorders>
            <w:vAlign w:val="center"/>
            <w:hideMark/>
          </w:tcPr>
          <w:p w14:paraId="735F11BA"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Νομικοί Σύμβουλοι</w:t>
            </w:r>
          </w:p>
        </w:tc>
        <w:tc>
          <w:tcPr>
            <w:tcW w:w="1122" w:type="dxa"/>
            <w:tcBorders>
              <w:top w:val="nil"/>
              <w:left w:val="nil"/>
              <w:bottom w:val="single" w:sz="4" w:space="0" w:color="auto"/>
              <w:right w:val="single" w:sz="4" w:space="0" w:color="auto"/>
            </w:tcBorders>
            <w:vAlign w:val="center"/>
            <w:hideMark/>
          </w:tcPr>
          <w:p w14:paraId="21380D73" w14:textId="703C84B5" w:rsidR="003902DD" w:rsidRPr="006E1D6A" w:rsidRDefault="00957B0B"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2</w:t>
            </w:r>
          </w:p>
        </w:tc>
        <w:tc>
          <w:tcPr>
            <w:tcW w:w="1547" w:type="dxa"/>
            <w:tcBorders>
              <w:top w:val="nil"/>
              <w:left w:val="nil"/>
              <w:bottom w:val="single" w:sz="4" w:space="0" w:color="auto"/>
              <w:right w:val="single" w:sz="4" w:space="0" w:color="auto"/>
            </w:tcBorders>
            <w:vAlign w:val="center"/>
            <w:hideMark/>
          </w:tcPr>
          <w:p w14:paraId="7E68B86F"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1618" w:type="dxa"/>
            <w:tcBorders>
              <w:top w:val="nil"/>
              <w:left w:val="nil"/>
              <w:bottom w:val="single" w:sz="4" w:space="0" w:color="auto"/>
              <w:right w:val="single" w:sz="4" w:space="0" w:color="auto"/>
            </w:tcBorders>
            <w:vAlign w:val="center"/>
            <w:hideMark/>
          </w:tcPr>
          <w:p w14:paraId="12787B5B"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958" w:type="dxa"/>
            <w:tcBorders>
              <w:top w:val="nil"/>
              <w:left w:val="nil"/>
              <w:bottom w:val="single" w:sz="4" w:space="0" w:color="auto"/>
              <w:right w:val="single" w:sz="4" w:space="0" w:color="auto"/>
            </w:tcBorders>
            <w:vAlign w:val="center"/>
            <w:hideMark/>
          </w:tcPr>
          <w:p w14:paraId="3320FD71"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vAlign w:val="center"/>
            <w:hideMark/>
          </w:tcPr>
          <w:p w14:paraId="13A7B869"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tcPr>
          <w:p w14:paraId="245A5E40"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39DE8961"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r>
      <w:tr w:rsidR="003902DD" w:rsidRPr="006E1D6A" w14:paraId="1FAF5AF2" w14:textId="77777777" w:rsidTr="003902DD">
        <w:trPr>
          <w:trHeight w:val="860"/>
        </w:trPr>
        <w:tc>
          <w:tcPr>
            <w:tcW w:w="1129" w:type="dxa"/>
            <w:tcBorders>
              <w:top w:val="nil"/>
              <w:left w:val="single" w:sz="4" w:space="0" w:color="auto"/>
              <w:bottom w:val="single" w:sz="4" w:space="0" w:color="auto"/>
              <w:right w:val="single" w:sz="4" w:space="0" w:color="auto"/>
            </w:tcBorders>
            <w:vAlign w:val="center"/>
            <w:hideMark/>
          </w:tcPr>
          <w:p w14:paraId="73F876F0"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5</w:t>
            </w:r>
          </w:p>
        </w:tc>
        <w:tc>
          <w:tcPr>
            <w:tcW w:w="1418" w:type="dxa"/>
            <w:tcBorders>
              <w:top w:val="nil"/>
              <w:left w:val="nil"/>
              <w:bottom w:val="single" w:sz="4" w:space="0" w:color="auto"/>
              <w:right w:val="single" w:sz="4" w:space="0" w:color="auto"/>
            </w:tcBorders>
            <w:vAlign w:val="center"/>
            <w:hideMark/>
          </w:tcPr>
          <w:p w14:paraId="1DF7D1F2"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Στελέχη Γραμματειακής Υποστήριξης</w:t>
            </w:r>
          </w:p>
        </w:tc>
        <w:tc>
          <w:tcPr>
            <w:tcW w:w="1122" w:type="dxa"/>
            <w:tcBorders>
              <w:top w:val="nil"/>
              <w:left w:val="nil"/>
              <w:bottom w:val="single" w:sz="4" w:space="0" w:color="auto"/>
              <w:right w:val="single" w:sz="4" w:space="0" w:color="auto"/>
            </w:tcBorders>
            <w:vAlign w:val="center"/>
            <w:hideMark/>
          </w:tcPr>
          <w:p w14:paraId="473DF506"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1</w:t>
            </w:r>
          </w:p>
        </w:tc>
        <w:tc>
          <w:tcPr>
            <w:tcW w:w="1547" w:type="dxa"/>
            <w:tcBorders>
              <w:top w:val="nil"/>
              <w:left w:val="nil"/>
              <w:bottom w:val="single" w:sz="4" w:space="0" w:color="auto"/>
              <w:right w:val="single" w:sz="4" w:space="0" w:color="auto"/>
            </w:tcBorders>
            <w:vAlign w:val="center"/>
            <w:hideMark/>
          </w:tcPr>
          <w:p w14:paraId="2EEDC54A"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1618" w:type="dxa"/>
            <w:tcBorders>
              <w:top w:val="nil"/>
              <w:left w:val="nil"/>
              <w:bottom w:val="single" w:sz="4" w:space="0" w:color="auto"/>
              <w:right w:val="single" w:sz="4" w:space="0" w:color="auto"/>
            </w:tcBorders>
            <w:vAlign w:val="center"/>
            <w:hideMark/>
          </w:tcPr>
          <w:p w14:paraId="72B6871D" w14:textId="77777777" w:rsidR="003902DD" w:rsidRPr="006E1D6A" w:rsidRDefault="003902DD" w:rsidP="003902DD">
            <w:pPr>
              <w:spacing w:after="0" w:line="240" w:lineRule="auto"/>
              <w:jc w:val="right"/>
              <w:rPr>
                <w:rFonts w:ascii="Tahoma" w:eastAsia="Times New Roman" w:hAnsi="Tahoma" w:cs="Tahoma"/>
                <w:color w:val="000000"/>
                <w:sz w:val="18"/>
                <w:szCs w:val="18"/>
                <w:lang w:eastAsia="el-GR"/>
                <w14:ligatures w14:val="none"/>
              </w:rPr>
            </w:pPr>
          </w:p>
        </w:tc>
        <w:tc>
          <w:tcPr>
            <w:tcW w:w="958" w:type="dxa"/>
            <w:tcBorders>
              <w:top w:val="nil"/>
              <w:left w:val="nil"/>
              <w:bottom w:val="single" w:sz="4" w:space="0" w:color="auto"/>
              <w:right w:val="single" w:sz="4" w:space="0" w:color="auto"/>
            </w:tcBorders>
            <w:vAlign w:val="center"/>
            <w:hideMark/>
          </w:tcPr>
          <w:p w14:paraId="5F6A5E91"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vAlign w:val="center"/>
            <w:hideMark/>
          </w:tcPr>
          <w:p w14:paraId="0EBAC469"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tcPr>
          <w:p w14:paraId="2E0D9A8E"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5AEF0C15"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r>
      <w:tr w:rsidR="003902DD" w:rsidRPr="006E1D6A" w14:paraId="543B4816" w14:textId="77777777" w:rsidTr="003902DD">
        <w:trPr>
          <w:trHeight w:val="430"/>
        </w:trPr>
        <w:tc>
          <w:tcPr>
            <w:tcW w:w="1129" w:type="dxa"/>
            <w:tcBorders>
              <w:top w:val="nil"/>
              <w:left w:val="single" w:sz="4" w:space="0" w:color="auto"/>
              <w:bottom w:val="single" w:sz="4" w:space="0" w:color="auto"/>
              <w:right w:val="single" w:sz="4" w:space="0" w:color="auto"/>
            </w:tcBorders>
            <w:vAlign w:val="center"/>
            <w:hideMark/>
          </w:tcPr>
          <w:p w14:paraId="2540BD2C" w14:textId="77777777" w:rsidR="003902DD" w:rsidRPr="006E1D6A" w:rsidRDefault="003902DD" w:rsidP="003902DD">
            <w:pPr>
              <w:spacing w:after="0" w:line="240" w:lineRule="auto"/>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ΣΥΝΟΛΟ</w:t>
            </w:r>
          </w:p>
        </w:tc>
        <w:tc>
          <w:tcPr>
            <w:tcW w:w="1418" w:type="dxa"/>
            <w:tcBorders>
              <w:top w:val="nil"/>
              <w:left w:val="nil"/>
              <w:bottom w:val="single" w:sz="4" w:space="0" w:color="auto"/>
              <w:right w:val="single" w:sz="4" w:space="0" w:color="auto"/>
            </w:tcBorders>
            <w:vAlign w:val="center"/>
            <w:hideMark/>
          </w:tcPr>
          <w:p w14:paraId="3FA610DC"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1122" w:type="dxa"/>
            <w:tcBorders>
              <w:top w:val="nil"/>
              <w:left w:val="nil"/>
              <w:bottom w:val="single" w:sz="4" w:space="0" w:color="auto"/>
              <w:right w:val="single" w:sz="4" w:space="0" w:color="auto"/>
            </w:tcBorders>
            <w:vAlign w:val="center"/>
            <w:hideMark/>
          </w:tcPr>
          <w:p w14:paraId="60E19386" w14:textId="36FD2840" w:rsidR="003902DD" w:rsidRPr="006E1D6A" w:rsidRDefault="003902DD" w:rsidP="003902DD">
            <w:pPr>
              <w:spacing w:after="0" w:line="240" w:lineRule="auto"/>
              <w:jc w:val="right"/>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1</w:t>
            </w:r>
            <w:r w:rsidR="00957B0B" w:rsidRPr="006E1D6A">
              <w:rPr>
                <w:rFonts w:ascii="Tahoma" w:eastAsia="Times New Roman" w:hAnsi="Tahoma" w:cs="Tahoma"/>
                <w:b/>
                <w:bCs/>
                <w:color w:val="000000"/>
                <w:sz w:val="18"/>
                <w:szCs w:val="18"/>
                <w:lang w:eastAsia="el-GR"/>
                <w14:ligatures w14:val="none"/>
              </w:rPr>
              <w:t>3</w:t>
            </w:r>
          </w:p>
        </w:tc>
        <w:tc>
          <w:tcPr>
            <w:tcW w:w="1547" w:type="dxa"/>
            <w:tcBorders>
              <w:top w:val="nil"/>
              <w:left w:val="nil"/>
              <w:bottom w:val="single" w:sz="4" w:space="0" w:color="auto"/>
              <w:right w:val="single" w:sz="4" w:space="0" w:color="auto"/>
            </w:tcBorders>
            <w:vAlign w:val="center"/>
            <w:hideMark/>
          </w:tcPr>
          <w:p w14:paraId="48E56015"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1618" w:type="dxa"/>
            <w:tcBorders>
              <w:top w:val="nil"/>
              <w:left w:val="nil"/>
              <w:bottom w:val="single" w:sz="4" w:space="0" w:color="auto"/>
              <w:right w:val="single" w:sz="4" w:space="0" w:color="auto"/>
            </w:tcBorders>
            <w:vAlign w:val="center"/>
            <w:hideMark/>
          </w:tcPr>
          <w:p w14:paraId="22A3EEC1" w14:textId="32182A97" w:rsidR="003902DD" w:rsidRPr="006E1D6A" w:rsidRDefault="00B83D89" w:rsidP="003902DD">
            <w:pPr>
              <w:spacing w:after="0" w:line="240" w:lineRule="auto"/>
              <w:jc w:val="right"/>
              <w:rPr>
                <w:rFonts w:ascii="Tahoma" w:eastAsia="Times New Roman" w:hAnsi="Tahoma" w:cs="Tahoma"/>
                <w:b/>
                <w:bCs/>
                <w:color w:val="000000"/>
                <w:sz w:val="18"/>
                <w:szCs w:val="18"/>
                <w:lang w:eastAsia="el-GR"/>
                <w14:ligatures w14:val="none"/>
              </w:rPr>
            </w:pPr>
            <w:r w:rsidRPr="006E1D6A">
              <w:rPr>
                <w:rFonts w:ascii="Tahoma" w:eastAsia="Times New Roman" w:hAnsi="Tahoma" w:cs="Tahoma"/>
                <w:b/>
                <w:bCs/>
                <w:color w:val="000000"/>
                <w:sz w:val="18"/>
                <w:szCs w:val="18"/>
                <w:lang w:eastAsia="el-GR"/>
                <w14:ligatures w14:val="none"/>
              </w:rPr>
              <w:t>6.291</w:t>
            </w:r>
          </w:p>
        </w:tc>
        <w:tc>
          <w:tcPr>
            <w:tcW w:w="958" w:type="dxa"/>
            <w:tcBorders>
              <w:top w:val="nil"/>
              <w:left w:val="nil"/>
              <w:bottom w:val="single" w:sz="4" w:space="0" w:color="auto"/>
              <w:right w:val="single" w:sz="4" w:space="0" w:color="auto"/>
            </w:tcBorders>
            <w:vAlign w:val="center"/>
            <w:hideMark/>
          </w:tcPr>
          <w:p w14:paraId="060B35E3"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r w:rsidRPr="006E1D6A">
              <w:rPr>
                <w:rFonts w:ascii="Tahoma" w:eastAsia="Times New Roman" w:hAnsi="Tahoma" w:cs="Tahoma"/>
                <w:color w:val="000000"/>
                <w:sz w:val="18"/>
                <w:szCs w:val="18"/>
                <w:lang w:eastAsia="el-GR"/>
                <w14:ligatures w14:val="none"/>
              </w:rPr>
              <w:t> </w:t>
            </w:r>
          </w:p>
        </w:tc>
        <w:tc>
          <w:tcPr>
            <w:tcW w:w="850" w:type="dxa"/>
            <w:tcBorders>
              <w:top w:val="nil"/>
              <w:left w:val="nil"/>
              <w:bottom w:val="single" w:sz="4" w:space="0" w:color="auto"/>
              <w:right w:val="single" w:sz="4" w:space="0" w:color="auto"/>
            </w:tcBorders>
            <w:vAlign w:val="center"/>
            <w:hideMark/>
          </w:tcPr>
          <w:p w14:paraId="771EFBC9"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7AAE424E"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c>
          <w:tcPr>
            <w:tcW w:w="850" w:type="dxa"/>
            <w:tcBorders>
              <w:top w:val="nil"/>
              <w:left w:val="nil"/>
              <w:bottom w:val="single" w:sz="4" w:space="0" w:color="auto"/>
              <w:right w:val="single" w:sz="4" w:space="0" w:color="auto"/>
            </w:tcBorders>
          </w:tcPr>
          <w:p w14:paraId="0A32A6F2" w14:textId="77777777" w:rsidR="003902DD" w:rsidRPr="006E1D6A" w:rsidRDefault="003902DD" w:rsidP="003902DD">
            <w:pPr>
              <w:spacing w:after="0" w:line="240" w:lineRule="auto"/>
              <w:rPr>
                <w:rFonts w:ascii="Tahoma" w:eastAsia="Times New Roman" w:hAnsi="Tahoma" w:cs="Tahoma"/>
                <w:color w:val="000000"/>
                <w:sz w:val="18"/>
                <w:szCs w:val="18"/>
                <w:lang w:eastAsia="el-GR"/>
                <w14:ligatures w14:val="none"/>
              </w:rPr>
            </w:pPr>
          </w:p>
        </w:tc>
      </w:tr>
    </w:tbl>
    <w:p w14:paraId="4C4F181E" w14:textId="446A0156" w:rsidR="00BC0B61" w:rsidRPr="00F94DA0" w:rsidRDefault="00BC0B61" w:rsidP="00C82F31">
      <w:pPr>
        <w:spacing w:after="98"/>
        <w:rPr>
          <w:rFonts w:ascii="Tahoma" w:hAnsi="Tahoma" w:cs="Tahoma"/>
        </w:rPr>
      </w:pPr>
    </w:p>
    <w:p w14:paraId="0A9AD938" w14:textId="77777777" w:rsidR="00392643" w:rsidRPr="00F94DA0" w:rsidRDefault="00392643" w:rsidP="00392643">
      <w:pPr>
        <w:spacing w:after="114" w:line="248" w:lineRule="auto"/>
        <w:rPr>
          <w:rFonts w:ascii="Tahoma" w:hAnsi="Tahoma" w:cs="Tahoma"/>
        </w:rPr>
      </w:pPr>
      <w:r w:rsidRPr="00F94DA0">
        <w:rPr>
          <w:rFonts w:ascii="Tahoma" w:hAnsi="Tahoma" w:cs="Tahoma"/>
        </w:rPr>
        <w:t xml:space="preserve">** Ο αριθμός των </w:t>
      </w:r>
      <w:proofErr w:type="spellStart"/>
      <w:r w:rsidRPr="00F94DA0">
        <w:rPr>
          <w:rFonts w:ascii="Tahoma" w:hAnsi="Tahoma" w:cs="Tahoma"/>
        </w:rPr>
        <w:t>ανθροποωρών</w:t>
      </w:r>
      <w:proofErr w:type="spellEnd"/>
      <w:r w:rsidRPr="00F94DA0">
        <w:rPr>
          <w:rFonts w:ascii="Tahoma" w:hAnsi="Tahoma" w:cs="Tahoma"/>
        </w:rPr>
        <w:t xml:space="preserve"> δε δύναται να υπερβαίνει τη συνολική ποσότητα που ορίζεται στην παρούσα διακήρυξη κατά την εκτέλεση του έργου. </w:t>
      </w:r>
    </w:p>
    <w:p w14:paraId="718BE83F" w14:textId="77777777" w:rsidR="00392643" w:rsidRPr="00F94DA0" w:rsidRDefault="00392643" w:rsidP="00392643">
      <w:pPr>
        <w:spacing w:after="126" w:line="248" w:lineRule="auto"/>
        <w:rPr>
          <w:rFonts w:ascii="Tahoma" w:hAnsi="Tahoma" w:cs="Tahoma"/>
        </w:rPr>
      </w:pPr>
      <w:r w:rsidRPr="00F94DA0">
        <w:rPr>
          <w:rFonts w:ascii="Tahoma" w:hAnsi="Tahoma" w:cs="Tahoma"/>
        </w:rPr>
        <w:t xml:space="preserve">* Η τιμή </w:t>
      </w:r>
      <w:proofErr w:type="spellStart"/>
      <w:r w:rsidRPr="00F94DA0">
        <w:rPr>
          <w:rFonts w:ascii="Tahoma" w:hAnsi="Tahoma" w:cs="Tahoma"/>
        </w:rPr>
        <w:t>ανθροποώρας</w:t>
      </w:r>
      <w:proofErr w:type="spellEnd"/>
      <w:r w:rsidRPr="00F94DA0">
        <w:rPr>
          <w:rFonts w:ascii="Tahoma" w:hAnsi="Tahoma" w:cs="Tahoma"/>
        </w:rPr>
        <w:t xml:space="preserve"> θα είναι σταθερή κατά τη διάρκεια της σύμβασης. </w:t>
      </w:r>
    </w:p>
    <w:p w14:paraId="06B0D6B4" w14:textId="7856C872" w:rsidR="00392643" w:rsidRPr="00F94DA0" w:rsidRDefault="00392643" w:rsidP="00B2289A">
      <w:pPr>
        <w:spacing w:after="96"/>
        <w:rPr>
          <w:rFonts w:ascii="Tahoma" w:hAnsi="Tahoma" w:cs="Tahoma"/>
        </w:rPr>
      </w:pPr>
    </w:p>
    <w:p w14:paraId="627C62D6" w14:textId="77777777" w:rsidR="006E1D6A" w:rsidRDefault="006E1D6A">
      <w:pPr>
        <w:rPr>
          <w:rFonts w:ascii="Tahoma" w:eastAsia="Times New Roman" w:hAnsi="Tahoma" w:cs="Tahoma"/>
          <w:b/>
          <w:color w:val="002060"/>
          <w:lang w:eastAsia="zh-CN"/>
          <w14:ligatures w14:val="none"/>
        </w:rPr>
      </w:pPr>
      <w:bookmarkStart w:id="421" w:name="_Toc97194491"/>
      <w:bookmarkStart w:id="422" w:name="_Toc97194387"/>
      <w:bookmarkStart w:id="423" w:name="_Ref496625135"/>
      <w:bookmarkStart w:id="424" w:name="_Ref496624676"/>
      <w:bookmarkStart w:id="425" w:name="_Ref496623895"/>
      <w:r>
        <w:rPr>
          <w:rFonts w:ascii="Tahoma" w:eastAsia="Times New Roman" w:hAnsi="Tahoma" w:cs="Tahoma"/>
          <w:b/>
          <w:color w:val="002060"/>
          <w:lang w:eastAsia="zh-CN"/>
          <w14:ligatures w14:val="none"/>
        </w:rPr>
        <w:br w:type="page"/>
      </w:r>
    </w:p>
    <w:p w14:paraId="077B98B1" w14:textId="04FC6A08" w:rsidR="008452FD" w:rsidRPr="00F94DA0" w:rsidRDefault="008452FD" w:rsidP="004C4C4C">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26" w:name="_Toc230177273"/>
      <w:r w:rsidRPr="00F94DA0">
        <w:rPr>
          <w:rFonts w:ascii="Tahoma" w:eastAsia="Times New Roman" w:hAnsi="Tahoma" w:cs="Tahoma"/>
          <w:b/>
          <w:color w:val="002060"/>
          <w:lang w:eastAsia="zh-CN"/>
          <w14:ligatures w14:val="none"/>
        </w:rPr>
        <w:lastRenderedPageBreak/>
        <w:t xml:space="preserve">ΠΑΡΑΡΤΗΜΑ VI – </w:t>
      </w:r>
      <w:bookmarkEnd w:id="421"/>
      <w:bookmarkEnd w:id="422"/>
      <w:bookmarkEnd w:id="423"/>
      <w:bookmarkEnd w:id="424"/>
      <w:bookmarkEnd w:id="425"/>
      <w:r w:rsidRPr="00F94DA0">
        <w:rPr>
          <w:rFonts w:ascii="Tahoma" w:eastAsia="Times New Roman" w:hAnsi="Tahoma" w:cs="Tahoma"/>
          <w:b/>
          <w:color w:val="002060"/>
          <w:lang w:eastAsia="zh-CN"/>
          <w14:ligatures w14:val="none"/>
        </w:rPr>
        <w:t>ΥΠΟΔΕΙΓΜΑΤΑ ΕΓΓΥΗΤΙΚΩΝ ΕΠΙΣΤΟΛΩΝ</w:t>
      </w:r>
      <w:bookmarkEnd w:id="426"/>
    </w:p>
    <w:p w14:paraId="2B9D6796" w14:textId="77777777" w:rsidR="008452FD" w:rsidRPr="00F94DA0" w:rsidRDefault="008452FD" w:rsidP="008452FD">
      <w:pPr>
        <w:keepNext/>
        <w:numPr>
          <w:ilvl w:val="0"/>
          <w:numId w:val="6"/>
        </w:numPr>
        <w:suppressAutoHyphens/>
        <w:spacing w:before="240" w:after="60" w:line="240" w:lineRule="auto"/>
        <w:jc w:val="both"/>
        <w:outlineLvl w:val="2"/>
        <w:rPr>
          <w:rFonts w:ascii="Tahoma" w:eastAsia="Times New Roman" w:hAnsi="Tahoma" w:cs="Tahoma"/>
          <w:b/>
          <w:bCs/>
          <w:u w:val="single"/>
          <w:lang w:eastAsia="zh-CN"/>
          <w14:ligatures w14:val="none"/>
        </w:rPr>
      </w:pPr>
      <w:bookmarkStart w:id="427" w:name="_Toc97194492"/>
      <w:bookmarkStart w:id="428" w:name="_Toc97194388"/>
      <w:bookmarkStart w:id="429" w:name="_Toc487799701"/>
      <w:bookmarkStart w:id="430" w:name="_Toc62559079"/>
      <w:bookmarkStart w:id="431" w:name="_Toc49073807"/>
      <w:bookmarkStart w:id="432" w:name="_Toc48552980"/>
      <w:bookmarkStart w:id="433" w:name="_Toc44821188"/>
      <w:bookmarkStart w:id="434" w:name="_Toc43634808"/>
      <w:bookmarkStart w:id="435" w:name="_Toc230177274"/>
      <w:r w:rsidRPr="00F94DA0">
        <w:rPr>
          <w:rFonts w:ascii="Tahoma" w:eastAsia="Times New Roman" w:hAnsi="Tahoma" w:cs="Tahoma"/>
          <w:b/>
          <w:bCs/>
          <w:u w:val="single"/>
          <w:lang w:eastAsia="zh-CN"/>
          <w14:ligatures w14:val="none"/>
        </w:rPr>
        <w:t>Εγγυητική Επιστολή Συμμετοχής</w:t>
      </w:r>
      <w:bookmarkEnd w:id="427"/>
      <w:bookmarkEnd w:id="428"/>
      <w:bookmarkEnd w:id="429"/>
      <w:bookmarkEnd w:id="430"/>
      <w:bookmarkEnd w:id="431"/>
      <w:bookmarkEnd w:id="432"/>
      <w:bookmarkEnd w:id="433"/>
      <w:bookmarkEnd w:id="434"/>
      <w:bookmarkEnd w:id="435"/>
    </w:p>
    <w:p w14:paraId="509BC28D"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p>
    <w:p w14:paraId="02838BFE"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ΕΚΔΟΤΗΣ </w:t>
      </w:r>
      <w:r w:rsidRPr="00F94DA0">
        <w:rPr>
          <w:rFonts w:ascii="Tahoma" w:eastAsia="Times New Roman" w:hAnsi="Tahoma" w:cs="Tahoma"/>
          <w:lang w:eastAsia="zh-CN"/>
          <w14:ligatures w14:val="none"/>
        </w:rPr>
        <w:t>(Πλήρης επωνυμία).</w:t>
      </w:r>
      <w:r w:rsidRPr="00F94DA0">
        <w:rPr>
          <w:rFonts w:ascii="Tahoma" w:eastAsia="Times New Roman" w:hAnsi="Tahoma" w:cs="Tahoma"/>
          <w:lang w:eastAsia="el-GR"/>
          <w14:ligatures w14:val="none"/>
        </w:rPr>
        <w:t>.......................................................................</w:t>
      </w:r>
    </w:p>
    <w:p w14:paraId="0B9E50EA" w14:textId="77777777" w:rsidR="008452FD" w:rsidRPr="00F94DA0" w:rsidRDefault="008452FD" w:rsidP="008452FD">
      <w:pPr>
        <w:suppressAutoHyphens/>
        <w:spacing w:after="120" w:line="240" w:lineRule="auto"/>
        <w:jc w:val="right"/>
        <w:rPr>
          <w:rFonts w:ascii="Tahoma" w:eastAsia="Times New Roman" w:hAnsi="Tahoma" w:cs="Tahoma"/>
          <w:lang w:eastAsia="el-GR"/>
          <w14:ligatures w14:val="none"/>
        </w:rPr>
      </w:pPr>
      <w:r w:rsidRPr="00F94DA0">
        <w:rPr>
          <w:rFonts w:ascii="Tahoma" w:eastAsia="Times New Roman" w:hAnsi="Tahoma" w:cs="Tahoma"/>
          <w:lang w:eastAsia="el-GR"/>
          <w14:ligatures w14:val="none"/>
        </w:rPr>
        <w:t>Ημερομηνία έκδοσης...........................</w:t>
      </w:r>
    </w:p>
    <w:p w14:paraId="5392D8FB"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Προς: Την Κοινωνία της Πληροφορίας ΜΑΕ</w:t>
      </w:r>
    </w:p>
    <w:p w14:paraId="439AF9F4"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proofErr w:type="spellStart"/>
      <w:r w:rsidRPr="00F94DA0">
        <w:rPr>
          <w:rFonts w:ascii="Tahoma" w:eastAsia="Times New Roman" w:hAnsi="Tahoma" w:cs="Tahoma"/>
          <w:color w:val="000000"/>
          <w:lang w:eastAsia="zh-CN"/>
          <w14:ligatures w14:val="none"/>
        </w:rPr>
        <w:t>Λεωφ</w:t>
      </w:r>
      <w:proofErr w:type="spellEnd"/>
      <w:r w:rsidRPr="00F94DA0">
        <w:rPr>
          <w:rFonts w:ascii="Tahoma" w:eastAsia="Times New Roman" w:hAnsi="Tahoma" w:cs="Tahoma"/>
          <w:color w:val="000000"/>
          <w:lang w:eastAsia="zh-CN"/>
          <w14:ligatures w14:val="none"/>
        </w:rPr>
        <w:t>. Συγγρού 194, 176 71 Καλλιθέα Αθήνα</w:t>
      </w:r>
    </w:p>
    <w:p w14:paraId="2B73DBF6"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Εγγύηση μας υπ’ </w:t>
      </w:r>
      <w:proofErr w:type="spellStart"/>
      <w:r w:rsidRPr="00F94DA0">
        <w:rPr>
          <w:rFonts w:ascii="Tahoma" w:eastAsia="Times New Roman" w:hAnsi="Tahoma" w:cs="Tahoma"/>
          <w:lang w:eastAsia="el-GR"/>
          <w14:ligatures w14:val="none"/>
        </w:rPr>
        <w:t>αριθμ</w:t>
      </w:r>
      <w:proofErr w:type="spellEnd"/>
      <w:r w:rsidRPr="00F94DA0">
        <w:rPr>
          <w:rFonts w:ascii="Tahoma" w:eastAsia="Times New Roman" w:hAnsi="Tahoma" w:cs="Tahoma"/>
          <w:lang w:eastAsia="el-GR"/>
          <w14:ligatures w14:val="none"/>
        </w:rPr>
        <w:t xml:space="preserve">. ……………….. ποσού ………………….……. ευρώ </w:t>
      </w:r>
    </w:p>
    <w:p w14:paraId="16CA2970"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Με την παρούσα εγγυόμαστε, ανέκκλητα και ανεπιφύλακτα παραιτούμενοι του δικαιώματος της διαιρέσεως και </w:t>
      </w:r>
      <w:proofErr w:type="spellStart"/>
      <w:r w:rsidRPr="00F94DA0">
        <w:rPr>
          <w:rFonts w:ascii="Tahoma" w:eastAsia="Times New Roman" w:hAnsi="Tahoma" w:cs="Tahoma"/>
          <w:lang w:eastAsia="el-GR"/>
          <w14:ligatures w14:val="none"/>
        </w:rPr>
        <w:t>διζήσεως</w:t>
      </w:r>
      <w:proofErr w:type="spellEnd"/>
      <w:r w:rsidRPr="00F94DA0">
        <w:rPr>
          <w:rFonts w:ascii="Tahoma" w:eastAsia="Times New Roman" w:hAnsi="Tahoma" w:cs="Tahoma"/>
          <w:lang w:eastAsia="el-GR"/>
          <w14:ligatures w14:val="none"/>
        </w:rPr>
        <w:t>, μέχρι του ποσού των ευρώ………υπέρ του</w:t>
      </w:r>
    </w:p>
    <w:p w14:paraId="64A46296"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i/>
          <w:color w:val="FF0000"/>
          <w:u w:val="single"/>
          <w:lang w:eastAsia="el-GR"/>
          <w14:ligatures w14:val="none"/>
        </w:rPr>
        <w:t>{σε περίπτωση φυσικού προσώπου}:</w:t>
      </w:r>
      <w:r w:rsidRPr="00F94DA0">
        <w:rPr>
          <w:rFonts w:ascii="Tahoma" w:eastAsia="Calibri" w:hAnsi="Tahoma" w:cs="Tahoma"/>
          <w:bCs/>
          <w:lang w:eastAsia="zh-CN"/>
          <w14:ligatures w14:val="none"/>
        </w:rPr>
        <w:t>(</w:t>
      </w:r>
      <w:r w:rsidRPr="00F94DA0">
        <w:rPr>
          <w:rFonts w:ascii="Tahoma" w:eastAsia="Times New Roman" w:hAnsi="Tahoma" w:cs="Tahoma"/>
          <w:lang w:eastAsia="el-GR"/>
          <w14:ligatures w14:val="none"/>
        </w:rPr>
        <w:t>ονοματεπώνυμο, πατρώνυμο) ..............................,ΑΦΜ: ................ οδός............................. αριθμός.................ΤΚ………………</w:t>
      </w:r>
    </w:p>
    <w:p w14:paraId="1166F77A"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w:t>
      </w:r>
      <w:r w:rsidRPr="00F94DA0">
        <w:rPr>
          <w:rFonts w:ascii="Tahoma" w:eastAsia="Times New Roman" w:hAnsi="Tahoma" w:cs="Tahoma"/>
          <w:i/>
          <w:color w:val="FF0000"/>
          <w:u w:val="single"/>
          <w:lang w:eastAsia="el-GR"/>
          <w14:ligatures w14:val="none"/>
        </w:rPr>
        <w:t>Σε περίπτωση μεμονωμένης εταιρίας:</w:t>
      </w:r>
      <w:r w:rsidRPr="00F94DA0">
        <w:rPr>
          <w:rFonts w:ascii="Tahoma" w:eastAsia="Times New Roman" w:hAnsi="Tahoma" w:cs="Tahoma"/>
          <w:lang w:eastAsia="el-GR"/>
          <w14:ligatures w14:val="none"/>
        </w:rPr>
        <w:t xml:space="preserve"> της Εταιρίας ………. ΑΦΜ: ...... οδός …………. αριθμός … ΤΚ ………..,}</w:t>
      </w:r>
    </w:p>
    <w:p w14:paraId="3630B4C6"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w:t>
      </w:r>
      <w:r w:rsidRPr="00F94DA0">
        <w:rPr>
          <w:rFonts w:ascii="Tahoma" w:eastAsia="Times New Roman" w:hAnsi="Tahoma" w:cs="Tahoma"/>
          <w:i/>
          <w:color w:val="FF0000"/>
          <w:u w:val="single"/>
          <w:lang w:eastAsia="el-GR"/>
          <w14:ligatures w14:val="none"/>
        </w:rPr>
        <w:t>ή σε περίπτωση Ένωσης ή Κοινοπραξίας:</w:t>
      </w:r>
      <w:r w:rsidRPr="00F94DA0">
        <w:rPr>
          <w:rFonts w:ascii="Tahoma" w:eastAsia="Times New Roman" w:hAnsi="Tahoma" w:cs="Tahoma"/>
          <w:lang w:eastAsia="el-GR"/>
          <w14:ligatures w14:val="none"/>
        </w:rPr>
        <w:t xml:space="preserve"> των Εταιριών </w:t>
      </w:r>
    </w:p>
    <w:p w14:paraId="0593E547"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α) (πλήρη επωνυμία) …… ΑΦΜ…….….... οδός............................. αριθμός.................ΤΚ………………</w:t>
      </w:r>
    </w:p>
    <w:p w14:paraId="15CF8400"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β) (πλήρη επωνυμία) …… ΑΦΜ…….…....οδός............................. αριθμός.................ΤΚ………………</w:t>
      </w:r>
    </w:p>
    <w:p w14:paraId="5507B81C"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γ) (πλήρη επωνυμία) …… ΑΦΜ…….…....οδός............................. αριθμός.................ΤΚ………………</w:t>
      </w:r>
    </w:p>
    <w:p w14:paraId="242EE849"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F94DA0">
        <w:rPr>
          <w:rFonts w:ascii="Tahoma" w:eastAsia="Times New Roman" w:hAnsi="Tahoma" w:cs="Tahoma"/>
          <w:lang w:eastAsia="el-GR"/>
          <w14:ligatures w14:val="none"/>
        </w:rPr>
        <w:t>ιδιότητάς</w:t>
      </w:r>
      <w:proofErr w:type="spellEnd"/>
      <w:r w:rsidRPr="00F94DA0">
        <w:rPr>
          <w:rFonts w:ascii="Tahoma" w:eastAsia="Times New Roman" w:hAnsi="Tahoma" w:cs="Tahoma"/>
          <w:lang w:eastAsia="el-GR"/>
          <w14:ligatures w14:val="none"/>
        </w:rPr>
        <w:t xml:space="preserve"> τους ως μελών της Ένωσης ή Κοινοπραξίας,}</w:t>
      </w:r>
    </w:p>
    <w:p w14:paraId="3691F164"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17E65E00"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7BB0E337"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πέντε(5) ημέρες από την απλή έγγραφη ειδοποίησή σας.</w:t>
      </w:r>
    </w:p>
    <w:p w14:paraId="4C099E2E"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Η παρούσα ισχύει μέχρι και την (</w:t>
      </w:r>
      <w:r w:rsidRPr="00F94DA0">
        <w:rPr>
          <w:rFonts w:ascii="Tahoma" w:eastAsia="Times New Roman" w:hAnsi="Tahoma" w:cs="Tahoma"/>
          <w:i/>
          <w:lang w:eastAsia="el-GR"/>
          <w14:ligatures w14:val="none"/>
        </w:rPr>
        <w:t>ο χρόνος ισχύος πρέπει να είναι μεγαλύτερος τουλάχιστον κατά τριάντα (30) ημέρες μετά τη λήξη χρόνου ισχύος της Προσφοράς</w:t>
      </w:r>
      <w:r w:rsidRPr="00F94DA0">
        <w:rPr>
          <w:rFonts w:ascii="Tahoma" w:eastAsia="Times New Roman" w:hAnsi="Tahoma" w:cs="Tahoma"/>
          <w:lang w:eastAsia="el-GR"/>
          <w14:ligatures w14:val="none"/>
        </w:rPr>
        <w:t xml:space="preserve">) …………………………………… </w:t>
      </w:r>
    </w:p>
    <w:p w14:paraId="28062573" w14:textId="036D65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436" w:name="_Hlk67671899"/>
      <w:r w:rsidRPr="00F94DA0">
        <w:rPr>
          <w:rFonts w:ascii="Tahoma" w:eastAsia="Times New Roman" w:hAnsi="Tahoma" w:cs="Tahoma"/>
          <w:lang w:eastAsia="el-GR"/>
          <w14:ligatures w14:val="none"/>
        </w:rPr>
        <w:t xml:space="preserve">σύμφωνα με την παρ. </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496542081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2.2.2</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lang w:eastAsia="el-GR"/>
          <w14:ligatures w14:val="none"/>
        </w:rPr>
        <w:t xml:space="preserve"> της παρούσας , </w:t>
      </w:r>
      <w:bookmarkEnd w:id="436"/>
      <w:r w:rsidRPr="00F94DA0">
        <w:rPr>
          <w:rFonts w:ascii="Tahoma" w:eastAsia="Times New Roman" w:hAnsi="Tahoma" w:cs="Tahoma"/>
          <w:lang w:eastAsia="el-GR"/>
          <w14:ligatures w14:val="none"/>
        </w:rPr>
        <w:t xml:space="preserve">με την προϋπόθεση ότι το σχετικό αίτημά σας θα μας υποβληθεί πριν από την ημερομηνία λήξης της. </w:t>
      </w:r>
    </w:p>
    <w:p w14:paraId="0ED78559"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ab/>
      </w:r>
      <w:r w:rsidRPr="00F94DA0">
        <w:rPr>
          <w:rFonts w:ascii="Tahoma" w:eastAsia="Times New Roman" w:hAnsi="Tahoma" w:cs="Tahoma"/>
          <w:lang w:eastAsia="el-GR"/>
          <w14:ligatures w14:val="none"/>
        </w:rPr>
        <w:tab/>
      </w:r>
      <w:r w:rsidRPr="00F94DA0">
        <w:rPr>
          <w:rFonts w:ascii="Tahoma" w:eastAsia="Times New Roman" w:hAnsi="Tahoma" w:cs="Tahoma"/>
          <w:lang w:eastAsia="el-GR"/>
          <w14:ligatures w14:val="none"/>
        </w:rPr>
        <w:tab/>
      </w:r>
      <w:r w:rsidRPr="00F94DA0">
        <w:rPr>
          <w:rFonts w:ascii="Tahoma" w:eastAsia="Times New Roman" w:hAnsi="Tahoma" w:cs="Tahoma"/>
          <w:lang w:eastAsia="el-GR"/>
          <w14:ligatures w14:val="none"/>
        </w:rPr>
        <w:tab/>
      </w:r>
    </w:p>
    <w:p w14:paraId="7D234F44" w14:textId="77777777" w:rsidR="008452FD" w:rsidRPr="00F94DA0" w:rsidRDefault="008452FD" w:rsidP="008452FD">
      <w:pPr>
        <w:suppressAutoHyphens/>
        <w:spacing w:after="120" w:line="240" w:lineRule="auto"/>
        <w:jc w:val="right"/>
        <w:rPr>
          <w:rFonts w:ascii="Tahoma" w:eastAsia="Times New Roman" w:hAnsi="Tahoma" w:cs="Tahoma"/>
          <w:lang w:eastAsia="zh-CN"/>
          <w14:ligatures w14:val="none"/>
        </w:rPr>
      </w:pPr>
      <w:r w:rsidRPr="00F94DA0">
        <w:rPr>
          <w:rFonts w:ascii="Tahoma" w:eastAsia="Times New Roman" w:hAnsi="Tahoma" w:cs="Tahoma"/>
          <w:lang w:val="en-GB" w:eastAsia="el-GR"/>
          <w14:ligatures w14:val="none"/>
        </w:rPr>
        <w:t>(</w:t>
      </w:r>
      <w:proofErr w:type="spellStart"/>
      <w:r w:rsidRPr="00F94DA0">
        <w:rPr>
          <w:rFonts w:ascii="Tahoma" w:eastAsia="Times New Roman" w:hAnsi="Tahoma" w:cs="Tahoma"/>
          <w:lang w:val="en-GB" w:eastAsia="el-GR"/>
          <w14:ligatures w14:val="none"/>
        </w:rPr>
        <w:t>Εξουσιοδοτημένη</w:t>
      </w:r>
      <w:proofErr w:type="spellEnd"/>
      <w:r w:rsidRPr="00F94DA0">
        <w:rPr>
          <w:rFonts w:ascii="Tahoma" w:eastAsia="Times New Roman" w:hAnsi="Tahoma" w:cs="Tahoma"/>
          <w:lang w:val="en-GB" w:eastAsia="el-GR"/>
          <w14:ligatures w14:val="none"/>
        </w:rPr>
        <w:t xml:space="preserve"> υπ</w:t>
      </w:r>
      <w:proofErr w:type="spellStart"/>
      <w:r w:rsidRPr="00F94DA0">
        <w:rPr>
          <w:rFonts w:ascii="Tahoma" w:eastAsia="Times New Roman" w:hAnsi="Tahoma" w:cs="Tahoma"/>
          <w:lang w:val="en-GB" w:eastAsia="el-GR"/>
          <w14:ligatures w14:val="none"/>
        </w:rPr>
        <w:t>ογρ</w:t>
      </w:r>
      <w:proofErr w:type="spellEnd"/>
      <w:r w:rsidRPr="00F94DA0">
        <w:rPr>
          <w:rFonts w:ascii="Tahoma" w:eastAsia="Times New Roman" w:hAnsi="Tahoma" w:cs="Tahoma"/>
          <w:lang w:val="en-GB" w:eastAsia="el-GR"/>
          <w14:ligatures w14:val="none"/>
        </w:rPr>
        <w:t>αφή)</w:t>
      </w:r>
    </w:p>
    <w:p w14:paraId="4EA4DCC9" w14:textId="77777777" w:rsidR="008452FD" w:rsidRPr="00F94DA0" w:rsidRDefault="008452FD" w:rsidP="008452FD">
      <w:pPr>
        <w:spacing w:after="0" w:line="240" w:lineRule="auto"/>
        <w:rPr>
          <w:rFonts w:ascii="Tahoma" w:eastAsia="Times New Roman" w:hAnsi="Tahoma" w:cs="Tahoma"/>
          <w:lang w:eastAsia="zh-CN"/>
          <w14:ligatures w14:val="none"/>
        </w:rPr>
      </w:pPr>
    </w:p>
    <w:p w14:paraId="25B6F93E" w14:textId="77777777" w:rsidR="008452FD" w:rsidRPr="00F94DA0" w:rsidRDefault="008452FD" w:rsidP="008452FD">
      <w:pPr>
        <w:spacing w:after="0" w:line="240" w:lineRule="auto"/>
        <w:rPr>
          <w:rFonts w:ascii="Tahoma" w:eastAsia="Times New Roman" w:hAnsi="Tahoma" w:cs="Tahoma"/>
          <w:lang w:eastAsia="zh-CN"/>
          <w14:ligatures w14:val="none"/>
        </w:rPr>
      </w:pPr>
    </w:p>
    <w:p w14:paraId="77847A6A" w14:textId="77777777" w:rsidR="008452FD" w:rsidRPr="00F94DA0" w:rsidRDefault="008452FD" w:rsidP="008452FD">
      <w:pPr>
        <w:spacing w:after="0" w:line="240" w:lineRule="auto"/>
        <w:rPr>
          <w:rFonts w:ascii="Tahoma" w:eastAsia="Times New Roman" w:hAnsi="Tahoma" w:cs="Tahoma"/>
          <w:lang w:eastAsia="zh-CN"/>
          <w14:ligatures w14:val="none"/>
        </w:rPr>
      </w:pPr>
    </w:p>
    <w:p w14:paraId="30592BDF" w14:textId="77777777" w:rsidR="008452FD" w:rsidRPr="00F94DA0" w:rsidRDefault="008452FD" w:rsidP="008452FD">
      <w:pPr>
        <w:spacing w:after="0" w:line="240" w:lineRule="auto"/>
        <w:rPr>
          <w:rFonts w:ascii="Tahoma" w:eastAsia="Times New Roman" w:hAnsi="Tahoma" w:cs="Tahoma"/>
          <w:lang w:eastAsia="zh-CN"/>
          <w14:ligatures w14:val="none"/>
        </w:rPr>
      </w:pPr>
    </w:p>
    <w:p w14:paraId="67F4CB1F" w14:textId="77777777" w:rsidR="008452FD" w:rsidRPr="00F94DA0" w:rsidRDefault="008452FD" w:rsidP="008452FD">
      <w:pPr>
        <w:keepNext/>
        <w:numPr>
          <w:ilvl w:val="0"/>
          <w:numId w:val="6"/>
        </w:numPr>
        <w:suppressAutoHyphens/>
        <w:spacing w:before="240" w:after="60" w:line="240" w:lineRule="auto"/>
        <w:jc w:val="both"/>
        <w:outlineLvl w:val="2"/>
        <w:rPr>
          <w:rFonts w:ascii="Tahoma" w:eastAsia="Times New Roman" w:hAnsi="Tahoma" w:cs="Tahoma"/>
          <w:b/>
          <w:bCs/>
          <w:u w:val="single"/>
          <w:lang w:eastAsia="zh-CN"/>
          <w14:ligatures w14:val="none"/>
        </w:rPr>
      </w:pPr>
      <w:bookmarkStart w:id="437" w:name="_Toc97194493"/>
      <w:bookmarkStart w:id="438" w:name="_Toc97194389"/>
      <w:bookmarkStart w:id="439" w:name="_Toc230177275"/>
      <w:r w:rsidRPr="00F94DA0">
        <w:rPr>
          <w:rFonts w:ascii="Tahoma" w:eastAsia="Times New Roman" w:hAnsi="Tahoma" w:cs="Tahoma"/>
          <w:b/>
          <w:bCs/>
          <w:u w:val="single"/>
          <w:lang w:eastAsia="zh-CN"/>
          <w14:ligatures w14:val="none"/>
        </w:rPr>
        <w:lastRenderedPageBreak/>
        <w:t>Εγγυητική Επιστολή Καλής Εκτέλεσης</w:t>
      </w:r>
      <w:bookmarkEnd w:id="437"/>
      <w:bookmarkEnd w:id="438"/>
      <w:bookmarkEnd w:id="439"/>
    </w:p>
    <w:p w14:paraId="35215E8C" w14:textId="77777777" w:rsidR="008452FD" w:rsidRPr="00F94DA0" w:rsidRDefault="008452FD" w:rsidP="008452FD">
      <w:pPr>
        <w:spacing w:after="0" w:line="240" w:lineRule="auto"/>
        <w:rPr>
          <w:rFonts w:ascii="Tahoma" w:eastAsia="Times New Roman" w:hAnsi="Tahoma" w:cs="Tahoma"/>
          <w:lang w:eastAsia="zh-CN"/>
          <w14:ligatures w14:val="none"/>
        </w:rPr>
      </w:pPr>
    </w:p>
    <w:p w14:paraId="5C34E51E"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bookmarkStart w:id="440" w:name="_Toc336420407"/>
      <w:r w:rsidRPr="00F94DA0">
        <w:rPr>
          <w:rFonts w:ascii="Tahoma" w:eastAsia="Times New Roman" w:hAnsi="Tahoma" w:cs="Tahoma"/>
          <w:lang w:eastAsia="zh-CN"/>
          <w14:ligatures w14:val="none"/>
        </w:rPr>
        <w:t>ΕΚΔΟΤΗΣ (Πλήρης επωνυμία).......................................................................</w:t>
      </w:r>
      <w:bookmarkEnd w:id="440"/>
    </w:p>
    <w:p w14:paraId="74469BF1" w14:textId="77777777" w:rsidR="008452FD" w:rsidRPr="00F94DA0" w:rsidRDefault="008452FD" w:rsidP="008452FD">
      <w:pPr>
        <w:suppressAutoHyphens/>
        <w:spacing w:after="120" w:line="240" w:lineRule="auto"/>
        <w:jc w:val="right"/>
        <w:rPr>
          <w:rFonts w:ascii="Tahoma" w:eastAsia="Times New Roman" w:hAnsi="Tahoma" w:cs="Tahoma"/>
          <w:lang w:eastAsia="zh-CN"/>
          <w14:ligatures w14:val="none"/>
        </w:rPr>
      </w:pPr>
      <w:r w:rsidRPr="00F94DA0">
        <w:rPr>
          <w:rFonts w:ascii="Tahoma" w:eastAsia="Times New Roman" w:hAnsi="Tahoma" w:cs="Tahoma"/>
          <w:lang w:eastAsia="zh-CN"/>
          <w14:ligatures w14:val="none"/>
        </w:rPr>
        <w:t>Ημερομηνία έκδοσης...........................</w:t>
      </w:r>
    </w:p>
    <w:p w14:paraId="53D969E8"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Προς: Την Κοινωνία της Πληροφορίας ΜΑΕ</w:t>
      </w:r>
    </w:p>
    <w:p w14:paraId="56C0BEC6"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proofErr w:type="spellStart"/>
      <w:r w:rsidRPr="00F94DA0">
        <w:rPr>
          <w:rFonts w:ascii="Tahoma" w:eastAsia="Times New Roman" w:hAnsi="Tahoma" w:cs="Tahoma"/>
          <w:color w:val="000000"/>
          <w:lang w:eastAsia="zh-CN"/>
          <w14:ligatures w14:val="none"/>
        </w:rPr>
        <w:t>Λεωφ</w:t>
      </w:r>
      <w:proofErr w:type="spellEnd"/>
      <w:r w:rsidRPr="00F94DA0">
        <w:rPr>
          <w:rFonts w:ascii="Tahoma" w:eastAsia="Times New Roman" w:hAnsi="Tahoma" w:cs="Tahoma"/>
          <w:color w:val="000000"/>
          <w:lang w:eastAsia="zh-CN"/>
          <w14:ligatures w14:val="none"/>
        </w:rPr>
        <w:t>. Συγγρού 194, 176 71 Καλλιθέα Αθήνα</w:t>
      </w:r>
    </w:p>
    <w:p w14:paraId="3B63956F"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7668A58D"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Εγγύηση μας υπ’ </w:t>
      </w:r>
      <w:proofErr w:type="spellStart"/>
      <w:r w:rsidRPr="00F94DA0">
        <w:rPr>
          <w:rFonts w:ascii="Tahoma" w:eastAsia="Times New Roman" w:hAnsi="Tahoma" w:cs="Tahoma"/>
          <w:lang w:eastAsia="zh-CN"/>
          <w14:ligatures w14:val="none"/>
        </w:rPr>
        <w:t>αριθμ</w:t>
      </w:r>
      <w:proofErr w:type="spellEnd"/>
      <w:r w:rsidRPr="00F94DA0">
        <w:rPr>
          <w:rFonts w:ascii="Tahoma" w:eastAsia="Times New Roman" w:hAnsi="Tahoma" w:cs="Tahoma"/>
          <w:lang w:eastAsia="zh-CN"/>
          <w14:ligatures w14:val="none"/>
        </w:rPr>
        <w:t xml:space="preserve">. ……………….. ποσού ………………….……. ευρώ </w:t>
      </w:r>
    </w:p>
    <w:p w14:paraId="27A41772"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 xml:space="preserve">Με την παρούσα εγγυόμαστε, ανέκκλητα και ανεπιφύλακτα παραιτούμενοι του δικαιώματος της διαιρέσεως και </w:t>
      </w:r>
      <w:proofErr w:type="spellStart"/>
      <w:r w:rsidRPr="00F94DA0">
        <w:rPr>
          <w:rFonts w:ascii="Tahoma" w:eastAsia="Times New Roman" w:hAnsi="Tahoma" w:cs="Tahoma"/>
          <w:lang w:eastAsia="el-GR"/>
          <w14:ligatures w14:val="none"/>
        </w:rPr>
        <w:t>διζήσεως</w:t>
      </w:r>
      <w:proofErr w:type="spellEnd"/>
      <w:r w:rsidRPr="00F94DA0">
        <w:rPr>
          <w:rFonts w:ascii="Tahoma" w:eastAsia="Times New Roman" w:hAnsi="Tahoma" w:cs="Tahoma"/>
          <w:lang w:eastAsia="el-GR"/>
          <w14:ligatures w14:val="none"/>
        </w:rPr>
        <w:t>, μέχρι του ποσού των ευρώ……………………………………………υπέρ του</w:t>
      </w:r>
    </w:p>
    <w:p w14:paraId="5D2448C1"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i/>
          <w:color w:val="FF0000"/>
          <w:u w:val="single"/>
          <w:lang w:eastAsia="el-GR"/>
          <w14:ligatures w14:val="none"/>
        </w:rPr>
        <w:t>{σε περίπτωση φυσικού προσώπου}:</w:t>
      </w:r>
      <w:r w:rsidRPr="00F94DA0">
        <w:rPr>
          <w:rFonts w:ascii="Tahoma" w:eastAsia="Calibri" w:hAnsi="Tahoma" w:cs="Tahoma"/>
          <w:bCs/>
          <w:lang w:eastAsia="zh-CN"/>
          <w14:ligatures w14:val="none"/>
        </w:rPr>
        <w:t>(</w:t>
      </w:r>
      <w:r w:rsidRPr="00F94DA0">
        <w:rPr>
          <w:rFonts w:ascii="Tahoma" w:eastAsia="Times New Roman" w:hAnsi="Tahoma" w:cs="Tahoma"/>
          <w:lang w:eastAsia="el-GR"/>
          <w14:ligatures w14:val="none"/>
        </w:rPr>
        <w:t>ονοματεπώνυμο, πατρώνυμο) ..............................,ΑΦΜ: ................ οδός............................. αριθμός.................ΤΚ………………</w:t>
      </w:r>
    </w:p>
    <w:p w14:paraId="5407F3DF"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w:t>
      </w:r>
      <w:r w:rsidRPr="00F94DA0">
        <w:rPr>
          <w:rFonts w:ascii="Tahoma" w:eastAsia="Times New Roman" w:hAnsi="Tahoma" w:cs="Tahoma"/>
          <w:i/>
          <w:color w:val="FF0000"/>
          <w:u w:val="single"/>
          <w:lang w:eastAsia="el-GR"/>
          <w14:ligatures w14:val="none"/>
        </w:rPr>
        <w:t>Σε περίπτωση μεμονωμένης εταιρίας:</w:t>
      </w:r>
      <w:r w:rsidRPr="00F94DA0">
        <w:rPr>
          <w:rFonts w:ascii="Tahoma" w:eastAsia="Times New Roman" w:hAnsi="Tahoma" w:cs="Tahoma"/>
          <w:lang w:eastAsia="el-GR"/>
          <w14:ligatures w14:val="none"/>
        </w:rPr>
        <w:t xml:space="preserve"> της Εταιρίας ………. ΑΦΜ: ...... οδός …………. αριθμός … ΤΚ ………..,}</w:t>
      </w:r>
    </w:p>
    <w:p w14:paraId="50239118"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w:t>
      </w:r>
      <w:r w:rsidRPr="00F94DA0">
        <w:rPr>
          <w:rFonts w:ascii="Tahoma" w:eastAsia="Times New Roman" w:hAnsi="Tahoma" w:cs="Tahoma"/>
          <w:i/>
          <w:color w:val="FF0000"/>
          <w:u w:val="single"/>
          <w:lang w:eastAsia="el-GR"/>
          <w14:ligatures w14:val="none"/>
        </w:rPr>
        <w:t>ή σε περίπτωση Ένωσης ή Κοινοπραξίας:</w:t>
      </w:r>
      <w:r w:rsidRPr="00F94DA0">
        <w:rPr>
          <w:rFonts w:ascii="Tahoma" w:eastAsia="Times New Roman" w:hAnsi="Tahoma" w:cs="Tahoma"/>
          <w:lang w:eastAsia="el-GR"/>
          <w14:ligatures w14:val="none"/>
        </w:rPr>
        <w:t xml:space="preserve"> των Εταιριών </w:t>
      </w:r>
    </w:p>
    <w:p w14:paraId="7F8232D0"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α) (πλήρη επωνυμία) …… ΑΦΜ…….….... οδός............................. αριθμός.................ΤΚ………………</w:t>
      </w:r>
    </w:p>
    <w:p w14:paraId="40E44162"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β) (πλήρη επωνυμία) …… ΑΦΜ…….…....οδός............................. αριθμός.................ΤΚ………………</w:t>
      </w:r>
    </w:p>
    <w:p w14:paraId="0FAD3521" w14:textId="77777777" w:rsidR="008452FD" w:rsidRPr="00F94DA0" w:rsidRDefault="008452FD" w:rsidP="008452FD">
      <w:pPr>
        <w:suppressAutoHyphens/>
        <w:spacing w:after="120" w:line="240" w:lineRule="auto"/>
        <w:jc w:val="both"/>
        <w:rPr>
          <w:rFonts w:ascii="Tahoma" w:eastAsia="Times New Roman" w:hAnsi="Tahoma" w:cs="Tahoma"/>
          <w:lang w:eastAsia="el-GR"/>
          <w14:ligatures w14:val="none"/>
        </w:rPr>
      </w:pPr>
      <w:r w:rsidRPr="00F94DA0">
        <w:rPr>
          <w:rFonts w:ascii="Tahoma" w:eastAsia="Times New Roman" w:hAnsi="Tahoma" w:cs="Tahoma"/>
          <w:lang w:eastAsia="el-GR"/>
          <w14:ligatures w14:val="none"/>
        </w:rPr>
        <w:t>γ) (πλήρη επωνυμία) …… ΑΦΜ…….…....οδός............................. αριθμός.................ΤΚ………………</w:t>
      </w:r>
    </w:p>
    <w:p w14:paraId="02DBF561"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ατομικά και για κάθε μία από αυτές και ως αλληλέγγυα και εις ολόκληρο υπόχρεων μεταξύ τους, εκ της </w:t>
      </w:r>
      <w:proofErr w:type="spellStart"/>
      <w:r w:rsidRPr="00F94DA0">
        <w:rPr>
          <w:rFonts w:ascii="Tahoma" w:eastAsia="Times New Roman" w:hAnsi="Tahoma" w:cs="Tahoma"/>
          <w:lang w:eastAsia="zh-CN"/>
          <w14:ligatures w14:val="none"/>
        </w:rPr>
        <w:t>ιδιότητάς</w:t>
      </w:r>
      <w:proofErr w:type="spellEnd"/>
      <w:r w:rsidRPr="00F94DA0">
        <w:rPr>
          <w:rFonts w:ascii="Tahoma" w:eastAsia="Times New Roman" w:hAnsi="Tahoma" w:cs="Tahoma"/>
          <w:lang w:eastAsia="zh-CN"/>
          <w14:ligatures w14:val="none"/>
        </w:rPr>
        <w:t xml:space="preserve"> τους ως μελών της ένωσης ή κοινοπραξίας,</w:t>
      </w:r>
    </w:p>
    <w:p w14:paraId="4B613B2B"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για την καλή εκτέλεση της </w:t>
      </w:r>
      <w:proofErr w:type="spellStart"/>
      <w:r w:rsidRPr="00F94DA0">
        <w:rPr>
          <w:rFonts w:ascii="Tahoma" w:eastAsia="Times New Roman" w:hAnsi="Tahoma" w:cs="Tahoma"/>
          <w:lang w:eastAsia="zh-CN"/>
          <w14:ligatures w14:val="none"/>
        </w:rPr>
        <w:t>υπαριθ</w:t>
      </w:r>
      <w:proofErr w:type="spellEnd"/>
      <w:r w:rsidRPr="00F94DA0">
        <w:rPr>
          <w:rFonts w:ascii="Tahoma" w:eastAsia="Times New Roman" w:hAnsi="Tahoma" w:cs="Tahoma"/>
          <w:lang w:eastAsia="zh-CN"/>
          <w14:ligatures w14:val="none"/>
        </w:rPr>
        <w:t xml:space="preserve"> ..... σύμβασης “(τίτλος σύμβασης)”, σύμφωνα με την (αριθμό/ημερομηνία) ........................ Διακήρυξης.</w:t>
      </w:r>
    </w:p>
    <w:p w14:paraId="6C27AB8D"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πέντε(5) ημέρες από την απλή έγγραφη ειδοποίησή σας.</w:t>
      </w:r>
    </w:p>
    <w:p w14:paraId="48ED2347" w14:textId="1D2D0C1B"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Η παρούσα ισχύει μέχρι και την ............... </w:t>
      </w:r>
      <w:bookmarkStart w:id="441" w:name="_Hlk67671769"/>
      <w:r w:rsidRPr="00F94DA0">
        <w:rPr>
          <w:rFonts w:ascii="Tahoma" w:eastAsia="Times New Roman" w:hAnsi="Tahoma" w:cs="Tahoma"/>
          <w:lang w:eastAsia="zh-CN"/>
          <w14:ligatures w14:val="none"/>
        </w:rPr>
        <w:t>(</w:t>
      </w:r>
      <w:r w:rsidRPr="00F94DA0">
        <w:rPr>
          <w:rFonts w:ascii="Tahoma" w:eastAsia="Times New Roman" w:hAnsi="Tahoma" w:cs="Tahoma"/>
          <w:b/>
          <w:color w:val="000000"/>
          <w:lang w:eastAsia="zh-CN"/>
          <w14:ligatures w14:val="none"/>
        </w:rPr>
        <w:t>διάρκεια ισχύος σύμφωνα με την παρ.</w:t>
      </w:r>
      <w:r w:rsidRPr="00F94DA0">
        <w:rPr>
          <w:rFonts w:ascii="Tahoma" w:eastAsia="Times New Roman" w:hAnsi="Tahoma" w:cs="Tahoma"/>
          <w:lang w:val="en-GB" w:eastAsia="zh-CN"/>
          <w14:ligatures w14:val="none"/>
        </w:rPr>
        <w:fldChar w:fldCharType="begin"/>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 xml:space="preserve"> _</w:instrText>
      </w:r>
      <w:r w:rsidRPr="00F94DA0">
        <w:rPr>
          <w:rFonts w:ascii="Tahoma" w:eastAsia="Times New Roman" w:hAnsi="Tahoma" w:cs="Tahoma"/>
          <w:lang w:val="en-GB" w:eastAsia="zh-CN"/>
          <w14:ligatures w14:val="none"/>
        </w:rPr>
        <w:instrText>Ref</w:instrText>
      </w:r>
      <w:r w:rsidRPr="00F94DA0">
        <w:rPr>
          <w:rFonts w:ascii="Tahoma" w:eastAsia="Times New Roman" w:hAnsi="Tahoma" w:cs="Tahoma"/>
          <w:lang w:eastAsia="zh-CN"/>
          <w14:ligatures w14:val="none"/>
        </w:rPr>
        <w:instrText>496542746 \</w:instrText>
      </w:r>
      <w:r w:rsidRPr="00F94DA0">
        <w:rPr>
          <w:rFonts w:ascii="Tahoma" w:eastAsia="Times New Roman" w:hAnsi="Tahoma" w:cs="Tahoma"/>
          <w:lang w:val="en-GB" w:eastAsia="zh-CN"/>
          <w14:ligatures w14:val="none"/>
        </w:rPr>
        <w:instrText>r</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instrText>h</w:instrText>
      </w:r>
      <w:r w:rsidRPr="00F94DA0">
        <w:rPr>
          <w:rFonts w:ascii="Tahoma" w:eastAsia="Times New Roman" w:hAnsi="Tahoma" w:cs="Tahoma"/>
          <w:lang w:eastAsia="zh-CN"/>
          <w14:ligatures w14:val="none"/>
        </w:rPr>
        <w:instrText xml:space="preserve">  \* </w:instrText>
      </w:r>
      <w:r w:rsidRPr="00F94DA0">
        <w:rPr>
          <w:rFonts w:ascii="Tahoma" w:eastAsia="Times New Roman" w:hAnsi="Tahoma" w:cs="Tahoma"/>
          <w:lang w:val="en-GB" w:eastAsia="zh-CN"/>
          <w14:ligatures w14:val="none"/>
        </w:rPr>
        <w:instrText>MERGEFORMAT</w:instrText>
      </w:r>
      <w:r w:rsidRPr="00F94DA0">
        <w:rPr>
          <w:rFonts w:ascii="Tahoma" w:eastAsia="Times New Roman" w:hAnsi="Tahoma" w:cs="Tahoma"/>
          <w:lang w:eastAsia="zh-CN"/>
          <w14:ligatures w14:val="none"/>
        </w:rPr>
        <w:instrText xml:space="preserve"> </w:instrText>
      </w:r>
      <w:r w:rsidRPr="00F94DA0">
        <w:rPr>
          <w:rFonts w:ascii="Tahoma" w:eastAsia="Times New Roman" w:hAnsi="Tahoma" w:cs="Tahoma"/>
          <w:lang w:val="en-GB" w:eastAsia="zh-CN"/>
          <w14:ligatures w14:val="none"/>
        </w:rPr>
      </w:r>
      <w:r w:rsidRPr="00F94DA0">
        <w:rPr>
          <w:rFonts w:ascii="Tahoma" w:eastAsia="Times New Roman" w:hAnsi="Tahoma" w:cs="Tahoma"/>
          <w:lang w:val="en-GB" w:eastAsia="zh-CN"/>
          <w14:ligatures w14:val="none"/>
        </w:rPr>
        <w:fldChar w:fldCharType="separate"/>
      </w:r>
      <w:r w:rsidR="00CC35B6" w:rsidRPr="00F94DA0">
        <w:rPr>
          <w:rFonts w:ascii="Tahoma" w:eastAsia="Times New Roman" w:hAnsi="Tahoma" w:cs="Tahoma"/>
          <w:lang w:eastAsia="zh-CN"/>
          <w14:ligatures w14:val="none"/>
        </w:rPr>
        <w:t>4.1</w:t>
      </w:r>
      <w:r w:rsidRPr="00F94DA0">
        <w:rPr>
          <w:rFonts w:ascii="Tahoma" w:eastAsia="Times New Roman" w:hAnsi="Tahoma" w:cs="Tahoma"/>
          <w:lang w:val="en-GB" w:eastAsia="zh-CN"/>
          <w14:ligatures w14:val="none"/>
        </w:rPr>
        <w:fldChar w:fldCharType="end"/>
      </w:r>
      <w:r w:rsidRPr="00F94DA0">
        <w:rPr>
          <w:rFonts w:ascii="Tahoma" w:eastAsia="Times New Roman" w:hAnsi="Tahoma" w:cs="Tahoma"/>
          <w:b/>
          <w:color w:val="000000"/>
          <w:lang w:eastAsia="zh-CN"/>
          <w14:ligatures w14:val="none"/>
        </w:rPr>
        <w:t xml:space="preserve"> της παρούσας</w:t>
      </w:r>
      <w:r w:rsidRPr="00F94DA0">
        <w:rPr>
          <w:rFonts w:ascii="Tahoma" w:eastAsia="Times New Roman" w:hAnsi="Tahoma" w:cs="Tahoma"/>
          <w:lang w:eastAsia="zh-CN"/>
          <w14:ligatures w14:val="none"/>
        </w:rPr>
        <w:t>)</w:t>
      </w:r>
      <w:bookmarkEnd w:id="441"/>
    </w:p>
    <w:p w14:paraId="4C6F39BA" w14:textId="77777777" w:rsidR="008452FD" w:rsidRPr="00F94DA0" w:rsidRDefault="008452FD" w:rsidP="008452FD">
      <w:pPr>
        <w:suppressAutoHyphens/>
        <w:spacing w:after="120" w:line="240" w:lineRule="auto"/>
        <w:jc w:val="right"/>
        <w:rPr>
          <w:rFonts w:ascii="Tahoma" w:eastAsia="Times New Roman" w:hAnsi="Tahoma" w:cs="Tahoma"/>
          <w:lang w:eastAsia="zh-CN"/>
          <w14:ligatures w14:val="none"/>
        </w:rPr>
      </w:pPr>
    </w:p>
    <w:p w14:paraId="620673BA" w14:textId="77777777" w:rsidR="008452FD" w:rsidRPr="00F94DA0" w:rsidRDefault="008452FD" w:rsidP="008452FD">
      <w:pPr>
        <w:suppressAutoHyphens/>
        <w:spacing w:after="120" w:line="240" w:lineRule="auto"/>
        <w:jc w:val="right"/>
        <w:rPr>
          <w:rFonts w:ascii="Tahoma" w:eastAsia="Times New Roman" w:hAnsi="Tahoma" w:cs="Tahoma"/>
          <w:lang w:eastAsia="zh-CN"/>
          <w14:ligatures w14:val="none"/>
        </w:rPr>
      </w:pPr>
      <w:r w:rsidRPr="00F94DA0">
        <w:rPr>
          <w:rFonts w:ascii="Tahoma" w:eastAsia="Times New Roman" w:hAnsi="Tahoma" w:cs="Tahoma"/>
          <w:lang w:eastAsia="el-GR"/>
          <w14:ligatures w14:val="none"/>
        </w:rPr>
        <w:t>(Εξουσιοδοτημένη υπογραφή)</w:t>
      </w:r>
    </w:p>
    <w:p w14:paraId="2C929AA3" w14:textId="77777777" w:rsidR="008452FD" w:rsidRPr="00F94DA0" w:rsidRDefault="008452FD" w:rsidP="008452FD">
      <w:pPr>
        <w:spacing w:after="0" w:line="240" w:lineRule="auto"/>
        <w:rPr>
          <w:rFonts w:ascii="Tahoma" w:eastAsia="Times New Roman" w:hAnsi="Tahoma" w:cs="Tahoma"/>
          <w:b/>
          <w:bCs/>
          <w:lang w:eastAsia="zh-CN"/>
          <w14:ligatures w14:val="none"/>
        </w:rPr>
      </w:pPr>
      <w:r w:rsidRPr="00F94DA0">
        <w:rPr>
          <w:rFonts w:ascii="Tahoma" w:eastAsia="Times New Roman" w:hAnsi="Tahoma" w:cs="Tahoma"/>
          <w:lang w:eastAsia="zh-CN"/>
          <w14:ligatures w14:val="none"/>
        </w:rPr>
        <w:br w:type="page"/>
      </w:r>
    </w:p>
    <w:p w14:paraId="6767AC38" w14:textId="5CB0B20B" w:rsidR="008452FD" w:rsidRPr="00F94DA0"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42" w:name="_Hlk67672044"/>
      <w:bookmarkStart w:id="443" w:name="_Toc97194497"/>
      <w:bookmarkStart w:id="444" w:name="_Toc97194393"/>
      <w:bookmarkStart w:id="445" w:name="_Toc230177276"/>
      <w:bookmarkEnd w:id="442"/>
      <w:r w:rsidRPr="00F94DA0">
        <w:rPr>
          <w:rFonts w:ascii="Tahoma" w:eastAsia="Times New Roman" w:hAnsi="Tahoma" w:cs="Tahoma"/>
          <w:b/>
          <w:color w:val="002060"/>
          <w:lang w:eastAsia="zh-CN"/>
          <w14:ligatures w14:val="none"/>
        </w:rPr>
        <w:lastRenderedPageBreak/>
        <w:t xml:space="preserve">ΠΑΡΑΡΤΗΜΑ </w:t>
      </w:r>
      <w:r w:rsidR="00D105AE" w:rsidRPr="00F94DA0">
        <w:rPr>
          <w:rFonts w:ascii="Tahoma" w:eastAsia="Times New Roman" w:hAnsi="Tahoma" w:cs="Tahoma"/>
          <w:b/>
          <w:color w:val="002060"/>
          <w:lang w:val="en-US" w:eastAsia="zh-CN"/>
          <w14:ligatures w14:val="none"/>
        </w:rPr>
        <w:t>VII</w:t>
      </w:r>
      <w:r w:rsidRPr="00F94DA0">
        <w:rPr>
          <w:rFonts w:ascii="Tahoma" w:eastAsia="Times New Roman" w:hAnsi="Tahoma" w:cs="Tahoma"/>
          <w:b/>
          <w:color w:val="002060"/>
          <w:lang w:eastAsia="zh-CN"/>
          <w14:ligatures w14:val="none"/>
        </w:rPr>
        <w:t>– ΕΝΗΜΕΡΩΣΗ ΓΙΑ ΤΗΝ ΕΠΕΞΕΡΓΑΣΙΑ ΠΡΟΣΩΠΙΚΩΝ ΔΕΔΟΜΕΝΩΝ</w:t>
      </w:r>
      <w:bookmarkEnd w:id="443"/>
      <w:bookmarkEnd w:id="444"/>
      <w:bookmarkEnd w:id="445"/>
    </w:p>
    <w:p w14:paraId="0F46DAC8"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2C43D67E"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41885D37"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276CDEB9"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ΙΙΙ. Αποδέκτες των ανωτέρω (υπό Α) δεδομένων στους οποίους κοινοποιούνται είναι: </w:t>
      </w:r>
    </w:p>
    <w:p w14:paraId="16A92D96"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F94DA0">
        <w:rPr>
          <w:rFonts w:ascii="Tahoma" w:eastAsia="Times New Roman" w:hAnsi="Tahoma" w:cs="Tahoma"/>
          <w:lang w:eastAsia="zh-CN"/>
          <w14:ligatures w14:val="none"/>
        </w:rPr>
        <w:t>προστηθέντες</w:t>
      </w:r>
      <w:proofErr w:type="spellEnd"/>
      <w:r w:rsidRPr="00F94DA0">
        <w:rPr>
          <w:rFonts w:ascii="Tahoma" w:eastAsia="Times New Roman" w:hAnsi="Tahoma" w:cs="Tahoma"/>
          <w:lang w:eastAsia="zh-CN"/>
          <w14:ligatures w14:val="none"/>
        </w:rPr>
        <w:t xml:space="preserve"> της, υπό τον όρο της τήρησης σε κάθε περίπτωση του απορρήτου.</w:t>
      </w:r>
    </w:p>
    <w:p w14:paraId="734686D1"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(β) Το Δημόσιο, άλλοι δημόσιοι φορείς ή δικαστικές αρχές ή άλλες αρχές ή δικαιοδοτικά όργανα, στο πλαίσιο των αρμοδιοτήτων τους.</w:t>
      </w:r>
    </w:p>
    <w:p w14:paraId="73AEEA05"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1854C9D0"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val="en-GB" w:eastAsia="zh-CN"/>
          <w14:ligatures w14:val="none"/>
        </w:rPr>
        <w:t>IV</w:t>
      </w:r>
      <w:r w:rsidRPr="00F94DA0">
        <w:rPr>
          <w:rFonts w:ascii="Tahoma" w:eastAsia="Times New Roman" w:hAnsi="Tahoma" w:cs="Tahoma"/>
          <w:lang w:eastAsia="zh-CN"/>
          <w14:ligatures w14:val="none"/>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7CEFE1E"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val="en-GB" w:eastAsia="zh-CN"/>
          <w14:ligatures w14:val="none"/>
        </w:rPr>
        <w:t>V</w:t>
      </w:r>
      <w:r w:rsidRPr="00F94DA0">
        <w:rPr>
          <w:rFonts w:ascii="Tahoma" w:eastAsia="Times New Roman" w:hAnsi="Tahoma" w:cs="Tahoma"/>
          <w:lang w:eastAsia="zh-CN"/>
          <w14:ligatures w14:val="none"/>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2AF7784D"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r w:rsidRPr="00F94DA0">
        <w:rPr>
          <w:rFonts w:ascii="Tahoma" w:eastAsia="Times New Roman" w:hAnsi="Tahoma" w:cs="Tahoma"/>
          <w:lang w:val="en-GB" w:eastAsia="zh-CN"/>
          <w14:ligatures w14:val="none"/>
        </w:rPr>
        <w:t>VI</w:t>
      </w:r>
      <w:r w:rsidRPr="00F94DA0">
        <w:rPr>
          <w:rFonts w:ascii="Tahoma" w:eastAsia="Times New Roman" w:hAnsi="Tahoma" w:cs="Tahoma"/>
          <w:lang w:eastAsia="zh-CN"/>
          <w14:ligatures w14:val="none"/>
        </w:rPr>
        <w:t xml:space="preserve">. </w:t>
      </w:r>
      <w:r w:rsidRPr="00F94DA0">
        <w:rPr>
          <w:rFonts w:ascii="Tahoma" w:eastAsia="Times New Roman" w:hAnsi="Tahoma" w:cs="Tahoma"/>
          <w:lang w:val="en-GB" w:eastAsia="zh-CN"/>
          <w14:ligatures w14:val="none"/>
        </w:rPr>
        <w:t>H</w:t>
      </w:r>
      <w:r w:rsidRPr="00F94DA0">
        <w:rPr>
          <w:rFonts w:ascii="Tahoma" w:eastAsia="Times New Roman" w:hAnsi="Tahoma" w:cs="Tahoma"/>
          <w:lang w:eastAsia="zh-CN"/>
          <w14:ligatures w14:val="none"/>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4BFD9F47"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6BB901A3" w14:textId="77777777" w:rsidR="005979E4" w:rsidRDefault="005979E4">
      <w:pPr>
        <w:rPr>
          <w:rFonts w:ascii="Tahoma" w:eastAsia="Times New Roman" w:hAnsi="Tahoma" w:cs="Tahoma"/>
          <w:b/>
          <w:color w:val="002060"/>
          <w:lang w:eastAsia="zh-CN"/>
          <w14:ligatures w14:val="none"/>
        </w:rPr>
      </w:pPr>
      <w:r>
        <w:rPr>
          <w:rFonts w:ascii="Tahoma" w:eastAsia="Times New Roman" w:hAnsi="Tahoma" w:cs="Tahoma"/>
          <w:b/>
          <w:color w:val="002060"/>
          <w:lang w:eastAsia="zh-CN"/>
          <w14:ligatures w14:val="none"/>
        </w:rPr>
        <w:br w:type="page"/>
      </w:r>
    </w:p>
    <w:p w14:paraId="5BD44893" w14:textId="31963D43" w:rsidR="008452FD" w:rsidRPr="00F94DA0"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46" w:name="_Toc230177277"/>
      <w:r w:rsidRPr="00F94DA0">
        <w:rPr>
          <w:rFonts w:ascii="Tahoma" w:eastAsia="Times New Roman" w:hAnsi="Tahoma" w:cs="Tahoma"/>
          <w:b/>
          <w:color w:val="002060"/>
          <w:lang w:eastAsia="zh-CN"/>
          <w14:ligatures w14:val="none"/>
        </w:rPr>
        <w:lastRenderedPageBreak/>
        <w:t xml:space="preserve">ΠΑΡΑΡΤΗΜΑ </w:t>
      </w:r>
      <w:r w:rsidR="00D105AE" w:rsidRPr="00F94DA0">
        <w:rPr>
          <w:rFonts w:ascii="Tahoma" w:eastAsia="Times New Roman" w:hAnsi="Tahoma" w:cs="Tahoma"/>
          <w:b/>
          <w:color w:val="002060"/>
          <w:lang w:val="en-US" w:eastAsia="zh-CN"/>
          <w14:ligatures w14:val="none"/>
        </w:rPr>
        <w:t>VIII</w:t>
      </w:r>
      <w:r w:rsidRPr="00F94DA0">
        <w:rPr>
          <w:rFonts w:ascii="Tahoma" w:eastAsia="Times New Roman" w:hAnsi="Tahoma" w:cs="Tahoma"/>
          <w:b/>
          <w:color w:val="002060"/>
          <w:lang w:eastAsia="zh-CN"/>
          <w14:ligatures w14:val="none"/>
        </w:rPr>
        <w:t xml:space="preserve"> – ΡΗΤΡΑ ΑΚΕΡΑΙΟΤΗΤΑΣ</w:t>
      </w:r>
      <w:bookmarkEnd w:id="446"/>
    </w:p>
    <w:p w14:paraId="79F10AD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2F38BE7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Ειδικότερα, ο Ανάδοχος δηλώνει ότι:</w:t>
      </w:r>
    </w:p>
    <w:p w14:paraId="2EF0445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527A4DF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390CE0F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3E1ED8A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4069E9EA"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3A3F83C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F94DA0">
        <w:rPr>
          <w:rFonts w:ascii="Tahoma" w:eastAsia="Times New Roman" w:hAnsi="Tahoma" w:cs="Tahoma"/>
          <w:lang w:eastAsia="zh-CN"/>
          <w14:ligatures w14:val="none"/>
        </w:rPr>
        <w:t>νομίμων</w:t>
      </w:r>
      <w:proofErr w:type="spellEnd"/>
      <w:r w:rsidRPr="00F94DA0">
        <w:rPr>
          <w:rFonts w:ascii="Tahoma" w:eastAsia="Times New Roman" w:hAnsi="Tahoma" w:cs="Tahoma"/>
          <w:lang w:eastAsia="zh-CN"/>
          <w14:ligatures w14:val="none"/>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31AF7E5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348E1ADB"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 xml:space="preserve">8) ότι θα δηλώσει στην Εταιρεία, αμελλητί με την </w:t>
      </w:r>
      <w:proofErr w:type="spellStart"/>
      <w:r w:rsidRPr="00F94DA0">
        <w:rPr>
          <w:rFonts w:ascii="Tahoma" w:eastAsia="Times New Roman" w:hAnsi="Tahoma" w:cs="Tahoma"/>
          <w:lang w:eastAsia="zh-CN"/>
          <w14:ligatures w14:val="none"/>
        </w:rPr>
        <w:t>περιέλευση</w:t>
      </w:r>
      <w:proofErr w:type="spellEnd"/>
      <w:r w:rsidRPr="00F94DA0">
        <w:rPr>
          <w:rFonts w:ascii="Tahoma" w:eastAsia="Times New Roman" w:hAnsi="Tahoma" w:cs="Tahoma"/>
          <w:lang w:eastAsia="zh-CN"/>
          <w14:ligatures w14:val="none"/>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F94DA0">
        <w:rPr>
          <w:rFonts w:ascii="Tahoma" w:eastAsia="Times New Roman" w:hAnsi="Tahoma" w:cs="Tahoma"/>
          <w:lang w:eastAsia="zh-CN"/>
          <w14:ligatures w14:val="none"/>
        </w:rPr>
        <w:t>νομίμων</w:t>
      </w:r>
      <w:proofErr w:type="spellEnd"/>
      <w:r w:rsidRPr="00F94DA0">
        <w:rPr>
          <w:rFonts w:ascii="Tahoma" w:eastAsia="Times New Roman" w:hAnsi="Tahoma" w:cs="Tahoma"/>
          <w:lang w:eastAsia="zh-CN"/>
          <w14:ligatures w14:val="none"/>
        </w:rPr>
        <w:t xml:space="preserve">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w:t>
      </w:r>
      <w:r w:rsidRPr="00F94DA0">
        <w:rPr>
          <w:rFonts w:ascii="Tahoma" w:eastAsia="Times New Roman" w:hAnsi="Tahoma" w:cs="Tahoma"/>
          <w:lang w:eastAsia="zh-CN"/>
          <w14:ligatures w14:val="none"/>
        </w:rPr>
        <w:lastRenderedPageBreak/>
        <w:t>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4AA92231"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55919B7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r w:rsidRPr="00F94DA0">
        <w:rPr>
          <w:rFonts w:ascii="Tahoma" w:eastAsia="Times New Roman" w:hAnsi="Tahoma" w:cs="Tahoma"/>
          <w:lang w:eastAsia="zh-CN"/>
          <w14:ligatures w14:val="none"/>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p w14:paraId="4E0568F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40988B9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372F3096"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2867CE73"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3167D118"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76CD4BD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3CE3C4A2"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08FB5DFC"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2E514BF0"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7FDB0349"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101A043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511FFBF5"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5311C14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6B3030AE"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32C88164" w14:textId="77777777" w:rsidR="008452FD" w:rsidRPr="00F94DA0" w:rsidRDefault="008452FD" w:rsidP="008452FD">
      <w:pPr>
        <w:suppressAutoHyphens/>
        <w:spacing w:after="120" w:line="276" w:lineRule="auto"/>
        <w:jc w:val="both"/>
        <w:rPr>
          <w:rFonts w:ascii="Tahoma" w:eastAsia="Times New Roman" w:hAnsi="Tahoma" w:cs="Tahoma"/>
          <w:lang w:eastAsia="zh-CN"/>
          <w14:ligatures w14:val="none"/>
        </w:rPr>
      </w:pPr>
    </w:p>
    <w:p w14:paraId="5118AEAC"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3AF1D20E"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49A938B2" w14:textId="77777777" w:rsidR="00624EAA" w:rsidRPr="00F94DA0" w:rsidRDefault="00624EAA" w:rsidP="008452FD">
      <w:pPr>
        <w:suppressAutoHyphens/>
        <w:spacing w:after="120" w:line="240" w:lineRule="auto"/>
        <w:jc w:val="both"/>
        <w:rPr>
          <w:rFonts w:ascii="Tahoma" w:eastAsia="Times New Roman" w:hAnsi="Tahoma" w:cs="Tahoma"/>
          <w:lang w:eastAsia="zh-CN"/>
          <w14:ligatures w14:val="none"/>
        </w:rPr>
      </w:pPr>
    </w:p>
    <w:p w14:paraId="1BDF27F9" w14:textId="77777777" w:rsidR="00624EAA" w:rsidRPr="00F94DA0" w:rsidRDefault="00624EAA" w:rsidP="008452FD">
      <w:pPr>
        <w:suppressAutoHyphens/>
        <w:spacing w:after="120" w:line="240" w:lineRule="auto"/>
        <w:jc w:val="both"/>
        <w:rPr>
          <w:rFonts w:ascii="Tahoma" w:eastAsia="Times New Roman" w:hAnsi="Tahoma" w:cs="Tahoma"/>
          <w:lang w:eastAsia="zh-CN"/>
          <w14:ligatures w14:val="none"/>
        </w:rPr>
      </w:pPr>
    </w:p>
    <w:p w14:paraId="6DD128D4" w14:textId="77777777" w:rsidR="005979E4" w:rsidRDefault="005979E4">
      <w:pPr>
        <w:rPr>
          <w:rFonts w:ascii="Tahoma" w:eastAsia="Times New Roman" w:hAnsi="Tahoma" w:cs="Tahoma"/>
          <w:b/>
          <w:color w:val="002060"/>
          <w:lang w:eastAsia="zh-CN"/>
          <w14:ligatures w14:val="none"/>
        </w:rPr>
      </w:pPr>
      <w:bookmarkStart w:id="447" w:name="_Ref182843043"/>
      <w:r>
        <w:rPr>
          <w:rFonts w:ascii="Tahoma" w:eastAsia="Times New Roman" w:hAnsi="Tahoma" w:cs="Tahoma"/>
          <w:b/>
          <w:color w:val="002060"/>
          <w:lang w:eastAsia="zh-CN"/>
          <w14:ligatures w14:val="none"/>
        </w:rPr>
        <w:br w:type="page"/>
      </w:r>
    </w:p>
    <w:p w14:paraId="1BC6D685" w14:textId="3380C34D" w:rsidR="008452FD" w:rsidRPr="00F94DA0"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48" w:name="_Toc230177278"/>
      <w:r w:rsidRPr="00F94DA0">
        <w:rPr>
          <w:rFonts w:ascii="Tahoma" w:eastAsia="Times New Roman" w:hAnsi="Tahoma" w:cs="Tahoma"/>
          <w:b/>
          <w:color w:val="002060"/>
          <w:lang w:eastAsia="zh-CN"/>
          <w14:ligatures w14:val="none"/>
        </w:rPr>
        <w:lastRenderedPageBreak/>
        <w:t xml:space="preserve">ΠΑΡΑΡΤΗΜΑ </w:t>
      </w:r>
      <w:r w:rsidR="00D105AE" w:rsidRPr="00F94DA0">
        <w:rPr>
          <w:rFonts w:ascii="Tahoma" w:eastAsia="Times New Roman" w:hAnsi="Tahoma" w:cs="Tahoma"/>
          <w:b/>
          <w:color w:val="002060"/>
          <w:lang w:val="en-US" w:eastAsia="zh-CN"/>
          <w14:ligatures w14:val="none"/>
        </w:rPr>
        <w:t>I</w:t>
      </w:r>
      <w:r w:rsidRPr="00F94DA0">
        <w:rPr>
          <w:rFonts w:ascii="Tahoma" w:eastAsia="Times New Roman" w:hAnsi="Tahoma" w:cs="Tahoma"/>
          <w:b/>
          <w:color w:val="002060"/>
          <w:lang w:val="en-US" w:eastAsia="zh-CN"/>
          <w14:ligatures w14:val="none"/>
        </w:rPr>
        <w:t>X</w:t>
      </w:r>
      <w:r w:rsidRPr="00F94DA0">
        <w:rPr>
          <w:rFonts w:ascii="Tahoma" w:eastAsia="Times New Roman" w:hAnsi="Tahoma" w:cs="Tahoma"/>
          <w:b/>
          <w:color w:val="002060"/>
          <w:lang w:eastAsia="zh-CN"/>
          <w14:ligatures w14:val="none"/>
        </w:rPr>
        <w:t>– ΑΛΛΕΣ ΔΗΛΩΣΕΙΣ</w:t>
      </w:r>
      <w:bookmarkEnd w:id="447"/>
      <w:bookmarkEnd w:id="448"/>
    </w:p>
    <w:p w14:paraId="36206C62"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14EAAAB2" w14:textId="77777777" w:rsidR="008452FD" w:rsidRPr="00F94DA0" w:rsidRDefault="008452FD" w:rsidP="008452FD">
      <w:pPr>
        <w:suppressAutoHyphens/>
        <w:spacing w:after="120" w:line="240" w:lineRule="auto"/>
        <w:jc w:val="center"/>
        <w:rPr>
          <w:rFonts w:ascii="Tahoma" w:eastAsia="SimSun" w:hAnsi="Tahoma" w:cs="Tahoma"/>
          <w:bCs/>
          <w:lang w:eastAsia="el-GR" w:bidi="he-IL"/>
          <w14:ligatures w14:val="none"/>
        </w:rPr>
      </w:pPr>
      <w:r w:rsidRPr="00F94DA0">
        <w:rPr>
          <w:rFonts w:ascii="Tahoma" w:eastAsia="SimSun" w:hAnsi="Tahoma" w:cs="Tahoma"/>
          <w:b/>
          <w:bCs/>
          <w:lang w:eastAsia="el-GR" w:bidi="he-IL"/>
          <w14:ligatures w14:val="none"/>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09A31FE5"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520B54A1" w14:textId="77777777" w:rsidR="008452FD" w:rsidRPr="00F94DA0" w:rsidRDefault="008452FD" w:rsidP="008452FD">
      <w:pPr>
        <w:widowControl w:val="0"/>
        <w:suppressAutoHyphens/>
        <w:spacing w:before="120" w:after="120" w:line="240" w:lineRule="auto"/>
        <w:jc w:val="both"/>
        <w:rPr>
          <w:rFonts w:ascii="Tahoma" w:eastAsia="SimSun" w:hAnsi="Tahoma" w:cs="Tahoma"/>
          <w:lang w:eastAsia="el-GR" w:bidi="he-IL"/>
          <w14:ligatures w14:val="none"/>
        </w:rPr>
      </w:pPr>
      <w:r w:rsidRPr="00F94DA0">
        <w:rPr>
          <w:rFonts w:ascii="Tahoma" w:eastAsia="Times New Roman" w:hAnsi="Tahoma" w:cs="Tahoma"/>
          <w:lang w:eastAsia="el-GR" w:bidi="he-IL"/>
          <w14:ligatures w14:val="none"/>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F94DA0">
        <w:rPr>
          <w:rFonts w:ascii="Tahoma" w:eastAsia="SimSun" w:hAnsi="Tahoma" w:cs="Tahoma"/>
          <w:lang w:eastAsia="el-GR" w:bidi="he-IL"/>
          <w14:ligatures w14:val="none"/>
        </w:rPr>
        <w:t xml:space="preserve"> Συγκεκριμένα δηλώνω ότι :</w:t>
      </w:r>
    </w:p>
    <w:p w14:paraId="17BA866C" w14:textId="77777777" w:rsidR="008452FD" w:rsidRPr="00F94DA0" w:rsidRDefault="008452FD" w:rsidP="0035687F">
      <w:pPr>
        <w:numPr>
          <w:ilvl w:val="0"/>
          <w:numId w:val="19"/>
        </w:numPr>
        <w:suppressAutoHyphens/>
        <w:autoSpaceDE w:val="0"/>
        <w:autoSpaceDN w:val="0"/>
        <w:adjustRightInd w:val="0"/>
        <w:spacing w:before="120" w:after="120" w:line="240" w:lineRule="auto"/>
        <w:ind w:left="714" w:hanging="357"/>
        <w:jc w:val="both"/>
        <w:rPr>
          <w:rFonts w:ascii="Tahoma" w:eastAsia="Times New Roman" w:hAnsi="Tahoma" w:cs="Tahoma"/>
          <w:lang w:eastAsia="el-GR" w:bidi="he-IL"/>
          <w14:ligatures w14:val="none"/>
        </w:rPr>
      </w:pPr>
      <w:r w:rsidRPr="00F94DA0">
        <w:rPr>
          <w:rFonts w:ascii="Tahoma" w:eastAsia="Times New Roman" w:hAnsi="Tahoma" w:cs="Tahoma"/>
          <w:lang w:eastAsia="el-GR" w:bidi="he-IL"/>
          <w14:ligatures w14:val="none"/>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69C3A038" w14:textId="77777777" w:rsidR="008452FD" w:rsidRPr="00F94DA0" w:rsidRDefault="008452FD" w:rsidP="0035687F">
      <w:pPr>
        <w:numPr>
          <w:ilvl w:val="0"/>
          <w:numId w:val="19"/>
        </w:numPr>
        <w:suppressAutoHyphens/>
        <w:autoSpaceDE w:val="0"/>
        <w:autoSpaceDN w:val="0"/>
        <w:adjustRightInd w:val="0"/>
        <w:spacing w:before="120" w:after="120" w:line="240" w:lineRule="auto"/>
        <w:ind w:left="714" w:hanging="357"/>
        <w:jc w:val="both"/>
        <w:rPr>
          <w:rFonts w:ascii="Tahoma" w:eastAsia="Times New Roman" w:hAnsi="Tahoma" w:cs="Tahoma"/>
          <w:iCs/>
          <w:lang w:eastAsia="el-GR" w:bidi="he-IL"/>
          <w14:ligatures w14:val="none"/>
        </w:rPr>
      </w:pPr>
      <w:r w:rsidRPr="00F94DA0">
        <w:rPr>
          <w:rFonts w:ascii="Tahoma" w:eastAsia="Times New Roman" w:hAnsi="Tahoma" w:cs="Tahoma"/>
          <w:iCs/>
          <w:lang w:eastAsia="ar-SA"/>
          <w14:ligatures w14:val="none"/>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10E66D06" w14:textId="77777777" w:rsidR="008452FD" w:rsidRPr="00F94DA0" w:rsidRDefault="008452FD" w:rsidP="0035687F">
      <w:pPr>
        <w:numPr>
          <w:ilvl w:val="0"/>
          <w:numId w:val="19"/>
        </w:numPr>
        <w:suppressAutoHyphens/>
        <w:autoSpaceDE w:val="0"/>
        <w:autoSpaceDN w:val="0"/>
        <w:adjustRightInd w:val="0"/>
        <w:spacing w:before="120" w:after="120" w:line="240" w:lineRule="auto"/>
        <w:ind w:left="714" w:hanging="357"/>
        <w:jc w:val="both"/>
        <w:rPr>
          <w:rFonts w:ascii="Tahoma" w:eastAsia="Times New Roman" w:hAnsi="Tahoma" w:cs="Tahoma"/>
          <w:lang w:eastAsia="el-GR" w:bidi="he-IL"/>
          <w14:ligatures w14:val="none"/>
        </w:rPr>
      </w:pPr>
      <w:r w:rsidRPr="00F94DA0">
        <w:rPr>
          <w:rFonts w:ascii="Tahoma" w:eastAsia="Times New Roman" w:hAnsi="Tahoma" w:cs="Tahoma"/>
          <w:iCs/>
          <w:lang w:eastAsia="ar-SA"/>
          <w14:ligatures w14:val="none"/>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Pr="00F94DA0">
        <w:rPr>
          <w:rFonts w:ascii="Tahoma" w:eastAsia="Times New Roman" w:hAnsi="Tahoma" w:cs="Tahoma"/>
          <w:lang w:eastAsia="el-GR" w:bidi="he-IL"/>
          <w14:ligatures w14:val="none"/>
        </w:rPr>
        <w:t>,</w:t>
      </w:r>
    </w:p>
    <w:p w14:paraId="72F12923" w14:textId="77777777" w:rsidR="008452FD" w:rsidRPr="00F94DA0" w:rsidRDefault="008452FD" w:rsidP="0035687F">
      <w:pPr>
        <w:numPr>
          <w:ilvl w:val="0"/>
          <w:numId w:val="19"/>
        </w:numPr>
        <w:suppressAutoHyphens/>
        <w:spacing w:before="120" w:after="120" w:line="240" w:lineRule="auto"/>
        <w:ind w:left="714" w:hanging="357"/>
        <w:jc w:val="both"/>
        <w:rPr>
          <w:rFonts w:ascii="Tahoma" w:eastAsia="Times New Roman" w:hAnsi="Tahoma" w:cs="Tahoma"/>
          <w:lang w:eastAsia="zh-CN"/>
          <w14:ligatures w14:val="none"/>
        </w:rPr>
      </w:pPr>
      <w:r w:rsidRPr="00F94DA0">
        <w:rPr>
          <w:rFonts w:ascii="Tahoma" w:eastAsia="Times New Roman" w:hAnsi="Tahoma" w:cs="Tahoma"/>
          <w:iCs/>
          <w:lang w:eastAsia="ar-SA"/>
          <w14:ligatures w14:val="none"/>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28C41921"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0604D2BF"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02158F01"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101BD3E3"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169C59A0"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07271569"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p w14:paraId="392C9982" w14:textId="77777777" w:rsidR="008452FD" w:rsidRPr="00F94DA0" w:rsidRDefault="008452FD" w:rsidP="008452FD">
      <w:pPr>
        <w:suppressAutoHyphens/>
        <w:spacing w:after="120" w:line="240" w:lineRule="auto"/>
        <w:jc w:val="both"/>
        <w:rPr>
          <w:rFonts w:ascii="Tahoma" w:eastAsia="Times New Roman" w:hAnsi="Tahoma" w:cs="Tahoma"/>
          <w:lang w:eastAsia="zh-CN"/>
          <w14:ligatures w14:val="none"/>
        </w:rPr>
      </w:pPr>
    </w:p>
    <w:sectPr w:rsidR="008452FD" w:rsidRPr="00F94DA0" w:rsidSect="00180146">
      <w:headerReference w:type="default" r:id="rId59"/>
      <w:footerReference w:type="default" r:id="rId60"/>
      <w:headerReference w:type="first" r:id="rId61"/>
      <w:footerReference w:type="first" r:id="rId62"/>
      <w:pgSz w:w="11907" w:h="16840" w:code="9"/>
      <w:pgMar w:top="1134" w:right="1134" w:bottom="1134" w:left="1134" w:header="720" w:footer="39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466D" w14:textId="77777777" w:rsidR="00D943BA" w:rsidRDefault="00D943BA" w:rsidP="008452FD">
      <w:pPr>
        <w:spacing w:after="0" w:line="240" w:lineRule="auto"/>
      </w:pPr>
      <w:r>
        <w:separator/>
      </w:r>
    </w:p>
  </w:endnote>
  <w:endnote w:type="continuationSeparator" w:id="0">
    <w:p w14:paraId="1EE7F739" w14:textId="77777777" w:rsidR="00D943BA" w:rsidRDefault="00D943BA" w:rsidP="00845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Mono">
    <w:altName w:val="Courier New"/>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8452FD" w14:paraId="6B2D59D8" w14:textId="77777777">
      <w:tc>
        <w:tcPr>
          <w:tcW w:w="8751" w:type="dxa"/>
          <w:tcBorders>
            <w:top w:val="single" w:sz="4" w:space="0" w:color="000000"/>
          </w:tcBorders>
        </w:tcPr>
        <w:p w14:paraId="5B1BAFE0" w14:textId="77777777" w:rsidR="008452FD" w:rsidRDefault="008452FD">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50370E53" w14:textId="77777777" w:rsidR="008452FD" w:rsidRDefault="008452FD">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3</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45DCAF8D" w14:textId="77777777" w:rsidR="008452FD" w:rsidRDefault="008452FD">
    <w:pPr>
      <w:pStyle w:val="Footer"/>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4C6" w14:textId="77777777" w:rsidR="008452FD" w:rsidRDefault="008452F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B83A" w14:textId="77777777" w:rsidR="008452FD" w:rsidRDefault="008452FD">
    <w:pPr>
      <w:pStyle w:val="Footer"/>
      <w:spacing w:after="0"/>
      <w:jc w:val="center"/>
      <w:rPr>
        <w:sz w:val="12"/>
        <w:szCs w:val="12"/>
        <w:lang w:val="el-GR"/>
      </w:rPr>
    </w:pPr>
  </w:p>
  <w:tbl>
    <w:tblPr>
      <w:tblW w:w="9855" w:type="dxa"/>
      <w:tblLayout w:type="fixed"/>
      <w:tblLook w:val="00A0" w:firstRow="1" w:lastRow="0" w:firstColumn="1" w:lastColumn="0" w:noHBand="0" w:noVBand="0"/>
    </w:tblPr>
    <w:tblGrid>
      <w:gridCol w:w="8752"/>
      <w:gridCol w:w="1103"/>
    </w:tblGrid>
    <w:tr w:rsidR="008452FD" w14:paraId="3C05B8A7" w14:textId="77777777">
      <w:tc>
        <w:tcPr>
          <w:tcW w:w="8751" w:type="dxa"/>
          <w:tcBorders>
            <w:top w:val="single" w:sz="4" w:space="0" w:color="000000"/>
          </w:tcBorders>
        </w:tcPr>
        <w:p w14:paraId="71B45F03" w14:textId="77777777" w:rsidR="008452FD" w:rsidRDefault="008452FD">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2FADDD0B" w14:textId="77777777" w:rsidR="008452FD" w:rsidRDefault="008452FD">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242</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4289A759" w14:textId="77777777" w:rsidR="008452FD" w:rsidRDefault="008452FD">
    <w:pPr>
      <w:pStyle w:val="Footer"/>
      <w:spacing w:after="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E229E5" w14:paraId="3A3E529F" w14:textId="77777777" w:rsidTr="005E35EB">
      <w:tc>
        <w:tcPr>
          <w:tcW w:w="8751" w:type="dxa"/>
          <w:tcBorders>
            <w:top w:val="single" w:sz="4" w:space="0" w:color="000000"/>
          </w:tcBorders>
        </w:tcPr>
        <w:p w14:paraId="67E98BB9" w14:textId="77777777" w:rsidR="00E229E5" w:rsidRDefault="00E229E5" w:rsidP="00E229E5">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05A230FF" w14:textId="77777777" w:rsidR="00E229E5" w:rsidRDefault="00E229E5" w:rsidP="00E229E5">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242</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6F5F9754" w14:textId="77777777" w:rsidR="008452FD" w:rsidRPr="00E229E5" w:rsidRDefault="008452FD">
    <w:pP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B8C78" w14:textId="77777777" w:rsidR="00966AC8" w:rsidRDefault="00966AC8" w:rsidP="00966AC8">
    <w:pPr>
      <w:pStyle w:val="Footer"/>
      <w:jc w:val="center"/>
    </w:pPr>
    <w:r w:rsidRPr="00776D4C">
      <w:rPr>
        <w:b/>
        <w:noProof/>
        <w:sz w:val="36"/>
        <w:szCs w:val="36"/>
        <w:lang w:eastAsia="el-GR"/>
      </w:rPr>
      <w:drawing>
        <wp:inline distT="0" distB="0" distL="0" distR="0" wp14:anchorId="4F4654D2" wp14:editId="5830E3EA">
          <wp:extent cx="1234440" cy="495300"/>
          <wp:effectExtent l="0" t="0" r="3810" b="0"/>
          <wp:docPr id="857939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440" cy="495300"/>
                  </a:xfrm>
                  <a:prstGeom prst="rect">
                    <a:avLst/>
                  </a:prstGeom>
                  <a:noFill/>
                  <a:ln>
                    <a:noFill/>
                  </a:ln>
                </pic:spPr>
              </pic:pic>
            </a:graphicData>
          </a:graphic>
        </wp:inline>
      </w:drawing>
    </w:r>
  </w:p>
  <w:tbl>
    <w:tblPr>
      <w:tblW w:w="0" w:type="auto"/>
      <w:tblBorders>
        <w:top w:val="single" w:sz="4" w:space="0" w:color="auto"/>
      </w:tblBorders>
      <w:tblLayout w:type="fixed"/>
      <w:tblLook w:val="00A0" w:firstRow="1" w:lastRow="0" w:firstColumn="1" w:lastColumn="0" w:noHBand="0" w:noVBand="0"/>
    </w:tblPr>
    <w:tblGrid>
      <w:gridCol w:w="8747"/>
      <w:gridCol w:w="1108"/>
    </w:tblGrid>
    <w:tr w:rsidR="00966AC8" w:rsidRPr="00E348B3" w14:paraId="70C24238" w14:textId="77777777" w:rsidTr="00563061">
      <w:tc>
        <w:tcPr>
          <w:tcW w:w="8747" w:type="dxa"/>
          <w:tcBorders>
            <w:top w:val="single" w:sz="4" w:space="0" w:color="auto"/>
          </w:tcBorders>
        </w:tcPr>
        <w:p w14:paraId="51E88154" w14:textId="77777777" w:rsidR="00966AC8" w:rsidRPr="00C82832" w:rsidRDefault="00966AC8" w:rsidP="00966AC8">
          <w:pPr>
            <w:pStyle w:val="Footer"/>
            <w:spacing w:after="0"/>
            <w:rPr>
              <w:rStyle w:val="PageNumber"/>
              <w:rFonts w:cs="Tahoma"/>
              <w:sz w:val="20"/>
              <w:lang w:val="el-GR"/>
            </w:rPr>
          </w:pPr>
          <w:r w:rsidRPr="00C82832">
            <w:rPr>
              <w:rStyle w:val="PageNumber"/>
              <w:rFonts w:cs="Tahoma"/>
              <w:sz w:val="20"/>
              <w:lang w:val="el-GR"/>
            </w:rPr>
            <w:t xml:space="preserve">Κοινωνία της Πληροφορίας </w:t>
          </w:r>
          <w:r>
            <w:rPr>
              <w:rStyle w:val="PageNumber"/>
              <w:rFonts w:cs="Tahoma"/>
              <w:sz w:val="20"/>
              <w:lang w:val="el-GR"/>
            </w:rPr>
            <w:t>Μ.</w:t>
          </w:r>
          <w:r w:rsidRPr="00C82832">
            <w:rPr>
              <w:rStyle w:val="PageNumber"/>
              <w:rFonts w:cs="Tahoma"/>
              <w:sz w:val="20"/>
              <w:lang w:val="el-GR"/>
            </w:rPr>
            <w:t xml:space="preserve">Α.Ε. </w:t>
          </w:r>
        </w:p>
      </w:tc>
      <w:tc>
        <w:tcPr>
          <w:tcW w:w="1108" w:type="dxa"/>
          <w:tcBorders>
            <w:top w:val="single" w:sz="4" w:space="0" w:color="auto"/>
          </w:tcBorders>
        </w:tcPr>
        <w:p w14:paraId="5FB65406" w14:textId="77777777" w:rsidR="00966AC8" w:rsidRPr="00C82832" w:rsidRDefault="00966AC8" w:rsidP="00966AC8">
          <w:pPr>
            <w:pStyle w:val="Footer"/>
            <w:spacing w:after="0"/>
            <w:jc w:val="right"/>
            <w:rPr>
              <w:rStyle w:val="PageNumber"/>
              <w:rFonts w:cs="Tahoma"/>
              <w:sz w:val="20"/>
            </w:rPr>
          </w:pPr>
          <w:r w:rsidRPr="00C82832">
            <w:rPr>
              <w:rStyle w:val="PageNumber"/>
              <w:rFonts w:cs="Tahoma"/>
              <w:sz w:val="20"/>
            </w:rPr>
            <w:fldChar w:fldCharType="begin"/>
          </w:r>
          <w:r w:rsidRPr="00C82832">
            <w:rPr>
              <w:rStyle w:val="PageNumber"/>
              <w:rFonts w:cs="Tahoma"/>
              <w:sz w:val="20"/>
            </w:rPr>
            <w:instrText xml:space="preserve"> PAGE </w:instrText>
          </w:r>
          <w:r w:rsidRPr="00C82832">
            <w:rPr>
              <w:rStyle w:val="PageNumber"/>
              <w:rFonts w:cs="Tahoma"/>
              <w:sz w:val="20"/>
            </w:rPr>
            <w:fldChar w:fldCharType="separate"/>
          </w:r>
          <w:r>
            <w:rPr>
              <w:rStyle w:val="PageNumber"/>
              <w:rFonts w:cs="Tahoma"/>
              <w:noProof/>
              <w:sz w:val="20"/>
            </w:rPr>
            <w:t>3</w:t>
          </w:r>
          <w:r w:rsidRPr="00C82832">
            <w:rPr>
              <w:rStyle w:val="PageNumber"/>
              <w:rFonts w:cs="Tahoma"/>
              <w:sz w:val="20"/>
            </w:rPr>
            <w:fldChar w:fldCharType="end"/>
          </w:r>
          <w:r w:rsidRPr="00C82832">
            <w:rPr>
              <w:rStyle w:val="PageNumber"/>
              <w:rFonts w:cs="Tahoma"/>
              <w:sz w:val="20"/>
            </w:rPr>
            <w:t xml:space="preserve"> - </w:t>
          </w:r>
          <w:r w:rsidRPr="00C82832">
            <w:rPr>
              <w:rStyle w:val="PageNumber"/>
              <w:rFonts w:cs="Tahoma"/>
              <w:sz w:val="20"/>
            </w:rPr>
            <w:fldChar w:fldCharType="begin"/>
          </w:r>
          <w:r w:rsidRPr="00C82832">
            <w:rPr>
              <w:rStyle w:val="PageNumber"/>
              <w:rFonts w:cs="Tahoma"/>
              <w:sz w:val="20"/>
            </w:rPr>
            <w:instrText xml:space="preserve"> NUMPAGES </w:instrText>
          </w:r>
          <w:r w:rsidRPr="00C82832">
            <w:rPr>
              <w:rStyle w:val="PageNumber"/>
              <w:rFonts w:cs="Tahoma"/>
              <w:sz w:val="20"/>
            </w:rPr>
            <w:fldChar w:fldCharType="separate"/>
          </w:r>
          <w:r>
            <w:rPr>
              <w:rStyle w:val="PageNumber"/>
              <w:rFonts w:cs="Tahoma"/>
              <w:noProof/>
              <w:sz w:val="20"/>
            </w:rPr>
            <w:t>116</w:t>
          </w:r>
          <w:r w:rsidRPr="00C82832">
            <w:rPr>
              <w:rStyle w:val="PageNumber"/>
              <w:rFonts w:cs="Tahoma"/>
              <w:sz w:val="20"/>
            </w:rPr>
            <w:fldChar w:fldCharType="end"/>
          </w:r>
        </w:p>
      </w:tc>
    </w:tr>
  </w:tbl>
  <w:p w14:paraId="0382ECF5" w14:textId="49744F85" w:rsidR="00966AC8" w:rsidRDefault="00966AC8" w:rsidP="00966AC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8452FD" w14:paraId="54348CFE" w14:textId="77777777">
      <w:tc>
        <w:tcPr>
          <w:tcW w:w="8751" w:type="dxa"/>
          <w:tcBorders>
            <w:top w:val="single" w:sz="4" w:space="0" w:color="000000"/>
          </w:tcBorders>
        </w:tcPr>
        <w:p w14:paraId="4F952592" w14:textId="77777777" w:rsidR="008452FD" w:rsidRDefault="008452FD">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27CF3BC4" w14:textId="77777777" w:rsidR="008452FD" w:rsidRDefault="008452FD">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7</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7F11CE5A" w14:textId="77777777" w:rsidR="008452FD" w:rsidRDefault="008452FD">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B1CB3" w14:textId="77777777" w:rsidR="008452FD" w:rsidRDefault="008452F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8452FD" w14:paraId="580F82BC" w14:textId="77777777">
      <w:tc>
        <w:tcPr>
          <w:tcW w:w="8751" w:type="dxa"/>
          <w:tcBorders>
            <w:top w:val="single" w:sz="4" w:space="0" w:color="000000"/>
          </w:tcBorders>
        </w:tcPr>
        <w:p w14:paraId="4DA3B26A" w14:textId="2CA41863" w:rsidR="008452FD" w:rsidRDefault="008452FD">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1C007183" w14:textId="77777777" w:rsidR="008452FD" w:rsidRDefault="008452FD">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217</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66173F76" w14:textId="77777777" w:rsidR="008452FD" w:rsidRDefault="008452FD">
    <w:pPr>
      <w:pStyle w:val="Footer"/>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462325" w14:paraId="595C15C9" w14:textId="77777777" w:rsidTr="00563061">
      <w:tc>
        <w:tcPr>
          <w:tcW w:w="8751" w:type="dxa"/>
          <w:tcBorders>
            <w:top w:val="single" w:sz="4" w:space="0" w:color="000000"/>
          </w:tcBorders>
        </w:tcPr>
        <w:p w14:paraId="5E19EFB9" w14:textId="77777777" w:rsidR="00462325" w:rsidRDefault="00462325" w:rsidP="00462325">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240E72F0" w14:textId="77777777" w:rsidR="00462325" w:rsidRDefault="00462325" w:rsidP="00462325">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217</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3FC6E642" w14:textId="222D4555" w:rsidR="008452FD" w:rsidRDefault="008452F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E229E5" w14:paraId="7A812BFF" w14:textId="77777777" w:rsidTr="005E35EB">
      <w:tc>
        <w:tcPr>
          <w:tcW w:w="8751" w:type="dxa"/>
          <w:tcBorders>
            <w:top w:val="single" w:sz="4" w:space="0" w:color="000000"/>
          </w:tcBorders>
        </w:tcPr>
        <w:p w14:paraId="5824AD7C" w14:textId="77777777" w:rsidR="00E229E5" w:rsidRDefault="00E229E5" w:rsidP="00E229E5">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12204198" w14:textId="77777777" w:rsidR="00E229E5" w:rsidRDefault="00E229E5" w:rsidP="00E229E5">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242</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67514E22" w14:textId="77777777" w:rsidR="008452FD" w:rsidRPr="00E229E5" w:rsidRDefault="008452FD">
    <w:pPr>
      <w:rPr>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7C10" w14:textId="77777777" w:rsidR="008452FD" w:rsidRDefault="008452F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E229E5" w14:paraId="677ADC6C" w14:textId="77777777" w:rsidTr="005E35EB">
      <w:tc>
        <w:tcPr>
          <w:tcW w:w="8751" w:type="dxa"/>
          <w:tcBorders>
            <w:top w:val="single" w:sz="4" w:space="0" w:color="000000"/>
          </w:tcBorders>
        </w:tcPr>
        <w:p w14:paraId="0EEE5290" w14:textId="77777777" w:rsidR="00E229E5" w:rsidRDefault="00E229E5" w:rsidP="00E229E5">
          <w:pPr>
            <w:pStyle w:val="Footer"/>
            <w:widowControl w:val="0"/>
            <w:spacing w:after="0"/>
            <w:rPr>
              <w:rStyle w:val="PageNumber"/>
              <w:sz w:val="20"/>
              <w:lang w:val="el-GR"/>
            </w:rPr>
          </w:pPr>
          <w:r>
            <w:rPr>
              <w:rStyle w:val="PageNumber"/>
              <w:sz w:val="20"/>
              <w:lang w:val="el-GR"/>
            </w:rPr>
            <w:t xml:space="preserve">Κοινωνία της Πληροφορίας Μ.Α.Ε. </w:t>
          </w:r>
        </w:p>
      </w:tc>
      <w:tc>
        <w:tcPr>
          <w:tcW w:w="1103" w:type="dxa"/>
          <w:tcBorders>
            <w:top w:val="single" w:sz="4" w:space="0" w:color="000000"/>
          </w:tcBorders>
        </w:tcPr>
        <w:p w14:paraId="67E21635" w14:textId="77777777" w:rsidR="00E229E5" w:rsidRDefault="00E229E5" w:rsidP="00E229E5">
          <w:pPr>
            <w:pStyle w:val="Footer"/>
            <w:widowControl w:val="0"/>
            <w:spacing w:after="0"/>
            <w:jc w:val="right"/>
            <w:rPr>
              <w:rStyle w:val="PageNumbe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242</w:t>
          </w:r>
          <w:r>
            <w:rPr>
              <w:rStyle w:val="PageNumber"/>
              <w:sz w:val="20"/>
            </w:rPr>
            <w:fldChar w:fldCharType="end"/>
          </w:r>
          <w:r>
            <w:rPr>
              <w:rStyle w:val="PageNumber"/>
              <w:sz w:val="20"/>
            </w:rPr>
            <w:t xml:space="preserve"> -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sz w:val="20"/>
            </w:rPr>
            <w:t>242</w:t>
          </w:r>
          <w:r>
            <w:rPr>
              <w:rStyle w:val="PageNumber"/>
              <w:sz w:val="20"/>
            </w:rPr>
            <w:fldChar w:fldCharType="end"/>
          </w:r>
        </w:p>
      </w:tc>
    </w:tr>
  </w:tbl>
  <w:p w14:paraId="59723F14" w14:textId="77777777" w:rsidR="008452FD" w:rsidRDefault="00845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DE59" w14:textId="77777777" w:rsidR="00D943BA" w:rsidRDefault="00D943BA" w:rsidP="008452FD">
      <w:pPr>
        <w:spacing w:after="0" w:line="240" w:lineRule="auto"/>
      </w:pPr>
      <w:r>
        <w:separator/>
      </w:r>
    </w:p>
  </w:footnote>
  <w:footnote w:type="continuationSeparator" w:id="0">
    <w:p w14:paraId="5692C006" w14:textId="77777777" w:rsidR="00D943BA" w:rsidRDefault="00D943BA" w:rsidP="008452FD">
      <w:pPr>
        <w:spacing w:after="0" w:line="240" w:lineRule="auto"/>
      </w:pPr>
      <w:r>
        <w:continuationSeparator/>
      </w:r>
    </w:p>
  </w:footnote>
  <w:footnote w:id="1">
    <w:p w14:paraId="4FCA6959" w14:textId="77777777" w:rsidR="008452FD" w:rsidRPr="00561AC9" w:rsidRDefault="008452FD" w:rsidP="008452FD">
      <w:pPr>
        <w:pStyle w:val="fooot"/>
        <w:ind w:left="425" w:hanging="425"/>
        <w:rPr>
          <w:lang w:val="el-GR"/>
        </w:rPr>
      </w:pPr>
      <w:r>
        <w:rPr>
          <w:rStyle w:val="FootnoteCharacters"/>
        </w:rPr>
        <w:footnoteRef/>
      </w:r>
      <w:r w:rsidRPr="00561AC9">
        <w:rPr>
          <w:lang w:val="el-GR"/>
        </w:rPr>
        <w:tab/>
        <w:t xml:space="preserve">Μόνο για συμβάσεις άνω των ορίων </w:t>
      </w:r>
    </w:p>
  </w:footnote>
  <w:footnote w:id="2">
    <w:p w14:paraId="23385087" w14:textId="77777777" w:rsidR="008452FD" w:rsidRPr="00561AC9" w:rsidRDefault="008452FD" w:rsidP="008452FD">
      <w:pPr>
        <w:pStyle w:val="fooot"/>
        <w:ind w:left="425" w:hanging="425"/>
        <w:rPr>
          <w:lang w:val="el-GR"/>
        </w:rPr>
      </w:pPr>
      <w:r>
        <w:rPr>
          <w:rStyle w:val="FootnoteCharacters"/>
        </w:rPr>
        <w:footnoteRef/>
      </w:r>
      <w:r w:rsidRPr="00561AC9">
        <w:rPr>
          <w:rStyle w:val="a"/>
          <w:lang w:val="el-GR"/>
        </w:rPr>
        <w:tab/>
      </w:r>
      <w:r w:rsidRPr="00561AC9">
        <w:rPr>
          <w:rStyle w:val="a"/>
          <w:lang w:val="el-GR"/>
        </w:rPr>
        <w:t xml:space="preserve">Μόνο για συμβάσεις άνω των ορίων </w:t>
      </w:r>
    </w:p>
  </w:footnote>
  <w:footnote w:id="3">
    <w:p w14:paraId="427612AD" w14:textId="77777777" w:rsidR="008452FD" w:rsidRPr="00561AC9" w:rsidRDefault="008452FD" w:rsidP="008452FD">
      <w:pPr>
        <w:pStyle w:val="FootnoteText1"/>
        <w:rPr>
          <w:lang w:val="el-GR"/>
        </w:rPr>
      </w:pPr>
      <w:r>
        <w:rPr>
          <w:rStyle w:val="FootnoteCharacters"/>
        </w:rPr>
        <w:footnoteRef/>
      </w:r>
      <w:r w:rsidRPr="00561AC9">
        <w:rPr>
          <w:lang w:val="el-GR"/>
        </w:rPr>
        <w:tab/>
      </w:r>
      <w:proofErr w:type="spellStart"/>
      <w:r w:rsidRPr="00561AC9">
        <w:rPr>
          <w:lang w:val="el-GR"/>
        </w:rPr>
        <w:t>Πρβλ</w:t>
      </w:r>
      <w:proofErr w:type="spellEnd"/>
      <w:r w:rsidRPr="00561AC9">
        <w:rPr>
          <w:lang w:val="el-GR"/>
        </w:rPr>
        <w:t xml:space="preserve">. άρθρο 80 παρ. 10 ν. 4412/2016 </w:t>
      </w:r>
    </w:p>
  </w:footnote>
  <w:footnote w:id="4">
    <w:p w14:paraId="46B74333" w14:textId="77777777" w:rsidR="008452FD" w:rsidRPr="00561AC9" w:rsidRDefault="008452FD" w:rsidP="008452FD">
      <w:pPr>
        <w:pStyle w:val="FootnoteText1"/>
        <w:rPr>
          <w:lang w:val="el-GR"/>
        </w:rPr>
      </w:pPr>
      <w:r>
        <w:rPr>
          <w:rStyle w:val="FootnoteCharacters"/>
        </w:rPr>
        <w:footnoteRef/>
      </w:r>
      <w:r w:rsidRPr="00561AC9">
        <w:rPr>
          <w:lang w:val="el-GR"/>
        </w:rPr>
        <w:tab/>
      </w:r>
      <w:proofErr w:type="spellStart"/>
      <w:r w:rsidRPr="00561AC9">
        <w:rPr>
          <w:lang w:val="el-GR"/>
        </w:rPr>
        <w:t>Πρβλ</w:t>
      </w:r>
      <w:proofErr w:type="spellEnd"/>
      <w:r w:rsidRPr="00561AC9">
        <w:rPr>
          <w:lang w:val="el-GR"/>
        </w:rPr>
        <w:t xml:space="preserve">. σχετικά, σελ. 8 της Ανακοίνωσης της Επιτροπής </w:t>
      </w:r>
      <w:r>
        <w:t>C</w:t>
      </w:r>
      <w:r w:rsidRPr="00561AC9">
        <w:rPr>
          <w:lang w:val="el-GR"/>
        </w:rPr>
        <w:t xml:space="preserve"> (2019) 5494 </w:t>
      </w:r>
      <w:r>
        <w:t>final</w:t>
      </w:r>
      <w:r w:rsidRPr="00561AC9">
        <w:rPr>
          <w:lang w:val="el-GR"/>
        </w:rPr>
        <w:t xml:space="preserve"> «Κατευθυντήριες γραμμές για τη συμμετοχή προσφερόντων και αγαθών από τρίτες χώρες στην αγορά δημοσίων συμβάσεων της ΕΕ».</w:t>
      </w:r>
    </w:p>
  </w:footnote>
  <w:footnote w:id="5">
    <w:p w14:paraId="4C2262BE" w14:textId="77777777" w:rsidR="008452FD" w:rsidRPr="00561AC9" w:rsidRDefault="008452FD" w:rsidP="008452FD">
      <w:pPr>
        <w:pStyle w:val="FootnoteText1"/>
        <w:rPr>
          <w:lang w:val="el-GR"/>
        </w:rPr>
      </w:pPr>
      <w:r>
        <w:rPr>
          <w:rStyle w:val="FootnoteCharacters"/>
        </w:rPr>
        <w:footnoteRef/>
      </w:r>
      <w:r w:rsidRPr="00561AC9">
        <w:rPr>
          <w:lang w:val="el-GR"/>
        </w:rPr>
        <w:tab/>
      </w:r>
      <w:r w:rsidRPr="00561AC9">
        <w:rPr>
          <w:lang w:val="el-GR"/>
        </w:rPr>
        <w:t>Παρ. 1 του άρθρου 79 του ν. 4412/2016, όπως τροποποιήθηκε με την παρ. 5 του άρθρου 235 του ν. 4635/2019.</w:t>
      </w:r>
    </w:p>
  </w:footnote>
  <w:footnote w:id="6">
    <w:p w14:paraId="5E32EA9D" w14:textId="77777777" w:rsidR="008452FD" w:rsidRPr="00561AC9" w:rsidRDefault="008452FD" w:rsidP="008452FD">
      <w:pPr>
        <w:pStyle w:val="FootnoteText1"/>
        <w:rPr>
          <w:lang w:val="el-GR"/>
        </w:rPr>
      </w:pPr>
      <w:r>
        <w:rPr>
          <w:rStyle w:val="FootnoteCharacters"/>
        </w:rPr>
        <w:footnoteRef/>
      </w:r>
      <w:r w:rsidRPr="00561AC9">
        <w:rPr>
          <w:lang w:val="el-GR"/>
        </w:rPr>
        <w:tab/>
      </w:r>
      <w:r w:rsidRPr="00561AC9">
        <w:rPr>
          <w:lang w:val="el-GR"/>
        </w:rPr>
        <w:t>Άρθρο 96, παρ. 7 του ν. 4412/2016</w:t>
      </w:r>
    </w:p>
  </w:footnote>
  <w:footnote w:id="7">
    <w:p w14:paraId="625F6FD6" w14:textId="77777777" w:rsidR="008452FD" w:rsidRPr="00DE21E0" w:rsidRDefault="008452FD" w:rsidP="008452FD">
      <w:pPr>
        <w:pStyle w:val="FootnoteText"/>
        <w:rPr>
          <w:lang w:val="el-GR"/>
        </w:rPr>
      </w:pPr>
      <w:r>
        <w:rPr>
          <w:rStyle w:val="FootnoteReference"/>
        </w:rPr>
        <w:footnoteRef/>
      </w:r>
      <w:r w:rsidRPr="00DE21E0">
        <w:rPr>
          <w:lang w:val="el-GR"/>
        </w:rPr>
        <w:t xml:space="preserve"> </w:t>
      </w:r>
      <w:r w:rsidRPr="00DE21E0">
        <w:rPr>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8">
    <w:p w14:paraId="025246AD" w14:textId="77777777" w:rsidR="008452FD" w:rsidRPr="00841073" w:rsidRDefault="008452FD" w:rsidP="008452FD">
      <w:pPr>
        <w:pStyle w:val="FootnoteText"/>
        <w:ind w:left="426" w:hanging="426"/>
        <w:rPr>
          <w:lang w:val="el-GR"/>
        </w:rPr>
      </w:pPr>
      <w:r>
        <w:rPr>
          <w:rStyle w:val="FootnoteReference"/>
        </w:rPr>
        <w:footnoteRef/>
      </w:r>
      <w:r w:rsidRPr="00B13518">
        <w:rPr>
          <w:lang w:val="el-GR"/>
        </w:rPr>
        <w:t xml:space="preserve"> </w:t>
      </w:r>
      <w:r>
        <w:rPr>
          <w:lang w:val="el-GR"/>
        </w:rPr>
        <w:t xml:space="preserve">    </w:t>
      </w:r>
      <w:r w:rsidRPr="00FF640E">
        <w:rPr>
          <w:lang w:val="el-GR"/>
        </w:rPr>
        <w:t>Άρθρο</w:t>
      </w:r>
      <w:r w:rsidRPr="00841073">
        <w:rPr>
          <w:lang w:val="el-GR"/>
        </w:rPr>
        <w:t xml:space="preserve"> 100</w:t>
      </w:r>
      <w:r w:rsidRPr="00FF640E">
        <w:rPr>
          <w:lang w:val="el-GR"/>
        </w:rPr>
        <w:t>, παρ. 6</w:t>
      </w:r>
      <w:r w:rsidRPr="00841073">
        <w:rPr>
          <w:lang w:val="el-GR"/>
        </w:rPr>
        <w:t xml:space="preserve"> του ν.</w:t>
      </w:r>
      <w:r w:rsidRPr="00FF640E">
        <w:rPr>
          <w:lang w:val="el-GR"/>
        </w:rPr>
        <w:t xml:space="preserve"> </w:t>
      </w:r>
      <w:r w:rsidRPr="00841073">
        <w:rPr>
          <w:lang w:val="el-GR"/>
        </w:rPr>
        <w:t>4412/2016</w:t>
      </w:r>
      <w:r>
        <w:rPr>
          <w:lang w:val="el-GR"/>
        </w:rPr>
        <w:t xml:space="preserve"> </w:t>
      </w:r>
    </w:p>
  </w:footnote>
  <w:footnote w:id="9">
    <w:p w14:paraId="296E1DD6" w14:textId="77777777" w:rsidR="008452FD" w:rsidRPr="00561AC9" w:rsidRDefault="008452FD" w:rsidP="008452FD">
      <w:pPr>
        <w:pStyle w:val="FootnoteText1"/>
        <w:rPr>
          <w:lang w:val="el-GR"/>
        </w:rPr>
      </w:pPr>
      <w:r>
        <w:rPr>
          <w:rStyle w:val="FootnoteCharacters"/>
        </w:rPr>
        <w:footnoteRef/>
      </w:r>
      <w:r w:rsidRPr="00561AC9">
        <w:rPr>
          <w:lang w:val="el-GR"/>
        </w:rPr>
        <w:tab/>
      </w:r>
      <w:r w:rsidRPr="00561AC9">
        <w:rPr>
          <w:lang w:val="el-GR"/>
        </w:rPr>
        <w:t xml:space="preserve">Άρθρο 361 του ν. 4412/2016 και 4 </w:t>
      </w:r>
      <w:proofErr w:type="spellStart"/>
      <w:r w:rsidRPr="00561AC9">
        <w:rPr>
          <w:lang w:val="el-GR"/>
        </w:rPr>
        <w:t>π.δ.</w:t>
      </w:r>
      <w:proofErr w:type="spellEnd"/>
      <w:r w:rsidRPr="00561AC9">
        <w:rPr>
          <w:lang w:val="el-GR"/>
        </w:rPr>
        <w:t xml:space="preserve"> 39/2017</w:t>
      </w:r>
    </w:p>
  </w:footnote>
  <w:footnote w:id="10">
    <w:p w14:paraId="007B5D0F" w14:textId="77777777" w:rsidR="008452FD" w:rsidRPr="00561AC9" w:rsidRDefault="008452FD" w:rsidP="008452FD">
      <w:pPr>
        <w:pStyle w:val="FootnoteText1"/>
        <w:rPr>
          <w:lang w:val="el-GR"/>
        </w:rPr>
      </w:pPr>
      <w:r>
        <w:rPr>
          <w:rStyle w:val="FootnoteCharacters"/>
        </w:rPr>
        <w:footnoteRef/>
      </w:r>
      <w:r w:rsidRPr="00561AC9">
        <w:rPr>
          <w:lang w:val="el-GR"/>
        </w:rPr>
        <w:tab/>
      </w:r>
      <w:proofErr w:type="spellStart"/>
      <w:r w:rsidRPr="00561AC9">
        <w:rPr>
          <w:lang w:val="el-GR"/>
        </w:rPr>
        <w:t>Πρβλ</w:t>
      </w:r>
      <w:proofErr w:type="spellEnd"/>
      <w:r w:rsidRPr="00561AC9">
        <w:rPr>
          <w:lang w:val="el-GR"/>
        </w:rPr>
        <w:t xml:space="preserve">. άρθρο 132, παρ. 1δ), περ. </w:t>
      </w:r>
      <w:proofErr w:type="spellStart"/>
      <w:r w:rsidRPr="00561AC9">
        <w:rPr>
          <w:lang w:val="el-GR"/>
        </w:rPr>
        <w:t>αα</w:t>
      </w:r>
      <w:proofErr w:type="spellEnd"/>
      <w:r w:rsidRPr="00561AC9">
        <w:rPr>
          <w:lang w:val="el-GR"/>
        </w:rPr>
        <w:t xml:space="preserve"> του ν. 4412/2016. </w:t>
      </w:r>
      <w:proofErr w:type="spellStart"/>
      <w:r w:rsidRPr="00561AC9">
        <w:rPr>
          <w:lang w:val="el-GR"/>
        </w:rPr>
        <w:t>Πρβλ</w:t>
      </w:r>
      <w:proofErr w:type="spellEnd"/>
      <w:r w:rsidRPr="00561AC9">
        <w:rPr>
          <w:lang w:val="el-GR"/>
        </w:rPr>
        <w:t xml:space="preserve">. επίσης, Κατευθυντήρια Οδηγία 22 της Αρχής με τίτλο «Τροποποίηση συμβάσεων κατά τη διάρκειά τους», Κεφάλαιο ΙΙΙ.Δ. σημείο Ι, σελ. 17 (ΑΔΑ: 7ΜΥΤΟΞΤΒ-ΖΓΖ). </w:t>
      </w:r>
      <w:r w:rsidRPr="00561AC9">
        <w:rPr>
          <w:lang w:val="el-GR"/>
        </w:rPr>
        <w:tab/>
      </w:r>
    </w:p>
  </w:footnote>
  <w:footnote w:id="11">
    <w:p w14:paraId="17ADC96A" w14:textId="77777777" w:rsidR="008452FD" w:rsidRDefault="008452FD" w:rsidP="008452FD">
      <w:pPr>
        <w:pStyle w:val="FootnoteText1"/>
        <w:rPr>
          <w:lang w:val="en-US"/>
        </w:rPr>
      </w:pPr>
      <w:r>
        <w:rPr>
          <w:rStyle w:val="FootnoteCharacters"/>
        </w:rPr>
        <w:footnoteRef/>
      </w:r>
      <w:r w:rsidRPr="007645BE">
        <w:rPr>
          <w:lang w:val="en-US"/>
        </w:rPr>
        <w:tab/>
      </w:r>
      <w:proofErr w:type="spellStart"/>
      <w:r>
        <w:t>Ως</w:t>
      </w:r>
      <w:proofErr w:type="spellEnd"/>
      <w:r w:rsidRPr="00B06551">
        <w:rPr>
          <w:lang w:val="en-US"/>
        </w:rPr>
        <w:t xml:space="preserve"> </w:t>
      </w:r>
      <w:r>
        <w:t>ΘΕΣΕΙΣ</w:t>
      </w:r>
      <w:r w:rsidRPr="00B06551">
        <w:rPr>
          <w:lang w:val="en-US"/>
        </w:rPr>
        <w:t xml:space="preserve"> </w:t>
      </w:r>
      <w:proofErr w:type="spellStart"/>
      <w:r>
        <w:t>ενδεικτικά</w:t>
      </w:r>
      <w:proofErr w:type="spellEnd"/>
      <w:r w:rsidRPr="00B06551">
        <w:rPr>
          <w:lang w:val="en-US"/>
        </w:rPr>
        <w:t xml:space="preserve"> </w:t>
      </w:r>
      <w:proofErr w:type="gramStart"/>
      <w:r>
        <w:t>ανα</w:t>
      </w:r>
      <w:proofErr w:type="spellStart"/>
      <w:r>
        <w:t>φέροντ</w:t>
      </w:r>
      <w:proofErr w:type="spellEnd"/>
      <w:r>
        <w:t>αι</w:t>
      </w:r>
      <w:r>
        <w:rPr>
          <w:lang w:val="en-US"/>
        </w:rPr>
        <w:t xml:space="preserve"> :</w:t>
      </w:r>
      <w:proofErr w:type="gramEnd"/>
      <w:r>
        <w:rPr>
          <w:lang w:val="en-US"/>
        </w:rPr>
        <w:t xml:space="preserve"> </w:t>
      </w:r>
      <w:r>
        <w:rPr>
          <w:lang w:val="en-GB"/>
        </w:rPr>
        <w:t>m</w:t>
      </w:r>
      <w:proofErr w:type="spellStart"/>
      <w:r>
        <w:rPr>
          <w:lang w:val="en-US"/>
        </w:rPr>
        <w:t>anager</w:t>
      </w:r>
      <w:proofErr w:type="spellEnd"/>
      <w:r>
        <w:rPr>
          <w:lang w:val="en-US"/>
        </w:rPr>
        <w:t>, senior</w:t>
      </w:r>
      <w:r w:rsidRPr="00B06551">
        <w:rPr>
          <w:lang w:val="en-US"/>
        </w:rPr>
        <w:t xml:space="preserve"> </w:t>
      </w:r>
      <w:r>
        <w:rPr>
          <w:lang w:val="en-US"/>
        </w:rPr>
        <w:t>consultant, consultant, business</w:t>
      </w:r>
      <w:r w:rsidRPr="00B06551">
        <w:rPr>
          <w:lang w:val="en-US"/>
        </w:rPr>
        <w:t xml:space="preserve"> </w:t>
      </w:r>
      <w:r>
        <w:rPr>
          <w:lang w:val="en-US"/>
        </w:rPr>
        <w:t>expert</w:t>
      </w:r>
      <w:proofErr w:type="spellStart"/>
      <w:r>
        <w:t>κλ</w:t>
      </w:r>
      <w:proofErr w:type="spellEnd"/>
      <w:r>
        <w:t>π</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4AD7F" w14:textId="171D8C08" w:rsidR="008452FD" w:rsidRPr="00507B80" w:rsidRDefault="00507B80"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008452F2" w:rsidRPr="008452F2">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Pr="00507B80">
      <w:rPr>
        <w:bCs/>
        <w:i/>
        <w:iCs/>
        <w:sz w:val="20"/>
        <w:lang w:val="el-GR"/>
      </w:rPr>
      <w:t>» χρηματοδοτούμενο από το ΑΠΔΕ.</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E30B9" w14:textId="77777777" w:rsidR="008452FD" w:rsidRDefault="008452F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E41D" w14:textId="53F008A2" w:rsidR="003812F9" w:rsidRPr="006D0A12" w:rsidRDefault="006D0A12"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00F91BB5" w:rsidRPr="00F91BB5">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00F91BB5">
      <w:rPr>
        <w:bCs/>
        <w:i/>
        <w:iCs/>
        <w:sz w:val="20"/>
        <w:lang w:val="el-GR"/>
      </w:rPr>
      <w:t xml:space="preserve"> </w:t>
    </w:r>
    <w:r w:rsidRPr="00507B80">
      <w:rPr>
        <w:bCs/>
        <w:i/>
        <w:iCs/>
        <w:sz w:val="20"/>
        <w:lang w:val="el-GR"/>
      </w:rPr>
      <w:t>χρηματοδοτούμενο από το ΑΠΔΕ.</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8CC7" w14:textId="3245A194" w:rsidR="00E31BC6" w:rsidRPr="006D0A12" w:rsidRDefault="006D0A12"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00F91BB5" w:rsidRPr="00F91BB5">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w:t>
    </w:r>
    <w:r w:rsidR="007B5297">
      <w:rPr>
        <w:bCs/>
        <w:i/>
        <w:iCs/>
        <w:sz w:val="20"/>
        <w:lang w:val="el-GR"/>
      </w:rPr>
      <w:t>ς</w:t>
    </w:r>
    <w:r w:rsidR="00F91BB5" w:rsidRPr="00F91BB5">
      <w:rPr>
        <w:bCs/>
        <w:i/>
        <w:iCs/>
        <w:sz w:val="20"/>
        <w:lang w:val="el-GR"/>
      </w:rPr>
      <w:t>»</w:t>
    </w:r>
    <w:r w:rsidR="00F91BB5">
      <w:rPr>
        <w:bCs/>
        <w:i/>
        <w:iCs/>
        <w:sz w:val="20"/>
        <w:lang w:val="el-GR"/>
      </w:rPr>
      <w:t xml:space="preserve"> </w:t>
    </w:r>
    <w:r w:rsidRPr="00507B80">
      <w:rPr>
        <w:bCs/>
        <w:i/>
        <w:iCs/>
        <w:sz w:val="20"/>
        <w:lang w:val="el-GR"/>
      </w:rPr>
      <w:t>χρηματοδοτούμενο από το ΑΠΔΕ.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0" w:type="dxa"/>
      <w:tblInd w:w="108" w:type="dxa"/>
      <w:tblLayout w:type="fixed"/>
      <w:tblLook w:val="01E0" w:firstRow="1" w:lastRow="1" w:firstColumn="1" w:lastColumn="1" w:noHBand="0" w:noVBand="0"/>
    </w:tblPr>
    <w:tblGrid>
      <w:gridCol w:w="2868"/>
      <w:gridCol w:w="6662"/>
    </w:tblGrid>
    <w:tr w:rsidR="008452FD" w:rsidRPr="005B6003" w14:paraId="74BEECD2" w14:textId="77777777">
      <w:trPr>
        <w:trHeight w:val="417"/>
      </w:trPr>
      <w:tc>
        <w:tcPr>
          <w:tcW w:w="2868" w:type="dxa"/>
          <w:vMerge w:val="restart"/>
        </w:tcPr>
        <w:p w14:paraId="58F6DAEF" w14:textId="77777777" w:rsidR="008452FD" w:rsidRDefault="008452FD">
          <w:pPr>
            <w:widowControl w:val="0"/>
            <w:spacing w:after="0"/>
            <w:ind w:right="-442"/>
            <w:rPr>
              <w:b/>
              <w:lang w:val="en-US"/>
            </w:rPr>
          </w:pPr>
          <w:bookmarkStart w:id="9" w:name="_Hlk84505579"/>
          <w:r>
            <w:rPr>
              <w:noProof/>
            </w:rPr>
            <w:drawing>
              <wp:inline distT="0" distB="0" distL="0" distR="0" wp14:anchorId="44E7315C" wp14:editId="745D6AA3">
                <wp:extent cx="1762125" cy="542925"/>
                <wp:effectExtent l="0" t="0" r="0" b="0"/>
                <wp:docPr id="4"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1139E2CF" w14:textId="77777777" w:rsidR="008452FD" w:rsidRDefault="008452FD">
          <w:pPr>
            <w:widowControl w:val="0"/>
            <w:tabs>
              <w:tab w:val="right" w:pos="8306"/>
            </w:tabs>
            <w:spacing w:after="0"/>
            <w:ind w:right="-102"/>
            <w:jc w:val="center"/>
            <w:rPr>
              <w:sz w:val="16"/>
              <w:szCs w:val="16"/>
            </w:rPr>
          </w:pPr>
          <w:r>
            <w:rPr>
              <w:sz w:val="16"/>
              <w:szCs w:val="16"/>
            </w:rPr>
            <w:t xml:space="preserve">Λ. Συγγρού 194, ΤΚ 176 71,  Καλλιθέα.(Αττική)  </w:t>
          </w:r>
          <w:r>
            <w:rPr>
              <w:rFonts w:ascii="Symbol" w:eastAsia="Symbol" w:hAnsi="Symbol" w:cs="Symbol"/>
              <w:sz w:val="16"/>
              <w:szCs w:val="16"/>
            </w:rPr>
            <w:sym w:font="Symbol" w:char="00B7"/>
          </w:r>
          <w:proofErr w:type="spellStart"/>
          <w:r>
            <w:rPr>
              <w:sz w:val="16"/>
              <w:szCs w:val="16"/>
            </w:rPr>
            <w:t>Τηλ</w:t>
          </w:r>
          <w:proofErr w:type="spellEnd"/>
          <w:r>
            <w:rPr>
              <w:sz w:val="16"/>
              <w:szCs w:val="16"/>
            </w:rPr>
            <w:t xml:space="preserve">.: 213 1300 700  </w:t>
          </w:r>
        </w:p>
      </w:tc>
    </w:tr>
    <w:tr w:rsidR="008452FD" w:rsidRPr="00EE66E4" w14:paraId="7221B79D" w14:textId="77777777">
      <w:tc>
        <w:tcPr>
          <w:tcW w:w="2868" w:type="dxa"/>
          <w:vMerge/>
          <w:tcBorders>
            <w:top w:val="single" w:sz="4" w:space="0" w:color="000000"/>
          </w:tcBorders>
        </w:tcPr>
        <w:p w14:paraId="5B903B62" w14:textId="77777777" w:rsidR="008452FD" w:rsidRDefault="008452FD">
          <w:pPr>
            <w:widowControl w:val="0"/>
            <w:spacing w:after="0"/>
            <w:ind w:right="-442"/>
            <w:rPr>
              <w:b/>
            </w:rPr>
          </w:pPr>
        </w:p>
      </w:tc>
      <w:tc>
        <w:tcPr>
          <w:tcW w:w="6661" w:type="dxa"/>
          <w:tcBorders>
            <w:top w:val="single" w:sz="4" w:space="0" w:color="000000"/>
          </w:tcBorders>
          <w:vAlign w:val="center"/>
        </w:tcPr>
        <w:p w14:paraId="47430B9F" w14:textId="77777777" w:rsidR="008452FD" w:rsidRDefault="008452FD">
          <w:pPr>
            <w:widowControl w:val="0"/>
            <w:tabs>
              <w:tab w:val="center" w:pos="4153"/>
              <w:tab w:val="right" w:pos="8306"/>
            </w:tabs>
            <w:spacing w:after="0"/>
            <w:ind w:right="-261"/>
            <w:jc w:val="center"/>
            <w:rPr>
              <w:sz w:val="16"/>
              <w:szCs w:val="16"/>
              <w:lang w:val="de-DE"/>
            </w:rPr>
          </w:pPr>
          <w:r>
            <w:rPr>
              <w:sz w:val="16"/>
              <w:szCs w:val="16"/>
              <w:lang w:val="de-DE"/>
            </w:rPr>
            <w:t xml:space="preserve">http://www.ktpae.gr </w:t>
          </w:r>
          <w:r>
            <w:rPr>
              <w:rFonts w:ascii="Symbol" w:eastAsia="Symbol" w:hAnsi="Symbol" w:cs="Symbol"/>
              <w:sz w:val="16"/>
              <w:szCs w:val="16"/>
            </w:rPr>
            <w:sym w:font="Symbol" w:char="00B7"/>
          </w:r>
          <w:r>
            <w:rPr>
              <w:sz w:val="16"/>
              <w:szCs w:val="16"/>
              <w:lang w:val="de-DE"/>
            </w:rPr>
            <w:t xml:space="preserve"> </w:t>
          </w:r>
          <w:proofErr w:type="spellStart"/>
          <w:r>
            <w:rPr>
              <w:sz w:val="16"/>
              <w:szCs w:val="16"/>
              <w:lang w:val="de-DE"/>
            </w:rPr>
            <w:t>e-mail</w:t>
          </w:r>
          <w:proofErr w:type="spellEnd"/>
          <w:r>
            <w:rPr>
              <w:sz w:val="16"/>
              <w:szCs w:val="16"/>
              <w:lang w:val="de-DE"/>
            </w:rPr>
            <w:t xml:space="preserve">: </w:t>
          </w:r>
          <w:r>
            <w:fldChar w:fldCharType="begin"/>
          </w:r>
          <w:r w:rsidRPr="00EE66E4">
            <w:rPr>
              <w:lang w:val="en-US"/>
            </w:rPr>
            <w:instrText>HYPERLINK "mailto:info@ktpae.gr" \h</w:instrText>
          </w:r>
          <w:r>
            <w:fldChar w:fldCharType="separate"/>
          </w:r>
          <w:r>
            <w:rPr>
              <w:rStyle w:val="Hyperlink"/>
              <w:sz w:val="16"/>
              <w:szCs w:val="16"/>
              <w:lang w:val="de-DE"/>
            </w:rPr>
            <w:t>info@ktpae.gr</w:t>
          </w:r>
          <w:r>
            <w:fldChar w:fldCharType="end"/>
          </w:r>
        </w:p>
      </w:tc>
    </w:tr>
    <w:tr w:rsidR="008452FD" w:rsidRPr="005B6003" w14:paraId="3F70D849" w14:textId="77777777">
      <w:trPr>
        <w:trHeight w:val="58"/>
      </w:trPr>
      <w:tc>
        <w:tcPr>
          <w:tcW w:w="2868" w:type="dxa"/>
          <w:vMerge/>
          <w:tcBorders>
            <w:top w:val="single" w:sz="4" w:space="0" w:color="000000"/>
          </w:tcBorders>
        </w:tcPr>
        <w:p w14:paraId="128DEE9C" w14:textId="77777777" w:rsidR="008452FD" w:rsidRDefault="008452FD">
          <w:pPr>
            <w:widowControl w:val="0"/>
            <w:spacing w:after="0"/>
            <w:ind w:right="-442"/>
            <w:rPr>
              <w:b/>
              <w:lang w:val="de-DE"/>
            </w:rPr>
          </w:pPr>
        </w:p>
      </w:tc>
      <w:tc>
        <w:tcPr>
          <w:tcW w:w="6661" w:type="dxa"/>
        </w:tcPr>
        <w:p w14:paraId="6A0791CA" w14:textId="77777777" w:rsidR="008452FD" w:rsidRDefault="008452FD">
          <w:pPr>
            <w:widowControl w:val="0"/>
            <w:tabs>
              <w:tab w:val="center" w:pos="4153"/>
              <w:tab w:val="right" w:pos="8306"/>
            </w:tabs>
            <w:spacing w:after="0"/>
            <w:ind w:right="-261"/>
            <w:jc w:val="center"/>
            <w:rPr>
              <w:sz w:val="16"/>
              <w:szCs w:val="16"/>
            </w:rPr>
          </w:pPr>
          <w:r>
            <w:rPr>
              <w:sz w:val="16"/>
              <w:szCs w:val="16"/>
            </w:rPr>
            <w:t xml:space="preserve">ΝΠΙΔ Μη Κερδοσκοπικό </w:t>
          </w:r>
          <w:r>
            <w:rPr>
              <w:rFonts w:ascii="Symbol" w:eastAsia="Symbol" w:hAnsi="Symbol" w:cs="Symbol"/>
              <w:sz w:val="16"/>
              <w:szCs w:val="16"/>
            </w:rPr>
            <w:sym w:font="Symbol" w:char="00B7"/>
          </w:r>
          <w:r>
            <w:rPr>
              <w:sz w:val="16"/>
              <w:szCs w:val="16"/>
            </w:rPr>
            <w:t xml:space="preserve"> </w:t>
          </w:r>
          <w:proofErr w:type="spellStart"/>
          <w:r>
            <w:rPr>
              <w:sz w:val="16"/>
              <w:szCs w:val="16"/>
            </w:rPr>
            <w:t>Αρ</w:t>
          </w:r>
          <w:proofErr w:type="spellEnd"/>
          <w:r>
            <w:rPr>
              <w:sz w:val="16"/>
              <w:szCs w:val="16"/>
            </w:rPr>
            <w:t>. ΓΕΜΗ: 004261201000</w:t>
          </w:r>
          <w:bookmarkEnd w:id="9"/>
        </w:p>
      </w:tc>
    </w:tr>
  </w:tbl>
  <w:p w14:paraId="6726438E" w14:textId="77777777" w:rsidR="008452FD" w:rsidRDefault="008452FD">
    <w:pPr>
      <w:pStyle w:val="Header"/>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F5B6" w14:textId="322D1B0A" w:rsidR="008452FD" w:rsidRPr="005101B8" w:rsidRDefault="005101B8"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008452F2" w:rsidRPr="008452F2">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008452F2">
      <w:rPr>
        <w:bCs/>
        <w:i/>
        <w:iCs/>
        <w:sz w:val="20"/>
        <w:lang w:val="el-GR"/>
      </w:rPr>
      <w:t xml:space="preserve"> </w:t>
    </w:r>
    <w:r w:rsidRPr="00507B80">
      <w:rPr>
        <w:bCs/>
        <w:i/>
        <w:iCs/>
        <w:sz w:val="20"/>
        <w:lang w:val="el-GR"/>
      </w:rPr>
      <w:t>χρηματοδοτούμενο από το ΑΠΔΕ.</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0" w:type="dxa"/>
      <w:tblInd w:w="108" w:type="dxa"/>
      <w:tblLayout w:type="fixed"/>
      <w:tblLook w:val="01E0" w:firstRow="1" w:lastRow="1" w:firstColumn="1" w:lastColumn="1" w:noHBand="0" w:noVBand="0"/>
    </w:tblPr>
    <w:tblGrid>
      <w:gridCol w:w="2868"/>
      <w:gridCol w:w="6662"/>
    </w:tblGrid>
    <w:tr w:rsidR="008452FD" w:rsidRPr="005B6003" w14:paraId="67C9421C" w14:textId="77777777">
      <w:trPr>
        <w:trHeight w:val="417"/>
      </w:trPr>
      <w:tc>
        <w:tcPr>
          <w:tcW w:w="2868" w:type="dxa"/>
          <w:vMerge w:val="restart"/>
        </w:tcPr>
        <w:p w14:paraId="7CF1029D" w14:textId="77777777" w:rsidR="008452FD" w:rsidRDefault="008452FD">
          <w:pPr>
            <w:widowControl w:val="0"/>
            <w:spacing w:after="0"/>
            <w:ind w:right="-442"/>
            <w:rPr>
              <w:b/>
              <w:lang w:val="en-US"/>
            </w:rPr>
          </w:pPr>
          <w:bookmarkStart w:id="10" w:name="_Hlk84505579_Copy_2"/>
          <w:r>
            <w:rPr>
              <w:noProof/>
            </w:rPr>
            <w:drawing>
              <wp:inline distT="0" distB="0" distL="0" distR="0" wp14:anchorId="3550DF17" wp14:editId="7A8B4035">
                <wp:extent cx="1762125" cy="542925"/>
                <wp:effectExtent l="0" t="0" r="0" b="0"/>
                <wp:docPr id="180817996" name="Picture 3 Copy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Copy 1"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44FE3879" w14:textId="77777777" w:rsidR="008452FD" w:rsidRDefault="008452FD">
          <w:pPr>
            <w:widowControl w:val="0"/>
            <w:tabs>
              <w:tab w:val="right" w:pos="8306"/>
            </w:tabs>
            <w:spacing w:after="0"/>
            <w:ind w:right="-102"/>
            <w:jc w:val="center"/>
            <w:rPr>
              <w:sz w:val="16"/>
              <w:szCs w:val="16"/>
            </w:rPr>
          </w:pPr>
          <w:r>
            <w:rPr>
              <w:sz w:val="16"/>
              <w:szCs w:val="16"/>
            </w:rPr>
            <w:t xml:space="preserve">Λ. Συγγρού 194, ΤΚ 176 71,  Καλλιθέα.(Αττική)  </w:t>
          </w:r>
          <w:r>
            <w:rPr>
              <w:rFonts w:ascii="Symbol" w:eastAsia="Symbol" w:hAnsi="Symbol" w:cs="Symbol"/>
              <w:sz w:val="16"/>
              <w:szCs w:val="16"/>
            </w:rPr>
            <w:sym w:font="Symbol" w:char="00B7"/>
          </w:r>
          <w:proofErr w:type="spellStart"/>
          <w:r>
            <w:rPr>
              <w:sz w:val="16"/>
              <w:szCs w:val="16"/>
            </w:rPr>
            <w:t>Τηλ</w:t>
          </w:r>
          <w:proofErr w:type="spellEnd"/>
          <w:r>
            <w:rPr>
              <w:sz w:val="16"/>
              <w:szCs w:val="16"/>
            </w:rPr>
            <w:t xml:space="preserve">.: 213 1300 700  </w:t>
          </w:r>
          <w:r>
            <w:rPr>
              <w:rFonts w:ascii="Symbol" w:eastAsia="Symbol" w:hAnsi="Symbol" w:cs="Symbol"/>
              <w:sz w:val="16"/>
              <w:szCs w:val="16"/>
            </w:rPr>
            <w:sym w:font="Symbol" w:char="00B7"/>
          </w:r>
          <w:proofErr w:type="spellStart"/>
          <w:r>
            <w:rPr>
              <w:sz w:val="16"/>
              <w:szCs w:val="16"/>
            </w:rPr>
            <w:t>Fax</w:t>
          </w:r>
          <w:proofErr w:type="spellEnd"/>
          <w:r>
            <w:rPr>
              <w:sz w:val="16"/>
              <w:szCs w:val="16"/>
            </w:rPr>
            <w:t>: 213 1300 800-1</w:t>
          </w:r>
        </w:p>
      </w:tc>
    </w:tr>
    <w:tr w:rsidR="008452FD" w:rsidRPr="00EE66E4" w14:paraId="3D5D4EBB" w14:textId="77777777">
      <w:tc>
        <w:tcPr>
          <w:tcW w:w="2868" w:type="dxa"/>
          <w:vMerge/>
          <w:tcBorders>
            <w:top w:val="single" w:sz="4" w:space="0" w:color="000000"/>
          </w:tcBorders>
        </w:tcPr>
        <w:p w14:paraId="2EFA294E" w14:textId="77777777" w:rsidR="008452FD" w:rsidRDefault="008452FD">
          <w:pPr>
            <w:widowControl w:val="0"/>
            <w:spacing w:after="0"/>
            <w:ind w:right="-442"/>
            <w:rPr>
              <w:b/>
            </w:rPr>
          </w:pPr>
        </w:p>
      </w:tc>
      <w:tc>
        <w:tcPr>
          <w:tcW w:w="6661" w:type="dxa"/>
          <w:tcBorders>
            <w:top w:val="single" w:sz="4" w:space="0" w:color="000000"/>
          </w:tcBorders>
          <w:vAlign w:val="center"/>
        </w:tcPr>
        <w:p w14:paraId="4E0F55D9" w14:textId="77777777" w:rsidR="008452FD" w:rsidRDefault="008452FD">
          <w:pPr>
            <w:widowControl w:val="0"/>
            <w:tabs>
              <w:tab w:val="center" w:pos="4153"/>
              <w:tab w:val="right" w:pos="8306"/>
            </w:tabs>
            <w:spacing w:after="0"/>
            <w:ind w:right="-261"/>
            <w:jc w:val="center"/>
            <w:rPr>
              <w:sz w:val="16"/>
              <w:szCs w:val="16"/>
              <w:lang w:val="de-DE"/>
            </w:rPr>
          </w:pPr>
          <w:r>
            <w:rPr>
              <w:sz w:val="16"/>
              <w:szCs w:val="16"/>
              <w:lang w:val="de-DE"/>
            </w:rPr>
            <w:t xml:space="preserve">http://www.ktpae.gr </w:t>
          </w:r>
          <w:r>
            <w:rPr>
              <w:rFonts w:ascii="Symbol" w:eastAsia="Symbol" w:hAnsi="Symbol" w:cs="Symbol"/>
              <w:sz w:val="16"/>
              <w:szCs w:val="16"/>
            </w:rPr>
            <w:sym w:font="Symbol" w:char="00B7"/>
          </w:r>
          <w:r>
            <w:rPr>
              <w:sz w:val="16"/>
              <w:szCs w:val="16"/>
              <w:lang w:val="de-DE"/>
            </w:rPr>
            <w:t xml:space="preserve"> </w:t>
          </w:r>
          <w:proofErr w:type="spellStart"/>
          <w:r>
            <w:rPr>
              <w:sz w:val="16"/>
              <w:szCs w:val="16"/>
              <w:lang w:val="de-DE"/>
            </w:rPr>
            <w:t>e-mail</w:t>
          </w:r>
          <w:proofErr w:type="spellEnd"/>
          <w:r>
            <w:rPr>
              <w:sz w:val="16"/>
              <w:szCs w:val="16"/>
              <w:lang w:val="de-DE"/>
            </w:rPr>
            <w:t xml:space="preserve">: </w:t>
          </w:r>
          <w:r>
            <w:fldChar w:fldCharType="begin"/>
          </w:r>
          <w:r w:rsidRPr="00EE66E4">
            <w:rPr>
              <w:lang w:val="en-US"/>
            </w:rPr>
            <w:instrText>HYPERLINK "mailto:info@ktpae.gr" \h</w:instrText>
          </w:r>
          <w:r>
            <w:fldChar w:fldCharType="separate"/>
          </w:r>
          <w:r>
            <w:rPr>
              <w:rStyle w:val="Hyperlink"/>
              <w:sz w:val="16"/>
              <w:szCs w:val="16"/>
              <w:lang w:val="de-DE"/>
            </w:rPr>
            <w:t>info@ktpae.gr</w:t>
          </w:r>
          <w:r>
            <w:fldChar w:fldCharType="end"/>
          </w:r>
        </w:p>
      </w:tc>
    </w:tr>
    <w:tr w:rsidR="008452FD" w:rsidRPr="005B6003" w14:paraId="046CD2B8" w14:textId="77777777">
      <w:trPr>
        <w:trHeight w:val="58"/>
      </w:trPr>
      <w:tc>
        <w:tcPr>
          <w:tcW w:w="2868" w:type="dxa"/>
          <w:vMerge/>
          <w:tcBorders>
            <w:top w:val="single" w:sz="4" w:space="0" w:color="000000"/>
          </w:tcBorders>
        </w:tcPr>
        <w:p w14:paraId="3FA24129" w14:textId="77777777" w:rsidR="008452FD" w:rsidRDefault="008452FD">
          <w:pPr>
            <w:widowControl w:val="0"/>
            <w:spacing w:after="0"/>
            <w:ind w:right="-442"/>
            <w:rPr>
              <w:b/>
              <w:lang w:val="de-DE"/>
            </w:rPr>
          </w:pPr>
        </w:p>
      </w:tc>
      <w:tc>
        <w:tcPr>
          <w:tcW w:w="6661" w:type="dxa"/>
        </w:tcPr>
        <w:p w14:paraId="4EAAAAF2" w14:textId="77777777" w:rsidR="008452FD" w:rsidRDefault="008452FD">
          <w:pPr>
            <w:widowControl w:val="0"/>
            <w:tabs>
              <w:tab w:val="center" w:pos="4153"/>
              <w:tab w:val="right" w:pos="8306"/>
            </w:tabs>
            <w:spacing w:after="0"/>
            <w:ind w:right="-261"/>
            <w:jc w:val="center"/>
            <w:rPr>
              <w:sz w:val="16"/>
              <w:szCs w:val="16"/>
            </w:rPr>
          </w:pPr>
          <w:r>
            <w:rPr>
              <w:sz w:val="16"/>
              <w:szCs w:val="16"/>
            </w:rPr>
            <w:t xml:space="preserve">ΝΠΙΔ Μη Κερδοσκοπικό </w:t>
          </w:r>
          <w:r>
            <w:rPr>
              <w:rFonts w:ascii="Symbol" w:eastAsia="Symbol" w:hAnsi="Symbol" w:cs="Symbol"/>
              <w:sz w:val="16"/>
              <w:szCs w:val="16"/>
            </w:rPr>
            <w:sym w:font="Symbol" w:char="00B7"/>
          </w:r>
          <w:r>
            <w:rPr>
              <w:sz w:val="16"/>
              <w:szCs w:val="16"/>
            </w:rPr>
            <w:t xml:space="preserve"> </w:t>
          </w:r>
          <w:proofErr w:type="spellStart"/>
          <w:r>
            <w:rPr>
              <w:sz w:val="16"/>
              <w:szCs w:val="16"/>
            </w:rPr>
            <w:t>Αρ</w:t>
          </w:r>
          <w:proofErr w:type="spellEnd"/>
          <w:r>
            <w:rPr>
              <w:sz w:val="16"/>
              <w:szCs w:val="16"/>
            </w:rPr>
            <w:t>. ΓΕΜΗ: 004261201000</w:t>
          </w:r>
          <w:bookmarkEnd w:id="10"/>
        </w:p>
      </w:tc>
    </w:tr>
  </w:tbl>
  <w:p w14:paraId="5DDC9749" w14:textId="77777777" w:rsidR="008452FD" w:rsidRDefault="008452FD">
    <w:pPr>
      <w:pStyle w:val="Header"/>
      <w:rPr>
        <w:lang w:val="el-G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F2A2" w14:textId="19B79A54" w:rsidR="008452FD" w:rsidRPr="005101B8" w:rsidRDefault="005101B8" w:rsidP="00CD461F">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008452F2" w:rsidRPr="008452F2">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Pr="00507B80">
      <w:rPr>
        <w:bCs/>
        <w:i/>
        <w:iCs/>
        <w:sz w:val="20"/>
        <w:lang w:val="el-GR"/>
      </w:rPr>
      <w:t xml:space="preserve"> χρηματοδοτούμενο από το ΑΠΔΕ.</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125B" w14:textId="00BA5986" w:rsidR="008452FD" w:rsidRPr="00462325" w:rsidRDefault="00462325"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Pr="008452F2">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Pr="00507B80">
      <w:rPr>
        <w:bCs/>
        <w:i/>
        <w:iCs/>
        <w:sz w:val="20"/>
        <w:lang w:val="el-GR"/>
      </w:rPr>
      <w:t xml:space="preserve"> χρηματοδοτούμενο από το ΑΠΔΕ.</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4346" w14:textId="2CCB858E" w:rsidR="008452FD" w:rsidRPr="00462325" w:rsidRDefault="00462325"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Pr="008452F2">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Pr="00507B80">
      <w:rPr>
        <w:bCs/>
        <w:i/>
        <w:iCs/>
        <w:sz w:val="20"/>
        <w:lang w:val="el-GR"/>
      </w:rPr>
      <w:t xml:space="preserve"> χρηματοδοτούμενο από το ΑΠΔΕ.</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348F" w14:textId="77777777" w:rsidR="008452FD" w:rsidRDefault="008452F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DF4E" w14:textId="063457E6" w:rsidR="008452FD" w:rsidRPr="006D0A12" w:rsidRDefault="006D0A12" w:rsidP="00462325">
    <w:pPr>
      <w:pStyle w:val="Header"/>
      <w:pBdr>
        <w:bottom w:val="single" w:sz="4" w:space="1" w:color="auto"/>
      </w:pBdr>
      <w:rPr>
        <w:bCs/>
        <w:i/>
        <w:iCs/>
        <w:sz w:val="20"/>
        <w:lang w:val="el-GR"/>
      </w:rPr>
    </w:pPr>
    <w:r w:rsidRPr="00507B80">
      <w:rPr>
        <w:bCs/>
        <w:i/>
        <w:iCs/>
        <w:sz w:val="20"/>
        <w:lang w:val="el-GR"/>
      </w:rPr>
      <w:t>Διακήρυξη</w:t>
    </w:r>
    <w:r>
      <w:rPr>
        <w:bCs/>
        <w:i/>
        <w:iCs/>
        <w:sz w:val="20"/>
        <w:lang w:val="el-GR"/>
      </w:rPr>
      <w:t xml:space="preserve"> </w:t>
    </w:r>
    <w:r w:rsidRPr="00507B80">
      <w:rPr>
        <w:bCs/>
        <w:i/>
        <w:iCs/>
        <w:sz w:val="20"/>
        <w:lang w:val="el-GR"/>
      </w:rPr>
      <w:t>Ηλεκτρονικού Ανοικτού (Διεθνούς) Άνω των Ορίων Διαγωνισμού</w:t>
    </w:r>
    <w:r>
      <w:rPr>
        <w:bCs/>
        <w:i/>
        <w:iCs/>
        <w:sz w:val="20"/>
        <w:lang w:val="el-GR"/>
      </w:rPr>
      <w:t xml:space="preserve"> </w:t>
    </w:r>
    <w:r w:rsidRPr="00507B80">
      <w:rPr>
        <w:bCs/>
        <w:i/>
        <w:iCs/>
        <w:sz w:val="20"/>
        <w:lang w:val="el-GR"/>
      </w:rPr>
      <w:t xml:space="preserve">για το Έργο </w:t>
    </w:r>
    <w:r w:rsidR="00F91BB5" w:rsidRPr="00F91BB5">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παρακολουθούνται από το Υπουργείο Ψηφιακής Διακυβέρνησης»</w:t>
    </w:r>
    <w:r w:rsidR="00F91BB5">
      <w:rPr>
        <w:bCs/>
        <w:i/>
        <w:iCs/>
        <w:sz w:val="20"/>
        <w:lang w:val="el-GR"/>
      </w:rPr>
      <w:t xml:space="preserve"> </w:t>
    </w:r>
    <w:r w:rsidRPr="00507B80">
      <w:rPr>
        <w:bCs/>
        <w:i/>
        <w:iCs/>
        <w:sz w:val="20"/>
        <w:lang w:val="el-GR"/>
      </w:rPr>
      <w:t>χρηματοδοτούμενο από το ΑΠΔΕ.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1" w15:restartNumberingAfterBreak="0">
    <w:nsid w:val="05815715"/>
    <w:multiLevelType w:val="multilevel"/>
    <w:tmpl w:val="223E0F2E"/>
    <w:lvl w:ilvl="0">
      <w:start w:val="1"/>
      <w:numFmt w:val="bullet"/>
      <w:pStyle w:val="21"/>
      <w:lvlText w:val=""/>
      <w:lvlJc w:val="left"/>
      <w:pPr>
        <w:tabs>
          <w:tab w:val="num" w:pos="643"/>
        </w:tabs>
        <w:ind w:left="643"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BC6327"/>
    <w:multiLevelType w:val="hybridMultilevel"/>
    <w:tmpl w:val="7FF8B6A2"/>
    <w:lvl w:ilvl="0" w:tplc="1DE060EE">
      <w:start w:val="1"/>
      <w:numFmt w:val="decimal"/>
      <w:lvlText w:val="%1."/>
      <w:lvlJc w:val="left"/>
      <w:pPr>
        <w:ind w:left="360" w:hanging="360"/>
      </w:pPr>
      <w:rPr>
        <w:rFonts w:ascii="Tahoma" w:eastAsia="Times New Roman" w:hAnsi="Tahoma" w:cs="Tahoma"/>
        <w:b w:val="0"/>
        <w:sz w:val="22"/>
        <w:szCs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0D897533"/>
    <w:multiLevelType w:val="multilevel"/>
    <w:tmpl w:val="EEDAC8B8"/>
    <w:lvl w:ilvl="0">
      <w:start w:val="1"/>
      <w:numFmt w:val="bullet"/>
      <w:lvlText w:val="-"/>
      <w:lvlJc w:val="left"/>
      <w:pPr>
        <w:tabs>
          <w:tab w:val="num" w:pos="0"/>
        </w:tabs>
        <w:ind w:left="720" w:hanging="360"/>
      </w:pPr>
      <w:rPr>
        <w:rFonts w:ascii="Angsana New" w:hAnsi="Angsana New" w:cs="Angsana New" w:hint="default"/>
        <w:color w:val="000000"/>
        <w:kern w:val="2"/>
        <w:szCs w:val="22"/>
        <w:shd w:val="clear" w:color="auto" w:fill="FFFFFF"/>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8536A8"/>
    <w:multiLevelType w:val="hybridMultilevel"/>
    <w:tmpl w:val="36B403BC"/>
    <w:lvl w:ilvl="0" w:tplc="C5B06EDA">
      <w:start w:val="1"/>
      <w:numFmt w:val="bullet"/>
      <w:lvlText w:val="•"/>
      <w:lvlJc w:val="left"/>
      <w:pPr>
        <w:ind w:left="8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42F03EDE">
      <w:start w:val="1"/>
      <w:numFmt w:val="bullet"/>
      <w:lvlText w:val="o"/>
      <w:lvlJc w:val="left"/>
      <w:pPr>
        <w:ind w:left="14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2CEBEF0">
      <w:start w:val="1"/>
      <w:numFmt w:val="bullet"/>
      <w:lvlText w:val="▪"/>
      <w:lvlJc w:val="left"/>
      <w:pPr>
        <w:ind w:left="21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5BA921C">
      <w:start w:val="1"/>
      <w:numFmt w:val="bullet"/>
      <w:lvlText w:val="•"/>
      <w:lvlJc w:val="left"/>
      <w:pPr>
        <w:ind w:left="28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9CCC4AC">
      <w:start w:val="1"/>
      <w:numFmt w:val="bullet"/>
      <w:lvlText w:val="o"/>
      <w:lvlJc w:val="left"/>
      <w:pPr>
        <w:ind w:left="36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EAE4FA8">
      <w:start w:val="1"/>
      <w:numFmt w:val="bullet"/>
      <w:lvlText w:val="▪"/>
      <w:lvlJc w:val="left"/>
      <w:pPr>
        <w:ind w:left="43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C27562">
      <w:start w:val="1"/>
      <w:numFmt w:val="bullet"/>
      <w:lvlText w:val="•"/>
      <w:lvlJc w:val="left"/>
      <w:pPr>
        <w:ind w:left="50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CB2086C">
      <w:start w:val="1"/>
      <w:numFmt w:val="bullet"/>
      <w:lvlText w:val="o"/>
      <w:lvlJc w:val="left"/>
      <w:pPr>
        <w:ind w:left="57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BC66C6E">
      <w:start w:val="1"/>
      <w:numFmt w:val="bullet"/>
      <w:lvlText w:val="▪"/>
      <w:lvlJc w:val="left"/>
      <w:pPr>
        <w:ind w:left="64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880341"/>
    <w:multiLevelType w:val="multilevel"/>
    <w:tmpl w:val="0E4279F0"/>
    <w:lvl w:ilvl="0">
      <w:start w:val="1"/>
      <w:numFmt w:val="bullet"/>
      <w:pStyle w:val="Bullet"/>
      <w:lvlText w:val=""/>
      <w:lvlJc w:val="left"/>
      <w:pPr>
        <w:tabs>
          <w:tab w:val="num" w:pos="397"/>
        </w:tabs>
        <w:ind w:left="397" w:hanging="397"/>
      </w:pPr>
      <w:rPr>
        <w:rFonts w:ascii="Webdings" w:hAnsi="Webdings" w:cs="Webdings" w:hint="default"/>
        <w:color w:val="333399"/>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4CB6018"/>
    <w:multiLevelType w:val="hybridMultilevel"/>
    <w:tmpl w:val="8E5A993C"/>
    <w:lvl w:ilvl="0" w:tplc="FEFA4CF2">
      <w:start w:val="1"/>
      <w:numFmt w:val="bullet"/>
      <w:lvlText w:val="•"/>
      <w:lvlJc w:val="left"/>
      <w:pPr>
        <w:ind w:left="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2967A42">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71234A8">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A0C079B8">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CA886F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BDCE3F2">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7024A1F0">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E90DC14">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6F6859EA">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54D6F2D"/>
    <w:multiLevelType w:val="hybridMultilevel"/>
    <w:tmpl w:val="A872939A"/>
    <w:lvl w:ilvl="0" w:tplc="0936A8F6">
      <w:start w:val="1"/>
      <w:numFmt w:val="bullet"/>
      <w:lvlText w:val="•"/>
      <w:lvlJc w:val="left"/>
      <w:pPr>
        <w:ind w:left="86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F0000D4">
      <w:start w:val="1"/>
      <w:numFmt w:val="bullet"/>
      <w:lvlText w:val="o"/>
      <w:lvlJc w:val="left"/>
      <w:pPr>
        <w:ind w:left="1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DECCFC8">
      <w:start w:val="1"/>
      <w:numFmt w:val="bullet"/>
      <w:lvlText w:val="▪"/>
      <w:lvlJc w:val="left"/>
      <w:pPr>
        <w:ind w:left="2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C7743634">
      <w:start w:val="1"/>
      <w:numFmt w:val="bullet"/>
      <w:lvlText w:val="•"/>
      <w:lvlJc w:val="left"/>
      <w:pPr>
        <w:ind w:left="27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1125D32">
      <w:start w:val="1"/>
      <w:numFmt w:val="bullet"/>
      <w:lvlText w:val="o"/>
      <w:lvlJc w:val="left"/>
      <w:pPr>
        <w:ind w:left="34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B1B2815C">
      <w:start w:val="1"/>
      <w:numFmt w:val="bullet"/>
      <w:lvlText w:val="▪"/>
      <w:lvlJc w:val="left"/>
      <w:pPr>
        <w:ind w:left="41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2A8B3E2">
      <w:start w:val="1"/>
      <w:numFmt w:val="bullet"/>
      <w:lvlText w:val="•"/>
      <w:lvlJc w:val="left"/>
      <w:pPr>
        <w:ind w:left="48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5FB0668E">
      <w:start w:val="1"/>
      <w:numFmt w:val="bullet"/>
      <w:lvlText w:val="o"/>
      <w:lvlJc w:val="left"/>
      <w:pPr>
        <w:ind w:left="56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C89A6856">
      <w:start w:val="1"/>
      <w:numFmt w:val="bullet"/>
      <w:lvlText w:val="▪"/>
      <w:lvlJc w:val="left"/>
      <w:pPr>
        <w:ind w:left="63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074C37"/>
    <w:multiLevelType w:val="hybridMultilevel"/>
    <w:tmpl w:val="38161150"/>
    <w:lvl w:ilvl="0" w:tplc="0408000F">
      <w:start w:val="1"/>
      <w:numFmt w:val="decimal"/>
      <w:lvlText w:val="%1."/>
      <w:lvlJc w:val="left"/>
      <w:pPr>
        <w:ind w:left="828" w:hanging="360"/>
      </w:pPr>
    </w:lvl>
    <w:lvl w:ilvl="1" w:tplc="04080019" w:tentative="1">
      <w:start w:val="1"/>
      <w:numFmt w:val="lowerLetter"/>
      <w:lvlText w:val="%2."/>
      <w:lvlJc w:val="left"/>
      <w:pPr>
        <w:ind w:left="1548" w:hanging="360"/>
      </w:pPr>
    </w:lvl>
    <w:lvl w:ilvl="2" w:tplc="0408001B" w:tentative="1">
      <w:start w:val="1"/>
      <w:numFmt w:val="lowerRoman"/>
      <w:lvlText w:val="%3."/>
      <w:lvlJc w:val="right"/>
      <w:pPr>
        <w:ind w:left="2268" w:hanging="180"/>
      </w:pPr>
    </w:lvl>
    <w:lvl w:ilvl="3" w:tplc="0408000F" w:tentative="1">
      <w:start w:val="1"/>
      <w:numFmt w:val="decimal"/>
      <w:lvlText w:val="%4."/>
      <w:lvlJc w:val="left"/>
      <w:pPr>
        <w:ind w:left="2988" w:hanging="360"/>
      </w:pPr>
    </w:lvl>
    <w:lvl w:ilvl="4" w:tplc="04080019" w:tentative="1">
      <w:start w:val="1"/>
      <w:numFmt w:val="lowerLetter"/>
      <w:lvlText w:val="%5."/>
      <w:lvlJc w:val="left"/>
      <w:pPr>
        <w:ind w:left="3708" w:hanging="360"/>
      </w:pPr>
    </w:lvl>
    <w:lvl w:ilvl="5" w:tplc="0408001B" w:tentative="1">
      <w:start w:val="1"/>
      <w:numFmt w:val="lowerRoman"/>
      <w:lvlText w:val="%6."/>
      <w:lvlJc w:val="right"/>
      <w:pPr>
        <w:ind w:left="4428" w:hanging="180"/>
      </w:pPr>
    </w:lvl>
    <w:lvl w:ilvl="6" w:tplc="0408000F" w:tentative="1">
      <w:start w:val="1"/>
      <w:numFmt w:val="decimal"/>
      <w:lvlText w:val="%7."/>
      <w:lvlJc w:val="left"/>
      <w:pPr>
        <w:ind w:left="5148" w:hanging="360"/>
      </w:pPr>
    </w:lvl>
    <w:lvl w:ilvl="7" w:tplc="04080019" w:tentative="1">
      <w:start w:val="1"/>
      <w:numFmt w:val="lowerLetter"/>
      <w:lvlText w:val="%8."/>
      <w:lvlJc w:val="left"/>
      <w:pPr>
        <w:ind w:left="5868" w:hanging="360"/>
      </w:pPr>
    </w:lvl>
    <w:lvl w:ilvl="8" w:tplc="0408001B" w:tentative="1">
      <w:start w:val="1"/>
      <w:numFmt w:val="lowerRoman"/>
      <w:lvlText w:val="%9."/>
      <w:lvlJc w:val="right"/>
      <w:pPr>
        <w:ind w:left="6588" w:hanging="180"/>
      </w:pPr>
    </w:lvl>
  </w:abstractNum>
  <w:abstractNum w:abstractNumId="10" w15:restartNumberingAfterBreak="0">
    <w:nsid w:val="25097F4F"/>
    <w:multiLevelType w:val="hybridMultilevel"/>
    <w:tmpl w:val="2690D536"/>
    <w:lvl w:ilvl="0" w:tplc="FFFFFFFF">
      <w:start w:val="1"/>
      <w:numFmt w:val="decimal"/>
      <w:lvlText w:val="%1."/>
      <w:lvlJc w:val="left"/>
      <w:pPr>
        <w:ind w:left="720" w:hanging="360"/>
      </w:pPr>
      <w:rPr>
        <w:rFonts w:cs="Times New Roman"/>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1A04E6"/>
    <w:multiLevelType w:val="multilevel"/>
    <w:tmpl w:val="31223AFC"/>
    <w:lvl w:ilvl="0">
      <w:start w:val="1"/>
      <w:numFmt w:val="bullet"/>
      <w:lvlText w:val=""/>
      <w:lvlJc w:val="left"/>
      <w:pPr>
        <w:tabs>
          <w:tab w:val="num" w:pos="0"/>
        </w:tabs>
        <w:ind w:left="720" w:hanging="360"/>
      </w:pPr>
      <w:rPr>
        <w:rFonts w:ascii="Symbol" w:hAnsi="Symbol" w:cs="Symbol" w:hint="default"/>
        <w:strike/>
        <w:color w:val="0070C0"/>
        <w:kern w:val="2"/>
        <w:position w:val="0"/>
        <w:sz w:val="24"/>
        <w:vertAlign w:val="baseline"/>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9D2120B"/>
    <w:multiLevelType w:val="hybridMultilevel"/>
    <w:tmpl w:val="ACBA08EC"/>
    <w:lvl w:ilvl="0" w:tplc="BCCC5246">
      <w:start w:val="1"/>
      <w:numFmt w:val="decimal"/>
      <w:lvlText w:val="%1."/>
      <w:lvlJc w:val="left"/>
      <w:pPr>
        <w:ind w:left="7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9F540632">
      <w:start w:val="1"/>
      <w:numFmt w:val="lowerLetter"/>
      <w:lvlText w:val="%2"/>
      <w:lvlJc w:val="left"/>
      <w:pPr>
        <w:ind w:left="12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86E6A34">
      <w:start w:val="1"/>
      <w:numFmt w:val="lowerRoman"/>
      <w:lvlText w:val="%3"/>
      <w:lvlJc w:val="left"/>
      <w:pPr>
        <w:ind w:left="19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BD450FE">
      <w:start w:val="1"/>
      <w:numFmt w:val="decimal"/>
      <w:lvlText w:val="%4"/>
      <w:lvlJc w:val="left"/>
      <w:pPr>
        <w:ind w:left="27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7906BD2">
      <w:start w:val="1"/>
      <w:numFmt w:val="lowerLetter"/>
      <w:lvlText w:val="%5"/>
      <w:lvlJc w:val="left"/>
      <w:pPr>
        <w:ind w:left="34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C94E3B7C">
      <w:start w:val="1"/>
      <w:numFmt w:val="lowerRoman"/>
      <w:lvlText w:val="%6"/>
      <w:lvlJc w:val="left"/>
      <w:pPr>
        <w:ind w:left="4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59244F82">
      <w:start w:val="1"/>
      <w:numFmt w:val="decimal"/>
      <w:lvlText w:val="%7"/>
      <w:lvlJc w:val="left"/>
      <w:pPr>
        <w:ind w:left="4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676D61A">
      <w:start w:val="1"/>
      <w:numFmt w:val="lowerLetter"/>
      <w:lvlText w:val="%8"/>
      <w:lvlJc w:val="left"/>
      <w:pPr>
        <w:ind w:left="5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4A8B612">
      <w:start w:val="1"/>
      <w:numFmt w:val="lowerRoman"/>
      <w:lvlText w:val="%9"/>
      <w:lvlJc w:val="left"/>
      <w:pPr>
        <w:ind w:left="6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EB5C32"/>
    <w:multiLevelType w:val="hybridMultilevel"/>
    <w:tmpl w:val="8DBE48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DF82BF1"/>
    <w:multiLevelType w:val="multilevel"/>
    <w:tmpl w:val="DA5C9E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0F570CB"/>
    <w:multiLevelType w:val="multilevel"/>
    <w:tmpl w:val="0852953A"/>
    <w:lvl w:ilvl="0">
      <w:start w:val="2"/>
      <w:numFmt w:val="decimal"/>
      <w:lvlText w:val="%1"/>
      <w:lvlJc w:val="left"/>
      <w:pPr>
        <w:ind w:left="612" w:hanging="612"/>
      </w:pPr>
      <w:rPr>
        <w:rFonts w:hint="default"/>
      </w:rPr>
    </w:lvl>
    <w:lvl w:ilvl="1">
      <w:start w:val="2"/>
      <w:numFmt w:val="decimal"/>
      <w:lvlText w:val="%1.%2"/>
      <w:lvlJc w:val="left"/>
      <w:pPr>
        <w:ind w:left="848" w:hanging="612"/>
      </w:pPr>
      <w:rPr>
        <w:rFonts w:hint="default"/>
      </w:rPr>
    </w:lvl>
    <w:lvl w:ilvl="2">
      <w:start w:val="3"/>
      <w:numFmt w:val="decimal"/>
      <w:lvlText w:val="%1.%2.%3"/>
      <w:lvlJc w:val="left"/>
      <w:pPr>
        <w:ind w:left="1192" w:hanging="720"/>
      </w:pPr>
      <w:rPr>
        <w:rFonts w:hint="default"/>
      </w:rPr>
    </w:lvl>
    <w:lvl w:ilvl="3">
      <w:start w:val="7"/>
      <w:numFmt w:val="decimal"/>
      <w:lvlText w:val="%1.%2.%3.%4"/>
      <w:lvlJc w:val="left"/>
      <w:pPr>
        <w:ind w:left="3556" w:hanging="720"/>
      </w:pPr>
      <w:rPr>
        <w:rFonts w:hint="default"/>
        <w:b/>
        <w:bCs/>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16" w15:restartNumberingAfterBreak="0">
    <w:nsid w:val="331A24E7"/>
    <w:multiLevelType w:val="hybridMultilevel"/>
    <w:tmpl w:val="D1788406"/>
    <w:lvl w:ilvl="0" w:tplc="503C91C0">
      <w:start w:val="1"/>
      <w:numFmt w:val="bullet"/>
      <w:lvlText w:val="•"/>
      <w:lvlJc w:val="left"/>
      <w:pPr>
        <w:ind w:left="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1B12CAD2">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83D4EDFA">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E9C6054">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322230E">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D66A826">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CAA5462">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A40AB140">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6926488A">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3D2F7CEA"/>
    <w:multiLevelType w:val="hybridMultilevel"/>
    <w:tmpl w:val="070E08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55055FE"/>
    <w:multiLevelType w:val="hybridMultilevel"/>
    <w:tmpl w:val="8CA2CF5C"/>
    <w:lvl w:ilvl="0" w:tplc="7B3AE620">
      <w:start w:val="1"/>
      <w:numFmt w:val="bullet"/>
      <w:lvlText w:val="•"/>
      <w:lvlJc w:val="left"/>
      <w:pPr>
        <w:ind w:left="8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8B2CF06">
      <w:start w:val="1"/>
      <w:numFmt w:val="bullet"/>
      <w:lvlText w:val="o"/>
      <w:lvlJc w:val="left"/>
      <w:pPr>
        <w:ind w:left="14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F0AF64C">
      <w:start w:val="1"/>
      <w:numFmt w:val="bullet"/>
      <w:lvlText w:val="▪"/>
      <w:lvlJc w:val="left"/>
      <w:pPr>
        <w:ind w:left="21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F90D9DA">
      <w:start w:val="1"/>
      <w:numFmt w:val="bullet"/>
      <w:lvlText w:val="•"/>
      <w:lvlJc w:val="left"/>
      <w:pPr>
        <w:ind w:left="28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05A671E">
      <w:start w:val="1"/>
      <w:numFmt w:val="bullet"/>
      <w:lvlText w:val="o"/>
      <w:lvlJc w:val="left"/>
      <w:pPr>
        <w:ind w:left="36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492EE82">
      <w:start w:val="1"/>
      <w:numFmt w:val="bullet"/>
      <w:lvlText w:val="▪"/>
      <w:lvlJc w:val="left"/>
      <w:pPr>
        <w:ind w:left="43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EDAC184">
      <w:start w:val="1"/>
      <w:numFmt w:val="bullet"/>
      <w:lvlText w:val="•"/>
      <w:lvlJc w:val="left"/>
      <w:pPr>
        <w:ind w:left="50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03CABD2">
      <w:start w:val="1"/>
      <w:numFmt w:val="bullet"/>
      <w:lvlText w:val="o"/>
      <w:lvlJc w:val="left"/>
      <w:pPr>
        <w:ind w:left="57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AD0E978">
      <w:start w:val="1"/>
      <w:numFmt w:val="bullet"/>
      <w:lvlText w:val="▪"/>
      <w:lvlJc w:val="left"/>
      <w:pPr>
        <w:ind w:left="64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6D30EA"/>
    <w:multiLevelType w:val="hybridMultilevel"/>
    <w:tmpl w:val="0474393C"/>
    <w:lvl w:ilvl="0" w:tplc="04080001">
      <w:start w:val="1"/>
      <w:numFmt w:val="bullet"/>
      <w:lvlText w:val=""/>
      <w:lvlJc w:val="left"/>
      <w:pPr>
        <w:ind w:left="646"/>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2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9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7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4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15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8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5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3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6C77DC9"/>
    <w:multiLevelType w:val="hybridMultilevel"/>
    <w:tmpl w:val="CD78EB5A"/>
    <w:lvl w:ilvl="0" w:tplc="5C0A502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22B9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CEEA7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60E970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72893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1345CA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8308B3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AA97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9CAE9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8495451"/>
    <w:multiLevelType w:val="hybridMultilevel"/>
    <w:tmpl w:val="E19477F8"/>
    <w:lvl w:ilvl="0" w:tplc="E822ED8A">
      <w:start w:val="1"/>
      <w:numFmt w:val="bullet"/>
      <w:lvlText w:val="✓"/>
      <w:lvlJc w:val="left"/>
      <w:pPr>
        <w:ind w:left="6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74488EEE">
      <w:start w:val="1"/>
      <w:numFmt w:val="bullet"/>
      <w:lvlText w:val="o"/>
      <w:lvlJc w:val="left"/>
      <w:pPr>
        <w:ind w:left="12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9621402">
      <w:start w:val="1"/>
      <w:numFmt w:val="bullet"/>
      <w:lvlText w:val="▪"/>
      <w:lvlJc w:val="left"/>
      <w:pPr>
        <w:ind w:left="19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C363D08">
      <w:start w:val="1"/>
      <w:numFmt w:val="bullet"/>
      <w:lvlText w:val="•"/>
      <w:lvlJc w:val="left"/>
      <w:pPr>
        <w:ind w:left="27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0E60C28">
      <w:start w:val="1"/>
      <w:numFmt w:val="bullet"/>
      <w:lvlText w:val="o"/>
      <w:lvlJc w:val="left"/>
      <w:pPr>
        <w:ind w:left="34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08867B8">
      <w:start w:val="1"/>
      <w:numFmt w:val="bullet"/>
      <w:lvlText w:val="▪"/>
      <w:lvlJc w:val="left"/>
      <w:pPr>
        <w:ind w:left="415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0C85C20">
      <w:start w:val="1"/>
      <w:numFmt w:val="bullet"/>
      <w:lvlText w:val="•"/>
      <w:lvlJc w:val="left"/>
      <w:pPr>
        <w:ind w:left="48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B48CF24">
      <w:start w:val="1"/>
      <w:numFmt w:val="bullet"/>
      <w:lvlText w:val="o"/>
      <w:lvlJc w:val="left"/>
      <w:pPr>
        <w:ind w:left="55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48697CE">
      <w:start w:val="1"/>
      <w:numFmt w:val="bullet"/>
      <w:lvlText w:val="▪"/>
      <w:lvlJc w:val="left"/>
      <w:pPr>
        <w:ind w:left="63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A3D44ED"/>
    <w:multiLevelType w:val="hybridMultilevel"/>
    <w:tmpl w:val="EEA852B6"/>
    <w:lvl w:ilvl="0" w:tplc="A2FC0A4E">
      <w:start w:val="1"/>
      <w:numFmt w:val="lowerRoman"/>
      <w:lvlText w:val="%1."/>
      <w:lvlJc w:val="left"/>
      <w:pPr>
        <w:ind w:left="2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CE9E33EC">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70234FE">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B829F56">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27D6A3B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7007F4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BDCCC754">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8722994">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5FF00FA2">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A904B1F"/>
    <w:multiLevelType w:val="multilevel"/>
    <w:tmpl w:val="5888D82A"/>
    <w:lvl w:ilvl="0">
      <w:start w:val="1"/>
      <w:numFmt w:val="decimal"/>
      <w:lvlText w:val="%1."/>
      <w:lvlJc w:val="left"/>
      <w:pPr>
        <w:ind w:left="360" w:hanging="360"/>
      </w:pPr>
      <w:rPr>
        <w:b/>
        <w:bCs/>
        <w:lang w:val="el-GR"/>
      </w:r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E82291B"/>
    <w:multiLevelType w:val="multilevel"/>
    <w:tmpl w:val="7AD01820"/>
    <w:lvl w:ilvl="0">
      <w:start w:val="1"/>
      <w:numFmt w:val="bullet"/>
      <w:pStyle w:val="ListBullet"/>
      <w:lvlText w:val=""/>
      <w:lvlJc w:val="left"/>
      <w:pPr>
        <w:tabs>
          <w:tab w:val="num" w:pos="786"/>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F7050E6"/>
    <w:multiLevelType w:val="hybridMultilevel"/>
    <w:tmpl w:val="FDBC9EEC"/>
    <w:lvl w:ilvl="0" w:tplc="0408000B">
      <w:start w:val="1"/>
      <w:numFmt w:val="bullet"/>
      <w:lvlText w:val=""/>
      <w:lvlJc w:val="left"/>
      <w:pPr>
        <w:ind w:left="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3192DC4"/>
    <w:multiLevelType w:val="multilevel"/>
    <w:tmpl w:val="D7A21752"/>
    <w:lvl w:ilvl="0">
      <w:start w:val="1"/>
      <w:numFmt w:val="bullet"/>
      <w:pStyle w:val="NumCharCharCharCharCharCharCharCharChar"/>
      <w:lvlText w:val=""/>
      <w:lvlJc w:val="left"/>
      <w:pPr>
        <w:tabs>
          <w:tab w:val="num" w:pos="429"/>
        </w:tabs>
        <w:ind w:left="431" w:hanging="371"/>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5310D4D"/>
    <w:multiLevelType w:val="multilevel"/>
    <w:tmpl w:val="E72ABD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761613D"/>
    <w:multiLevelType w:val="multilevel"/>
    <w:tmpl w:val="74C2C7E8"/>
    <w:lvl w:ilvl="0">
      <w:start w:val="1"/>
      <w:numFmt w:val="decimal"/>
      <w:lvlText w:val="%1."/>
      <w:lvlJc w:val="left"/>
      <w:pPr>
        <w:tabs>
          <w:tab w:val="num" w:pos="0"/>
        </w:tabs>
        <w:ind w:left="0" w:firstLine="0"/>
      </w:pPr>
      <w:rPr>
        <w:rFonts w:ascii="Tahoma" w:hAnsi="Tahoma" w:cs="Tahoma"/>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i w:val="0"/>
        <w:color w:val="auto"/>
      </w:rPr>
    </w:lvl>
    <w:lvl w:ilvl="3">
      <w:start w:val="1"/>
      <w:numFmt w:val="decimal"/>
      <w:lvlText w:val="%1.%2.%3.%4"/>
      <w:lvlJc w:val="left"/>
      <w:pPr>
        <w:tabs>
          <w:tab w:val="num" w:pos="0"/>
        </w:tabs>
        <w:ind w:left="864" w:hanging="864"/>
      </w:pPr>
      <w:rPr>
        <w:b/>
      </w:rPr>
    </w:lvl>
    <w:lvl w:ilvl="4">
      <w:start w:val="1"/>
      <w:numFmt w:val="decimal"/>
      <w:lvlText w:val="%1.%2.%3.%4.%5"/>
      <w:lvlJc w:val="left"/>
      <w:pPr>
        <w:tabs>
          <w:tab w:val="num" w:pos="0"/>
        </w:tabs>
        <w:ind w:left="1008" w:hanging="1008"/>
      </w:pPr>
      <w:rPr>
        <w:b/>
        <w:u w:val="single"/>
      </w:rPr>
    </w:lvl>
    <w:lvl w:ilvl="5">
      <w:start w:val="1"/>
      <w:numFmt w:val="decimal"/>
      <w:lvlText w:val="%1.%2.%3.%4.%5.%6"/>
      <w:lvlJc w:val="left"/>
      <w:pPr>
        <w:tabs>
          <w:tab w:val="num" w:pos="0"/>
        </w:tabs>
        <w:ind w:left="1152" w:hanging="1152"/>
      </w:pPr>
      <w:rPr>
        <w:color w:val="auto"/>
      </w:rPr>
    </w:lvl>
    <w:lvl w:ilvl="6">
      <w:start w:val="1"/>
      <w:numFmt w:val="decimal"/>
      <w:lvlText w:val="%1.%2.%3.%4.%5.%6.%7"/>
      <w:lvlJc w:val="left"/>
      <w:pPr>
        <w:tabs>
          <w:tab w:val="num" w:pos="0"/>
        </w:tabs>
        <w:ind w:left="1296" w:hanging="1296"/>
      </w:pPr>
      <w:rPr>
        <w:b/>
      </w:r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580214C1"/>
    <w:multiLevelType w:val="hybridMultilevel"/>
    <w:tmpl w:val="BFE89EE6"/>
    <w:lvl w:ilvl="0" w:tplc="44E6BC6E">
      <w:start w:val="1"/>
      <w:numFmt w:val="decimal"/>
      <w:lvlText w:val="%1."/>
      <w:lvlJc w:val="left"/>
      <w:pPr>
        <w:ind w:left="100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7A84A454">
      <w:start w:val="1"/>
      <w:numFmt w:val="lowerLetter"/>
      <w:lvlText w:val="%2"/>
      <w:lvlJc w:val="left"/>
      <w:pPr>
        <w:ind w:left="168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9125368">
      <w:start w:val="1"/>
      <w:numFmt w:val="lowerRoman"/>
      <w:lvlText w:val="%3"/>
      <w:lvlJc w:val="left"/>
      <w:pPr>
        <w:ind w:left="240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4048C26">
      <w:start w:val="1"/>
      <w:numFmt w:val="decimal"/>
      <w:lvlText w:val="%4"/>
      <w:lvlJc w:val="left"/>
      <w:pPr>
        <w:ind w:left="312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26DC5460">
      <w:start w:val="1"/>
      <w:numFmt w:val="lowerLetter"/>
      <w:lvlText w:val="%5"/>
      <w:lvlJc w:val="left"/>
      <w:pPr>
        <w:ind w:left="384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6A05658">
      <w:start w:val="1"/>
      <w:numFmt w:val="lowerRoman"/>
      <w:lvlText w:val="%6"/>
      <w:lvlJc w:val="left"/>
      <w:pPr>
        <w:ind w:left="456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C80A2AE">
      <w:start w:val="1"/>
      <w:numFmt w:val="decimal"/>
      <w:lvlText w:val="%7"/>
      <w:lvlJc w:val="left"/>
      <w:pPr>
        <w:ind w:left="528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528BD9C">
      <w:start w:val="1"/>
      <w:numFmt w:val="lowerLetter"/>
      <w:lvlText w:val="%8"/>
      <w:lvlJc w:val="left"/>
      <w:pPr>
        <w:ind w:left="600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1DC30EA">
      <w:start w:val="1"/>
      <w:numFmt w:val="lowerRoman"/>
      <w:lvlText w:val="%9"/>
      <w:lvlJc w:val="left"/>
      <w:pPr>
        <w:ind w:left="672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DEA2284"/>
    <w:multiLevelType w:val="multilevel"/>
    <w:tmpl w:val="C3D8E20A"/>
    <w:lvl w:ilvl="0">
      <w:start w:val="1"/>
      <w:numFmt w:val="decimal"/>
      <w:lvlText w:val="%1."/>
      <w:lvlJc w:val="left"/>
      <w:pPr>
        <w:tabs>
          <w:tab w:val="num" w:pos="0"/>
        </w:tabs>
        <w:ind w:left="0" w:firstLine="0"/>
      </w:pPr>
      <w:rPr>
        <w:rFonts w:ascii="Tahoma" w:hAnsi="Tahoma" w:cs="Tahoma"/>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6" w:hanging="576"/>
      </w:pPr>
    </w:lvl>
    <w:lvl w:ilvl="2">
      <w:start w:val="1"/>
      <w:numFmt w:val="decimal"/>
      <w:lvlText w:val="%1.%2.%3"/>
      <w:lvlJc w:val="left"/>
      <w:pPr>
        <w:tabs>
          <w:tab w:val="num" w:pos="-1560"/>
        </w:tabs>
        <w:ind w:left="720" w:hanging="720"/>
      </w:pPr>
      <w:rPr>
        <w:i w:val="0"/>
        <w:color w:val="auto"/>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0" w:firstLine="0"/>
      </w:pPr>
      <w:rPr>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0"/>
        </w:tabs>
        <w:ind w:left="1152" w:hanging="1152"/>
      </w:pPr>
      <w:rPr>
        <w:color w:val="auto"/>
      </w:rPr>
    </w:lvl>
    <w:lvl w:ilvl="6">
      <w:start w:val="1"/>
      <w:numFmt w:val="decimal"/>
      <w:lvlText w:val="%1.%2.%3.%4.%5.%6.%7"/>
      <w:lvlJc w:val="left"/>
      <w:pPr>
        <w:tabs>
          <w:tab w:val="num" w:pos="0"/>
        </w:tabs>
        <w:ind w:left="1296" w:hanging="1296"/>
      </w:pPr>
      <w:rPr>
        <w:b/>
      </w:r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1" w15:restartNumberingAfterBreak="0">
    <w:nsid w:val="5E830957"/>
    <w:multiLevelType w:val="multilevel"/>
    <w:tmpl w:val="09626AD4"/>
    <w:lvl w:ilvl="0">
      <w:start w:val="1"/>
      <w:numFmt w:val="upperRoman"/>
      <w:lvlText w:val="%1."/>
      <w:lvlJc w:val="right"/>
      <w:pPr>
        <w:tabs>
          <w:tab w:val="num" w:pos="0"/>
        </w:tabs>
        <w:ind w:left="357" w:hanging="18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15:restartNumberingAfterBreak="0">
    <w:nsid w:val="5EF526D5"/>
    <w:multiLevelType w:val="hybridMultilevel"/>
    <w:tmpl w:val="030E8604"/>
    <w:lvl w:ilvl="0" w:tplc="CCA20C54">
      <w:start w:val="1"/>
      <w:numFmt w:val="bullet"/>
      <w:lvlText w:val="➢"/>
      <w:lvlJc w:val="left"/>
      <w:pPr>
        <w:ind w:left="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78364B40">
      <w:start w:val="1"/>
      <w:numFmt w:val="bullet"/>
      <w:lvlText w:val="o"/>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3C0A4B6">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F5E11E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BC08922">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E83816">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2CC9EF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5823C52">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FEAC39C">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0057D27"/>
    <w:multiLevelType w:val="multilevel"/>
    <w:tmpl w:val="2B4421D2"/>
    <w:lvl w:ilvl="0">
      <w:start w:val="1"/>
      <w:numFmt w:val="bullet"/>
      <w:pStyle w:val="ListNumber"/>
      <w:lvlText w:val=""/>
      <w:lvlJc w:val="left"/>
      <w:pPr>
        <w:tabs>
          <w:tab w:val="num" w:pos="429"/>
        </w:tabs>
        <w:ind w:left="431" w:hanging="371"/>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443276F"/>
    <w:multiLevelType w:val="multilevel"/>
    <w:tmpl w:val="16201C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2.2.3.%4."/>
      <w:lvlJc w:val="left"/>
      <w:pPr>
        <w:tabs>
          <w:tab w:val="num" w:pos="0"/>
        </w:tabs>
        <w:ind w:left="1499" w:hanging="648"/>
      </w:pPr>
      <w:rPr>
        <w:b/>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65C349B3"/>
    <w:multiLevelType w:val="multilevel"/>
    <w:tmpl w:val="33C0CC7A"/>
    <w:lvl w:ilvl="0">
      <w:start w:val="1"/>
      <w:numFmt w:val="decimal"/>
      <w:lvlText w:val="%1."/>
      <w:lvlJc w:val="left"/>
      <w:pPr>
        <w:ind w:left="6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1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8805462"/>
    <w:multiLevelType w:val="hybridMultilevel"/>
    <w:tmpl w:val="FFBA4634"/>
    <w:lvl w:ilvl="0" w:tplc="92AA012A">
      <w:start w:val="1"/>
      <w:numFmt w:val="bullet"/>
      <w:lvlText w:val="•"/>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A81D0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74D91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55C6B4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24A4C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1C33B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6CA5D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2AC81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70E36D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91F215E"/>
    <w:multiLevelType w:val="multilevel"/>
    <w:tmpl w:val="B282CC62"/>
    <w:lvl w:ilvl="0">
      <w:start w:val="56"/>
      <w:numFmt w:val="bullet"/>
      <w:lvlText w:val="-"/>
      <w:lvlJc w:val="left"/>
      <w:pPr>
        <w:tabs>
          <w:tab w:val="num" w:pos="0"/>
        </w:tabs>
        <w:ind w:left="720" w:hanging="360"/>
      </w:pPr>
      <w:rPr>
        <w:rFonts w:ascii="Tahoma" w:hAnsi="Tahoma" w:cs="Tahoma" w:hint="default"/>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6062B4"/>
    <w:multiLevelType w:val="hybridMultilevel"/>
    <w:tmpl w:val="C06C75BE"/>
    <w:lvl w:ilvl="0" w:tplc="583A06D4">
      <w:start w:val="9"/>
      <w:numFmt w:val="lowerRoman"/>
      <w:lvlText w:val="%1."/>
      <w:lvlJc w:val="left"/>
      <w:pPr>
        <w:ind w:left="5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4361DC2">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31CFBAE">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022EEA1A">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69DECA9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AE6B290">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D75C5ECA">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2E44B2">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41A258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DE8275E"/>
    <w:multiLevelType w:val="hybridMultilevel"/>
    <w:tmpl w:val="CB60AEA0"/>
    <w:lvl w:ilvl="0" w:tplc="04080001">
      <w:start w:val="1"/>
      <w:numFmt w:val="bullet"/>
      <w:lvlText w:val=""/>
      <w:lvlJc w:val="left"/>
      <w:pPr>
        <w:ind w:left="644" w:hanging="360"/>
      </w:pPr>
      <w:rPr>
        <w:rFonts w:ascii="Symbol" w:hAnsi="Symbol"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40" w15:restartNumberingAfterBreak="0">
    <w:nsid w:val="70216FB2"/>
    <w:multiLevelType w:val="multilevel"/>
    <w:tmpl w:val="983EF6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04E28B7"/>
    <w:multiLevelType w:val="multilevel"/>
    <w:tmpl w:val="70A01F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2493AAF"/>
    <w:multiLevelType w:val="hybridMultilevel"/>
    <w:tmpl w:val="00446B12"/>
    <w:lvl w:ilvl="0" w:tplc="28DE5B86">
      <w:start w:val="1"/>
      <w:numFmt w:val="bullet"/>
      <w:lvlText w:val="•"/>
      <w:lvlJc w:val="left"/>
      <w:pPr>
        <w:ind w:left="9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9F9CC7A4">
      <w:start w:val="1"/>
      <w:numFmt w:val="bullet"/>
      <w:lvlText w:val="o"/>
      <w:lvlJc w:val="left"/>
      <w:pPr>
        <w:ind w:left="15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05E22DA">
      <w:start w:val="1"/>
      <w:numFmt w:val="bullet"/>
      <w:lvlText w:val="▪"/>
      <w:lvlJc w:val="left"/>
      <w:pPr>
        <w:ind w:left="22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BAC6026">
      <w:start w:val="1"/>
      <w:numFmt w:val="bullet"/>
      <w:lvlText w:val="•"/>
      <w:lvlJc w:val="left"/>
      <w:pPr>
        <w:ind w:left="29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6407AEA">
      <w:start w:val="1"/>
      <w:numFmt w:val="bullet"/>
      <w:lvlText w:val="o"/>
      <w:lvlJc w:val="left"/>
      <w:pPr>
        <w:ind w:left="36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9CAE072">
      <w:start w:val="1"/>
      <w:numFmt w:val="bullet"/>
      <w:lvlText w:val="▪"/>
      <w:lvlJc w:val="left"/>
      <w:pPr>
        <w:ind w:left="43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A7641CA">
      <w:start w:val="1"/>
      <w:numFmt w:val="bullet"/>
      <w:lvlText w:val="•"/>
      <w:lvlJc w:val="left"/>
      <w:pPr>
        <w:ind w:left="51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038999E">
      <w:start w:val="1"/>
      <w:numFmt w:val="bullet"/>
      <w:lvlText w:val="o"/>
      <w:lvlJc w:val="left"/>
      <w:pPr>
        <w:ind w:left="58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B44A001A">
      <w:start w:val="1"/>
      <w:numFmt w:val="bullet"/>
      <w:lvlText w:val="▪"/>
      <w:lvlJc w:val="left"/>
      <w:pPr>
        <w:ind w:left="65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29916E5"/>
    <w:multiLevelType w:val="hybridMultilevel"/>
    <w:tmpl w:val="1BCCB1A0"/>
    <w:lvl w:ilvl="0" w:tplc="E758C4F2">
      <w:start w:val="1"/>
      <w:numFmt w:val="bullet"/>
      <w:lvlText w:val="•"/>
      <w:lvlJc w:val="left"/>
      <w:pPr>
        <w:ind w:left="9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C484C1C">
      <w:start w:val="1"/>
      <w:numFmt w:val="bullet"/>
      <w:lvlText w:val="o"/>
      <w:lvlJc w:val="left"/>
      <w:pPr>
        <w:ind w:left="150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9863C4A">
      <w:start w:val="1"/>
      <w:numFmt w:val="bullet"/>
      <w:lvlText w:val="▪"/>
      <w:lvlJc w:val="left"/>
      <w:pPr>
        <w:ind w:left="222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B8A38CE">
      <w:start w:val="1"/>
      <w:numFmt w:val="bullet"/>
      <w:lvlText w:val="•"/>
      <w:lvlJc w:val="left"/>
      <w:pPr>
        <w:ind w:left="294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D003B0A">
      <w:start w:val="1"/>
      <w:numFmt w:val="bullet"/>
      <w:lvlText w:val="o"/>
      <w:lvlJc w:val="left"/>
      <w:pPr>
        <w:ind w:left="366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4DE0BDC">
      <w:start w:val="1"/>
      <w:numFmt w:val="bullet"/>
      <w:lvlText w:val="▪"/>
      <w:lvlJc w:val="left"/>
      <w:pPr>
        <w:ind w:left="438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701A036A">
      <w:start w:val="1"/>
      <w:numFmt w:val="bullet"/>
      <w:lvlText w:val="•"/>
      <w:lvlJc w:val="left"/>
      <w:pPr>
        <w:ind w:left="510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946F456">
      <w:start w:val="1"/>
      <w:numFmt w:val="bullet"/>
      <w:lvlText w:val="o"/>
      <w:lvlJc w:val="left"/>
      <w:pPr>
        <w:ind w:left="582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1D105252">
      <w:start w:val="1"/>
      <w:numFmt w:val="bullet"/>
      <w:lvlText w:val="▪"/>
      <w:lvlJc w:val="left"/>
      <w:pPr>
        <w:ind w:left="654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B7878B7"/>
    <w:multiLevelType w:val="hybridMultilevel"/>
    <w:tmpl w:val="95320FC8"/>
    <w:lvl w:ilvl="0" w:tplc="C428AC74">
      <w:start w:val="1"/>
      <w:numFmt w:val="bullet"/>
      <w:lvlText w:val="•"/>
      <w:lvlJc w:val="left"/>
      <w:pPr>
        <w:ind w:left="11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9A6C666">
      <w:start w:val="1"/>
      <w:numFmt w:val="bullet"/>
      <w:lvlText w:val="o"/>
      <w:lvlJc w:val="left"/>
      <w:pPr>
        <w:ind w:left="16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5EA7FAE">
      <w:start w:val="1"/>
      <w:numFmt w:val="bullet"/>
      <w:lvlText w:val="▪"/>
      <w:lvlJc w:val="left"/>
      <w:pPr>
        <w:ind w:left="23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A9E328A">
      <w:start w:val="1"/>
      <w:numFmt w:val="bullet"/>
      <w:lvlText w:val="•"/>
      <w:lvlJc w:val="left"/>
      <w:pPr>
        <w:ind w:left="31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680AA15C">
      <w:start w:val="1"/>
      <w:numFmt w:val="bullet"/>
      <w:lvlText w:val="o"/>
      <w:lvlJc w:val="left"/>
      <w:pPr>
        <w:ind w:left="383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BF48B586">
      <w:start w:val="1"/>
      <w:numFmt w:val="bullet"/>
      <w:lvlText w:val="▪"/>
      <w:lvlJc w:val="left"/>
      <w:pPr>
        <w:ind w:left="45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C3A6D02">
      <w:start w:val="1"/>
      <w:numFmt w:val="bullet"/>
      <w:lvlText w:val="•"/>
      <w:lvlJc w:val="left"/>
      <w:pPr>
        <w:ind w:left="52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85A5762">
      <w:start w:val="1"/>
      <w:numFmt w:val="bullet"/>
      <w:lvlText w:val="o"/>
      <w:lvlJc w:val="left"/>
      <w:pPr>
        <w:ind w:left="59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D31695B6">
      <w:start w:val="1"/>
      <w:numFmt w:val="bullet"/>
      <w:lvlText w:val="▪"/>
      <w:lvlJc w:val="left"/>
      <w:pPr>
        <w:ind w:left="67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num w:numId="1" w16cid:durableId="114451007">
    <w:abstractNumId w:val="1"/>
  </w:num>
  <w:num w:numId="2" w16cid:durableId="1736585704">
    <w:abstractNumId w:val="5"/>
  </w:num>
  <w:num w:numId="3" w16cid:durableId="1748460340">
    <w:abstractNumId w:val="11"/>
  </w:num>
  <w:num w:numId="4" w16cid:durableId="772897520">
    <w:abstractNumId w:val="3"/>
  </w:num>
  <w:num w:numId="5" w16cid:durableId="898787480">
    <w:abstractNumId w:val="27"/>
  </w:num>
  <w:num w:numId="6" w16cid:durableId="78523529">
    <w:abstractNumId w:val="31"/>
  </w:num>
  <w:num w:numId="7" w16cid:durableId="1754668256">
    <w:abstractNumId w:val="34"/>
  </w:num>
  <w:num w:numId="8" w16cid:durableId="1271930683">
    <w:abstractNumId w:val="37"/>
  </w:num>
  <w:num w:numId="9" w16cid:durableId="984240473">
    <w:abstractNumId w:val="41"/>
  </w:num>
  <w:num w:numId="10" w16cid:durableId="830944142">
    <w:abstractNumId w:val="28"/>
  </w:num>
  <w:num w:numId="11" w16cid:durableId="884371009">
    <w:abstractNumId w:val="33"/>
  </w:num>
  <w:num w:numId="12" w16cid:durableId="1560432950">
    <w:abstractNumId w:val="26"/>
  </w:num>
  <w:num w:numId="13" w16cid:durableId="762144465">
    <w:abstractNumId w:val="24"/>
  </w:num>
  <w:num w:numId="14" w16cid:durableId="1317686019">
    <w:abstractNumId w:val="40"/>
  </w:num>
  <w:num w:numId="15" w16cid:durableId="1362241323">
    <w:abstractNumId w:val="14"/>
  </w:num>
  <w:num w:numId="16" w16cid:durableId="1427536945">
    <w:abstractNumId w:val="30"/>
    <w:lvlOverride w:ilvl="0">
      <w:startOverride w:val="1"/>
    </w:lvlOverride>
    <w:lvlOverride w:ilvl="1">
      <w:startOverride w:val="1"/>
    </w:lvlOverride>
  </w:num>
  <w:num w:numId="17" w16cid:durableId="1031418573">
    <w:abstractNumId w:val="30"/>
  </w:num>
  <w:num w:numId="18" w16cid:durableId="1495952691">
    <w:abstractNumId w:val="15"/>
  </w:num>
  <w:num w:numId="19" w16cid:durableId="1149325577">
    <w:abstractNumId w:val="8"/>
  </w:num>
  <w:num w:numId="20" w16cid:durableId="617371282">
    <w:abstractNumId w:val="39"/>
  </w:num>
  <w:num w:numId="21" w16cid:durableId="896472020">
    <w:abstractNumId w:val="2"/>
  </w:num>
  <w:num w:numId="22" w16cid:durableId="1735539996">
    <w:abstractNumId w:val="21"/>
  </w:num>
  <w:num w:numId="23" w16cid:durableId="1856915410">
    <w:abstractNumId w:val="32"/>
  </w:num>
  <w:num w:numId="24" w16cid:durableId="1625773512">
    <w:abstractNumId w:val="29"/>
  </w:num>
  <w:num w:numId="25" w16cid:durableId="1103185981">
    <w:abstractNumId w:val="42"/>
  </w:num>
  <w:num w:numId="26" w16cid:durableId="523592420">
    <w:abstractNumId w:val="36"/>
  </w:num>
  <w:num w:numId="27" w16cid:durableId="1167013726">
    <w:abstractNumId w:val="22"/>
  </w:num>
  <w:num w:numId="28" w16cid:durableId="1170827212">
    <w:abstractNumId w:val="38"/>
  </w:num>
  <w:num w:numId="29" w16cid:durableId="1576361204">
    <w:abstractNumId w:val="35"/>
  </w:num>
  <w:num w:numId="30" w16cid:durableId="1317683643">
    <w:abstractNumId w:val="43"/>
  </w:num>
  <w:num w:numId="31" w16cid:durableId="825051171">
    <w:abstractNumId w:val="12"/>
  </w:num>
  <w:num w:numId="32" w16cid:durableId="1072309767">
    <w:abstractNumId w:val="18"/>
  </w:num>
  <w:num w:numId="33" w16cid:durableId="70130179">
    <w:abstractNumId w:val="44"/>
  </w:num>
  <w:num w:numId="34" w16cid:durableId="1336689941">
    <w:abstractNumId w:val="7"/>
  </w:num>
  <w:num w:numId="35" w16cid:durableId="1305500581">
    <w:abstractNumId w:val="4"/>
  </w:num>
  <w:num w:numId="36" w16cid:durableId="186138793">
    <w:abstractNumId w:val="20"/>
  </w:num>
  <w:num w:numId="37" w16cid:durableId="811755253">
    <w:abstractNumId w:val="19"/>
  </w:num>
  <w:num w:numId="38" w16cid:durableId="1073964038">
    <w:abstractNumId w:val="25"/>
  </w:num>
  <w:num w:numId="39" w16cid:durableId="1192954845">
    <w:abstractNumId w:val="17"/>
  </w:num>
  <w:num w:numId="40" w16cid:durableId="491877800">
    <w:abstractNumId w:val="16"/>
  </w:num>
  <w:num w:numId="41" w16cid:durableId="1107694657">
    <w:abstractNumId w:val="6"/>
  </w:num>
  <w:num w:numId="42" w16cid:durableId="1690790319">
    <w:abstractNumId w:val="0"/>
  </w:num>
  <w:num w:numId="43" w16cid:durableId="89394566">
    <w:abstractNumId w:val="23"/>
  </w:num>
  <w:num w:numId="44" w16cid:durableId="546263309">
    <w:abstractNumId w:val="13"/>
  </w:num>
  <w:num w:numId="45" w16cid:durableId="889070831">
    <w:abstractNumId w:val="9"/>
  </w:num>
  <w:num w:numId="46" w16cid:durableId="14924086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1263827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A4"/>
    <w:rsid w:val="0000151F"/>
    <w:rsid w:val="00003DD0"/>
    <w:rsid w:val="0000490E"/>
    <w:rsid w:val="00006FA4"/>
    <w:rsid w:val="0000742A"/>
    <w:rsid w:val="00012C0B"/>
    <w:rsid w:val="000169D4"/>
    <w:rsid w:val="0002045C"/>
    <w:rsid w:val="00020A36"/>
    <w:rsid w:val="00021B5D"/>
    <w:rsid w:val="0002332D"/>
    <w:rsid w:val="00027222"/>
    <w:rsid w:val="00027894"/>
    <w:rsid w:val="000344F8"/>
    <w:rsid w:val="00035EC1"/>
    <w:rsid w:val="000448DA"/>
    <w:rsid w:val="00046EB0"/>
    <w:rsid w:val="0004761C"/>
    <w:rsid w:val="00051578"/>
    <w:rsid w:val="00051888"/>
    <w:rsid w:val="00054C42"/>
    <w:rsid w:val="000612D6"/>
    <w:rsid w:val="00065054"/>
    <w:rsid w:val="00065789"/>
    <w:rsid w:val="0006784D"/>
    <w:rsid w:val="00073E4B"/>
    <w:rsid w:val="00077207"/>
    <w:rsid w:val="00080D42"/>
    <w:rsid w:val="00087290"/>
    <w:rsid w:val="0008755B"/>
    <w:rsid w:val="00087BDD"/>
    <w:rsid w:val="00087D3E"/>
    <w:rsid w:val="00095DD8"/>
    <w:rsid w:val="000970B9"/>
    <w:rsid w:val="000A0131"/>
    <w:rsid w:val="000A1CFD"/>
    <w:rsid w:val="000A2120"/>
    <w:rsid w:val="000A2315"/>
    <w:rsid w:val="000A2945"/>
    <w:rsid w:val="000A2C23"/>
    <w:rsid w:val="000B0B8A"/>
    <w:rsid w:val="000B2312"/>
    <w:rsid w:val="000B78CD"/>
    <w:rsid w:val="000C1DCA"/>
    <w:rsid w:val="000C2574"/>
    <w:rsid w:val="000D182F"/>
    <w:rsid w:val="000D1E0D"/>
    <w:rsid w:val="000E4E9C"/>
    <w:rsid w:val="000F034C"/>
    <w:rsid w:val="000F1854"/>
    <w:rsid w:val="000F4438"/>
    <w:rsid w:val="000F4DBE"/>
    <w:rsid w:val="000F72BE"/>
    <w:rsid w:val="0010099C"/>
    <w:rsid w:val="001032C2"/>
    <w:rsid w:val="001046DE"/>
    <w:rsid w:val="00120D5B"/>
    <w:rsid w:val="001223BD"/>
    <w:rsid w:val="0012614A"/>
    <w:rsid w:val="00126740"/>
    <w:rsid w:val="001320F4"/>
    <w:rsid w:val="00136C4A"/>
    <w:rsid w:val="00137339"/>
    <w:rsid w:val="00140F76"/>
    <w:rsid w:val="00145D3A"/>
    <w:rsid w:val="00146AC7"/>
    <w:rsid w:val="00151ECD"/>
    <w:rsid w:val="001531AE"/>
    <w:rsid w:val="00154006"/>
    <w:rsid w:val="001604FC"/>
    <w:rsid w:val="00163682"/>
    <w:rsid w:val="00164FEA"/>
    <w:rsid w:val="001654A0"/>
    <w:rsid w:val="001706B8"/>
    <w:rsid w:val="0017278E"/>
    <w:rsid w:val="001727E5"/>
    <w:rsid w:val="00175082"/>
    <w:rsid w:val="0017589A"/>
    <w:rsid w:val="00180146"/>
    <w:rsid w:val="00184E8B"/>
    <w:rsid w:val="0018616F"/>
    <w:rsid w:val="00186264"/>
    <w:rsid w:val="001868D6"/>
    <w:rsid w:val="001966C1"/>
    <w:rsid w:val="00196B5B"/>
    <w:rsid w:val="001A02B9"/>
    <w:rsid w:val="001A3065"/>
    <w:rsid w:val="001A3468"/>
    <w:rsid w:val="001A7F78"/>
    <w:rsid w:val="001B45AC"/>
    <w:rsid w:val="001C095A"/>
    <w:rsid w:val="001C74DC"/>
    <w:rsid w:val="001D1592"/>
    <w:rsid w:val="001D368C"/>
    <w:rsid w:val="001E65F4"/>
    <w:rsid w:val="001F3D1D"/>
    <w:rsid w:val="001F6935"/>
    <w:rsid w:val="001F700B"/>
    <w:rsid w:val="001F7146"/>
    <w:rsid w:val="00203A16"/>
    <w:rsid w:val="00205212"/>
    <w:rsid w:val="002073C7"/>
    <w:rsid w:val="002107D6"/>
    <w:rsid w:val="002144A3"/>
    <w:rsid w:val="00215818"/>
    <w:rsid w:val="002159C4"/>
    <w:rsid w:val="002257D4"/>
    <w:rsid w:val="00227E62"/>
    <w:rsid w:val="00234A24"/>
    <w:rsid w:val="00234DCB"/>
    <w:rsid w:val="00236ED0"/>
    <w:rsid w:val="00237668"/>
    <w:rsid w:val="00242138"/>
    <w:rsid w:val="00242ACC"/>
    <w:rsid w:val="00255C3E"/>
    <w:rsid w:val="00256443"/>
    <w:rsid w:val="002578E8"/>
    <w:rsid w:val="0026091C"/>
    <w:rsid w:val="00261279"/>
    <w:rsid w:val="002642CF"/>
    <w:rsid w:val="00264DDF"/>
    <w:rsid w:val="00264EE4"/>
    <w:rsid w:val="0026665A"/>
    <w:rsid w:val="0027222A"/>
    <w:rsid w:val="00282CA4"/>
    <w:rsid w:val="002860ED"/>
    <w:rsid w:val="002933A0"/>
    <w:rsid w:val="00293A1A"/>
    <w:rsid w:val="00296D16"/>
    <w:rsid w:val="00296DB0"/>
    <w:rsid w:val="002A1566"/>
    <w:rsid w:val="002A267D"/>
    <w:rsid w:val="002A2C14"/>
    <w:rsid w:val="002A3C03"/>
    <w:rsid w:val="002A3E8E"/>
    <w:rsid w:val="002A40FB"/>
    <w:rsid w:val="002A5A50"/>
    <w:rsid w:val="002A5F1D"/>
    <w:rsid w:val="002A7881"/>
    <w:rsid w:val="002B025B"/>
    <w:rsid w:val="002B0C83"/>
    <w:rsid w:val="002B2A78"/>
    <w:rsid w:val="002B5F85"/>
    <w:rsid w:val="002C5AD1"/>
    <w:rsid w:val="002C6EE9"/>
    <w:rsid w:val="002C75B3"/>
    <w:rsid w:val="002C78B3"/>
    <w:rsid w:val="002C7DC4"/>
    <w:rsid w:val="002D11BA"/>
    <w:rsid w:val="002D2DE7"/>
    <w:rsid w:val="002D65FC"/>
    <w:rsid w:val="002D6DD9"/>
    <w:rsid w:val="002E070F"/>
    <w:rsid w:val="002E073E"/>
    <w:rsid w:val="002E4D10"/>
    <w:rsid w:val="002E63B9"/>
    <w:rsid w:val="002E793C"/>
    <w:rsid w:val="002F3DC6"/>
    <w:rsid w:val="002F7E58"/>
    <w:rsid w:val="00301722"/>
    <w:rsid w:val="00303CE5"/>
    <w:rsid w:val="003041E1"/>
    <w:rsid w:val="00310A21"/>
    <w:rsid w:val="003128D1"/>
    <w:rsid w:val="00314861"/>
    <w:rsid w:val="003149A2"/>
    <w:rsid w:val="00317598"/>
    <w:rsid w:val="00322E3F"/>
    <w:rsid w:val="0032383F"/>
    <w:rsid w:val="00326A32"/>
    <w:rsid w:val="0033307F"/>
    <w:rsid w:val="00333409"/>
    <w:rsid w:val="00335A5C"/>
    <w:rsid w:val="0033787B"/>
    <w:rsid w:val="0034044A"/>
    <w:rsid w:val="00340BAF"/>
    <w:rsid w:val="003420A7"/>
    <w:rsid w:val="00342A60"/>
    <w:rsid w:val="00343F76"/>
    <w:rsid w:val="00355BF5"/>
    <w:rsid w:val="0035687F"/>
    <w:rsid w:val="00360343"/>
    <w:rsid w:val="003605E6"/>
    <w:rsid w:val="003625D7"/>
    <w:rsid w:val="003667C9"/>
    <w:rsid w:val="00367534"/>
    <w:rsid w:val="00374FB4"/>
    <w:rsid w:val="0037772A"/>
    <w:rsid w:val="003812F9"/>
    <w:rsid w:val="00382CE2"/>
    <w:rsid w:val="00383C5E"/>
    <w:rsid w:val="003902DD"/>
    <w:rsid w:val="00390F25"/>
    <w:rsid w:val="003922AA"/>
    <w:rsid w:val="00392643"/>
    <w:rsid w:val="003937F8"/>
    <w:rsid w:val="00394664"/>
    <w:rsid w:val="00394A80"/>
    <w:rsid w:val="00395BDC"/>
    <w:rsid w:val="0039627F"/>
    <w:rsid w:val="003A2405"/>
    <w:rsid w:val="003A46F3"/>
    <w:rsid w:val="003A5BC3"/>
    <w:rsid w:val="003B1324"/>
    <w:rsid w:val="003C1137"/>
    <w:rsid w:val="003C3CAA"/>
    <w:rsid w:val="003C5ECE"/>
    <w:rsid w:val="003C669E"/>
    <w:rsid w:val="003D0001"/>
    <w:rsid w:val="003D1914"/>
    <w:rsid w:val="003D3ACD"/>
    <w:rsid w:val="003D3D2A"/>
    <w:rsid w:val="003D4968"/>
    <w:rsid w:val="003D4FC9"/>
    <w:rsid w:val="003D6F13"/>
    <w:rsid w:val="003D7ECE"/>
    <w:rsid w:val="003E0C0D"/>
    <w:rsid w:val="003E18CD"/>
    <w:rsid w:val="003E2869"/>
    <w:rsid w:val="003E3065"/>
    <w:rsid w:val="003E3358"/>
    <w:rsid w:val="003E4F5D"/>
    <w:rsid w:val="003F025C"/>
    <w:rsid w:val="003F1F10"/>
    <w:rsid w:val="003F385E"/>
    <w:rsid w:val="003F4328"/>
    <w:rsid w:val="003F6037"/>
    <w:rsid w:val="003F75C9"/>
    <w:rsid w:val="00402731"/>
    <w:rsid w:val="004029E3"/>
    <w:rsid w:val="00403434"/>
    <w:rsid w:val="00405B85"/>
    <w:rsid w:val="0041070A"/>
    <w:rsid w:val="00411DB8"/>
    <w:rsid w:val="004138DD"/>
    <w:rsid w:val="004147B4"/>
    <w:rsid w:val="00415A8A"/>
    <w:rsid w:val="0041665F"/>
    <w:rsid w:val="0041779F"/>
    <w:rsid w:val="004178CC"/>
    <w:rsid w:val="00422F56"/>
    <w:rsid w:val="0042392A"/>
    <w:rsid w:val="00433B5A"/>
    <w:rsid w:val="00435C54"/>
    <w:rsid w:val="00450B10"/>
    <w:rsid w:val="00451DE4"/>
    <w:rsid w:val="00452AC2"/>
    <w:rsid w:val="00456486"/>
    <w:rsid w:val="00456E9A"/>
    <w:rsid w:val="00457B6E"/>
    <w:rsid w:val="00462325"/>
    <w:rsid w:val="00465F46"/>
    <w:rsid w:val="00470192"/>
    <w:rsid w:val="004704E0"/>
    <w:rsid w:val="004765B7"/>
    <w:rsid w:val="00476F88"/>
    <w:rsid w:val="004917E9"/>
    <w:rsid w:val="004922E2"/>
    <w:rsid w:val="004930A6"/>
    <w:rsid w:val="004957F9"/>
    <w:rsid w:val="004A1C17"/>
    <w:rsid w:val="004A25EE"/>
    <w:rsid w:val="004A4930"/>
    <w:rsid w:val="004A4A17"/>
    <w:rsid w:val="004A7FF7"/>
    <w:rsid w:val="004B48AC"/>
    <w:rsid w:val="004B49BE"/>
    <w:rsid w:val="004B6593"/>
    <w:rsid w:val="004B69D7"/>
    <w:rsid w:val="004B75CC"/>
    <w:rsid w:val="004C28B1"/>
    <w:rsid w:val="004C4C4C"/>
    <w:rsid w:val="004C694E"/>
    <w:rsid w:val="004D1F7F"/>
    <w:rsid w:val="004D4957"/>
    <w:rsid w:val="004D78E8"/>
    <w:rsid w:val="004E17F0"/>
    <w:rsid w:val="004E2378"/>
    <w:rsid w:val="004E3D38"/>
    <w:rsid w:val="004E5891"/>
    <w:rsid w:val="004F2E2A"/>
    <w:rsid w:val="004F4BFE"/>
    <w:rsid w:val="004F60C7"/>
    <w:rsid w:val="005049C6"/>
    <w:rsid w:val="00507B80"/>
    <w:rsid w:val="005101B8"/>
    <w:rsid w:val="00510522"/>
    <w:rsid w:val="00510F14"/>
    <w:rsid w:val="005147D2"/>
    <w:rsid w:val="00514AA8"/>
    <w:rsid w:val="005256F2"/>
    <w:rsid w:val="00527FF9"/>
    <w:rsid w:val="0053081E"/>
    <w:rsid w:val="0053094B"/>
    <w:rsid w:val="00531E61"/>
    <w:rsid w:val="0053467C"/>
    <w:rsid w:val="00534C50"/>
    <w:rsid w:val="00545F5C"/>
    <w:rsid w:val="005464AB"/>
    <w:rsid w:val="005469BC"/>
    <w:rsid w:val="00550D07"/>
    <w:rsid w:val="00550F78"/>
    <w:rsid w:val="00553135"/>
    <w:rsid w:val="00554B7C"/>
    <w:rsid w:val="00555437"/>
    <w:rsid w:val="0055673B"/>
    <w:rsid w:val="00556F69"/>
    <w:rsid w:val="005600E4"/>
    <w:rsid w:val="00561AC9"/>
    <w:rsid w:val="005644BF"/>
    <w:rsid w:val="00565AD5"/>
    <w:rsid w:val="005677A0"/>
    <w:rsid w:val="00571212"/>
    <w:rsid w:val="00572161"/>
    <w:rsid w:val="00573548"/>
    <w:rsid w:val="005756D7"/>
    <w:rsid w:val="005771E1"/>
    <w:rsid w:val="00580D1C"/>
    <w:rsid w:val="00582B82"/>
    <w:rsid w:val="00582C9E"/>
    <w:rsid w:val="00583486"/>
    <w:rsid w:val="00590050"/>
    <w:rsid w:val="00590974"/>
    <w:rsid w:val="0059274C"/>
    <w:rsid w:val="005979E4"/>
    <w:rsid w:val="005A135B"/>
    <w:rsid w:val="005A29DA"/>
    <w:rsid w:val="005A48E0"/>
    <w:rsid w:val="005A4C4A"/>
    <w:rsid w:val="005A72E6"/>
    <w:rsid w:val="005B23FC"/>
    <w:rsid w:val="005B6710"/>
    <w:rsid w:val="005C4AAF"/>
    <w:rsid w:val="005D062B"/>
    <w:rsid w:val="005D59DC"/>
    <w:rsid w:val="005D6B81"/>
    <w:rsid w:val="005E3797"/>
    <w:rsid w:val="005E40FC"/>
    <w:rsid w:val="005F05B9"/>
    <w:rsid w:val="005F1B0D"/>
    <w:rsid w:val="005F4973"/>
    <w:rsid w:val="005F57E1"/>
    <w:rsid w:val="00600973"/>
    <w:rsid w:val="006010D1"/>
    <w:rsid w:val="00602FB1"/>
    <w:rsid w:val="00605749"/>
    <w:rsid w:val="0061002F"/>
    <w:rsid w:val="00611686"/>
    <w:rsid w:val="00614F44"/>
    <w:rsid w:val="00623780"/>
    <w:rsid w:val="00624804"/>
    <w:rsid w:val="00624EAA"/>
    <w:rsid w:val="00626580"/>
    <w:rsid w:val="006265E9"/>
    <w:rsid w:val="00630AE8"/>
    <w:rsid w:val="00632F00"/>
    <w:rsid w:val="00634BE2"/>
    <w:rsid w:val="00641ABF"/>
    <w:rsid w:val="00643BD3"/>
    <w:rsid w:val="00645836"/>
    <w:rsid w:val="00651F49"/>
    <w:rsid w:val="0065639A"/>
    <w:rsid w:val="006601B5"/>
    <w:rsid w:val="0066042A"/>
    <w:rsid w:val="00660C3D"/>
    <w:rsid w:val="00660DA9"/>
    <w:rsid w:val="006624D4"/>
    <w:rsid w:val="0066461C"/>
    <w:rsid w:val="006715F5"/>
    <w:rsid w:val="00673424"/>
    <w:rsid w:val="00675365"/>
    <w:rsid w:val="00675785"/>
    <w:rsid w:val="00676B1D"/>
    <w:rsid w:val="0068241D"/>
    <w:rsid w:val="00682FCA"/>
    <w:rsid w:val="00683014"/>
    <w:rsid w:val="00684AA7"/>
    <w:rsid w:val="006859E0"/>
    <w:rsid w:val="006861C0"/>
    <w:rsid w:val="00692B99"/>
    <w:rsid w:val="006935EB"/>
    <w:rsid w:val="006A335C"/>
    <w:rsid w:val="006A4F35"/>
    <w:rsid w:val="006B05FB"/>
    <w:rsid w:val="006B0754"/>
    <w:rsid w:val="006B09BF"/>
    <w:rsid w:val="006B3D0E"/>
    <w:rsid w:val="006B49C2"/>
    <w:rsid w:val="006C04C4"/>
    <w:rsid w:val="006C38EF"/>
    <w:rsid w:val="006C5DAE"/>
    <w:rsid w:val="006D0A12"/>
    <w:rsid w:val="006D0A70"/>
    <w:rsid w:val="006D24E9"/>
    <w:rsid w:val="006D69DC"/>
    <w:rsid w:val="006E13E1"/>
    <w:rsid w:val="006E1D6A"/>
    <w:rsid w:val="006E727F"/>
    <w:rsid w:val="006E75A0"/>
    <w:rsid w:val="006F0679"/>
    <w:rsid w:val="006F30CE"/>
    <w:rsid w:val="006F5992"/>
    <w:rsid w:val="006F73A9"/>
    <w:rsid w:val="00701AD1"/>
    <w:rsid w:val="0070356A"/>
    <w:rsid w:val="007126FB"/>
    <w:rsid w:val="00716FA4"/>
    <w:rsid w:val="007408D9"/>
    <w:rsid w:val="00741787"/>
    <w:rsid w:val="007475C2"/>
    <w:rsid w:val="0075040C"/>
    <w:rsid w:val="00751174"/>
    <w:rsid w:val="00755AFC"/>
    <w:rsid w:val="007570A5"/>
    <w:rsid w:val="00757849"/>
    <w:rsid w:val="007607B5"/>
    <w:rsid w:val="007608E6"/>
    <w:rsid w:val="007609E3"/>
    <w:rsid w:val="00762197"/>
    <w:rsid w:val="00763056"/>
    <w:rsid w:val="00764BE3"/>
    <w:rsid w:val="007728D8"/>
    <w:rsid w:val="00773A64"/>
    <w:rsid w:val="007835FA"/>
    <w:rsid w:val="007836E4"/>
    <w:rsid w:val="0078445E"/>
    <w:rsid w:val="00792870"/>
    <w:rsid w:val="007A1516"/>
    <w:rsid w:val="007A1B37"/>
    <w:rsid w:val="007A33EE"/>
    <w:rsid w:val="007A4BA0"/>
    <w:rsid w:val="007B34C2"/>
    <w:rsid w:val="007B39A5"/>
    <w:rsid w:val="007B4594"/>
    <w:rsid w:val="007B5297"/>
    <w:rsid w:val="007B72E1"/>
    <w:rsid w:val="007B73DD"/>
    <w:rsid w:val="007C1F91"/>
    <w:rsid w:val="007C25A5"/>
    <w:rsid w:val="007C2905"/>
    <w:rsid w:val="007C3163"/>
    <w:rsid w:val="007C58FB"/>
    <w:rsid w:val="007C7613"/>
    <w:rsid w:val="007D1EFC"/>
    <w:rsid w:val="007D4A62"/>
    <w:rsid w:val="007D4C64"/>
    <w:rsid w:val="007D62D6"/>
    <w:rsid w:val="007D7A1D"/>
    <w:rsid w:val="007E49A0"/>
    <w:rsid w:val="007E5DD5"/>
    <w:rsid w:val="007F046B"/>
    <w:rsid w:val="007F1709"/>
    <w:rsid w:val="007F465C"/>
    <w:rsid w:val="008005DF"/>
    <w:rsid w:val="00801562"/>
    <w:rsid w:val="008020D8"/>
    <w:rsid w:val="00804ABE"/>
    <w:rsid w:val="00805166"/>
    <w:rsid w:val="00805EEB"/>
    <w:rsid w:val="008072BF"/>
    <w:rsid w:val="00810D36"/>
    <w:rsid w:val="00811A09"/>
    <w:rsid w:val="008121F1"/>
    <w:rsid w:val="00812771"/>
    <w:rsid w:val="00814D0E"/>
    <w:rsid w:val="008176FE"/>
    <w:rsid w:val="008178D1"/>
    <w:rsid w:val="008204DD"/>
    <w:rsid w:val="00821D15"/>
    <w:rsid w:val="00821F98"/>
    <w:rsid w:val="008221B9"/>
    <w:rsid w:val="00824D69"/>
    <w:rsid w:val="00825342"/>
    <w:rsid w:val="00826626"/>
    <w:rsid w:val="00826926"/>
    <w:rsid w:val="00826AE3"/>
    <w:rsid w:val="00827576"/>
    <w:rsid w:val="00830638"/>
    <w:rsid w:val="008328C1"/>
    <w:rsid w:val="008333DD"/>
    <w:rsid w:val="00841432"/>
    <w:rsid w:val="00842D25"/>
    <w:rsid w:val="0084375B"/>
    <w:rsid w:val="008452F2"/>
    <w:rsid w:val="008452FD"/>
    <w:rsid w:val="00845C70"/>
    <w:rsid w:val="008464CD"/>
    <w:rsid w:val="00853C67"/>
    <w:rsid w:val="008547E1"/>
    <w:rsid w:val="008564DA"/>
    <w:rsid w:val="00857704"/>
    <w:rsid w:val="008615B7"/>
    <w:rsid w:val="008642A5"/>
    <w:rsid w:val="0086701B"/>
    <w:rsid w:val="00872873"/>
    <w:rsid w:val="00873C13"/>
    <w:rsid w:val="00874DB1"/>
    <w:rsid w:val="00877C76"/>
    <w:rsid w:val="00881297"/>
    <w:rsid w:val="00882F9F"/>
    <w:rsid w:val="00884DA8"/>
    <w:rsid w:val="0088778E"/>
    <w:rsid w:val="00890D8D"/>
    <w:rsid w:val="008923CD"/>
    <w:rsid w:val="008954D4"/>
    <w:rsid w:val="008A2C71"/>
    <w:rsid w:val="008A2D98"/>
    <w:rsid w:val="008A41EA"/>
    <w:rsid w:val="008A4EA0"/>
    <w:rsid w:val="008A5E0C"/>
    <w:rsid w:val="008B038D"/>
    <w:rsid w:val="008B0DEF"/>
    <w:rsid w:val="008B2E61"/>
    <w:rsid w:val="008B305E"/>
    <w:rsid w:val="008C09F6"/>
    <w:rsid w:val="008C310F"/>
    <w:rsid w:val="008C4D26"/>
    <w:rsid w:val="008D246B"/>
    <w:rsid w:val="008D250A"/>
    <w:rsid w:val="008D3353"/>
    <w:rsid w:val="008D44C0"/>
    <w:rsid w:val="008E21CA"/>
    <w:rsid w:val="008E309D"/>
    <w:rsid w:val="008E43A1"/>
    <w:rsid w:val="008F4DFC"/>
    <w:rsid w:val="00900C67"/>
    <w:rsid w:val="0090107A"/>
    <w:rsid w:val="00901134"/>
    <w:rsid w:val="00901369"/>
    <w:rsid w:val="00905326"/>
    <w:rsid w:val="00906D3D"/>
    <w:rsid w:val="00913A57"/>
    <w:rsid w:val="00913B52"/>
    <w:rsid w:val="009152E0"/>
    <w:rsid w:val="00920251"/>
    <w:rsid w:val="00921EF2"/>
    <w:rsid w:val="0092508D"/>
    <w:rsid w:val="0092711D"/>
    <w:rsid w:val="00935C78"/>
    <w:rsid w:val="00940A0A"/>
    <w:rsid w:val="00940C84"/>
    <w:rsid w:val="0094124D"/>
    <w:rsid w:val="00941DEC"/>
    <w:rsid w:val="00943A63"/>
    <w:rsid w:val="009510C0"/>
    <w:rsid w:val="00952464"/>
    <w:rsid w:val="00957B0B"/>
    <w:rsid w:val="00963244"/>
    <w:rsid w:val="00966772"/>
    <w:rsid w:val="00966AC8"/>
    <w:rsid w:val="00972F09"/>
    <w:rsid w:val="00973414"/>
    <w:rsid w:val="00980DAD"/>
    <w:rsid w:val="00985FB9"/>
    <w:rsid w:val="009913D7"/>
    <w:rsid w:val="00992371"/>
    <w:rsid w:val="00993086"/>
    <w:rsid w:val="0099613B"/>
    <w:rsid w:val="009973AB"/>
    <w:rsid w:val="009A454F"/>
    <w:rsid w:val="009B7022"/>
    <w:rsid w:val="009B7F38"/>
    <w:rsid w:val="009C3EE1"/>
    <w:rsid w:val="009D1ABB"/>
    <w:rsid w:val="009D1C11"/>
    <w:rsid w:val="009D2981"/>
    <w:rsid w:val="009D2D39"/>
    <w:rsid w:val="009D313C"/>
    <w:rsid w:val="009D70A9"/>
    <w:rsid w:val="009D7E6D"/>
    <w:rsid w:val="009E4D87"/>
    <w:rsid w:val="009E519B"/>
    <w:rsid w:val="009F3F3E"/>
    <w:rsid w:val="009F7D69"/>
    <w:rsid w:val="00A11C22"/>
    <w:rsid w:val="00A152D1"/>
    <w:rsid w:val="00A16DB0"/>
    <w:rsid w:val="00A20C65"/>
    <w:rsid w:val="00A2574B"/>
    <w:rsid w:val="00A26BA1"/>
    <w:rsid w:val="00A32161"/>
    <w:rsid w:val="00A36814"/>
    <w:rsid w:val="00A37DB8"/>
    <w:rsid w:val="00A43098"/>
    <w:rsid w:val="00A435D4"/>
    <w:rsid w:val="00A45208"/>
    <w:rsid w:val="00A50E24"/>
    <w:rsid w:val="00A51199"/>
    <w:rsid w:val="00A556BC"/>
    <w:rsid w:val="00A56B19"/>
    <w:rsid w:val="00A62D34"/>
    <w:rsid w:val="00A63F8A"/>
    <w:rsid w:val="00A64C00"/>
    <w:rsid w:val="00A64CA6"/>
    <w:rsid w:val="00A65566"/>
    <w:rsid w:val="00A67090"/>
    <w:rsid w:val="00A70966"/>
    <w:rsid w:val="00A70DD5"/>
    <w:rsid w:val="00A7386A"/>
    <w:rsid w:val="00A75086"/>
    <w:rsid w:val="00A774DC"/>
    <w:rsid w:val="00A81830"/>
    <w:rsid w:val="00A82EA4"/>
    <w:rsid w:val="00A84E8E"/>
    <w:rsid w:val="00A8520D"/>
    <w:rsid w:val="00A872E7"/>
    <w:rsid w:val="00A90270"/>
    <w:rsid w:val="00A910E5"/>
    <w:rsid w:val="00A91389"/>
    <w:rsid w:val="00A91ACB"/>
    <w:rsid w:val="00AA24A9"/>
    <w:rsid w:val="00AA2A23"/>
    <w:rsid w:val="00AA3BF5"/>
    <w:rsid w:val="00AA7831"/>
    <w:rsid w:val="00AB12C5"/>
    <w:rsid w:val="00AB55B5"/>
    <w:rsid w:val="00AB7288"/>
    <w:rsid w:val="00AC1215"/>
    <w:rsid w:val="00AC5671"/>
    <w:rsid w:val="00AD189A"/>
    <w:rsid w:val="00AD31BC"/>
    <w:rsid w:val="00AD5766"/>
    <w:rsid w:val="00AE3C88"/>
    <w:rsid w:val="00AF676A"/>
    <w:rsid w:val="00B01407"/>
    <w:rsid w:val="00B0279E"/>
    <w:rsid w:val="00B13776"/>
    <w:rsid w:val="00B13C50"/>
    <w:rsid w:val="00B15183"/>
    <w:rsid w:val="00B16D6E"/>
    <w:rsid w:val="00B17978"/>
    <w:rsid w:val="00B21A5F"/>
    <w:rsid w:val="00B2289A"/>
    <w:rsid w:val="00B343C5"/>
    <w:rsid w:val="00B34732"/>
    <w:rsid w:val="00B35AEC"/>
    <w:rsid w:val="00B36C80"/>
    <w:rsid w:val="00B433B3"/>
    <w:rsid w:val="00B51FD4"/>
    <w:rsid w:val="00B5267C"/>
    <w:rsid w:val="00B541A4"/>
    <w:rsid w:val="00B54B0B"/>
    <w:rsid w:val="00B55C11"/>
    <w:rsid w:val="00B61EBB"/>
    <w:rsid w:val="00B668B7"/>
    <w:rsid w:val="00B67881"/>
    <w:rsid w:val="00B7102D"/>
    <w:rsid w:val="00B71A3D"/>
    <w:rsid w:val="00B72741"/>
    <w:rsid w:val="00B73F94"/>
    <w:rsid w:val="00B768C9"/>
    <w:rsid w:val="00B81F3F"/>
    <w:rsid w:val="00B83D89"/>
    <w:rsid w:val="00B84745"/>
    <w:rsid w:val="00B8539D"/>
    <w:rsid w:val="00B869DC"/>
    <w:rsid w:val="00B8731B"/>
    <w:rsid w:val="00B901EA"/>
    <w:rsid w:val="00B90D9A"/>
    <w:rsid w:val="00B92248"/>
    <w:rsid w:val="00B93E4E"/>
    <w:rsid w:val="00B94930"/>
    <w:rsid w:val="00B94C5F"/>
    <w:rsid w:val="00B94D29"/>
    <w:rsid w:val="00B95299"/>
    <w:rsid w:val="00B95669"/>
    <w:rsid w:val="00BA3879"/>
    <w:rsid w:val="00BA3C5B"/>
    <w:rsid w:val="00BA71F2"/>
    <w:rsid w:val="00BB5F7C"/>
    <w:rsid w:val="00BB6BC2"/>
    <w:rsid w:val="00BC0B61"/>
    <w:rsid w:val="00BC643E"/>
    <w:rsid w:val="00BC77D7"/>
    <w:rsid w:val="00BD0D2E"/>
    <w:rsid w:val="00BD1EAF"/>
    <w:rsid w:val="00BD348D"/>
    <w:rsid w:val="00BD4253"/>
    <w:rsid w:val="00BD48A5"/>
    <w:rsid w:val="00BD5E61"/>
    <w:rsid w:val="00BE168F"/>
    <w:rsid w:val="00BE5D6F"/>
    <w:rsid w:val="00BF08C5"/>
    <w:rsid w:val="00C00E13"/>
    <w:rsid w:val="00C0428C"/>
    <w:rsid w:val="00C10ABA"/>
    <w:rsid w:val="00C118C7"/>
    <w:rsid w:val="00C14C7D"/>
    <w:rsid w:val="00C17DC6"/>
    <w:rsid w:val="00C254AE"/>
    <w:rsid w:val="00C30268"/>
    <w:rsid w:val="00C36CA3"/>
    <w:rsid w:val="00C37712"/>
    <w:rsid w:val="00C425AE"/>
    <w:rsid w:val="00C42AC2"/>
    <w:rsid w:val="00C4423E"/>
    <w:rsid w:val="00C47CCC"/>
    <w:rsid w:val="00C520E8"/>
    <w:rsid w:val="00C522C2"/>
    <w:rsid w:val="00C538BF"/>
    <w:rsid w:val="00C54147"/>
    <w:rsid w:val="00C568F7"/>
    <w:rsid w:val="00C615CD"/>
    <w:rsid w:val="00C62134"/>
    <w:rsid w:val="00C629A4"/>
    <w:rsid w:val="00C62D7C"/>
    <w:rsid w:val="00C640C0"/>
    <w:rsid w:val="00C651C1"/>
    <w:rsid w:val="00C654E5"/>
    <w:rsid w:val="00C66358"/>
    <w:rsid w:val="00C675B1"/>
    <w:rsid w:val="00C71F0F"/>
    <w:rsid w:val="00C722F8"/>
    <w:rsid w:val="00C75F1B"/>
    <w:rsid w:val="00C77DD8"/>
    <w:rsid w:val="00C8215C"/>
    <w:rsid w:val="00C82F31"/>
    <w:rsid w:val="00C83CD1"/>
    <w:rsid w:val="00C8480A"/>
    <w:rsid w:val="00C86EA3"/>
    <w:rsid w:val="00C92565"/>
    <w:rsid w:val="00C93E55"/>
    <w:rsid w:val="00C946D3"/>
    <w:rsid w:val="00CA03B5"/>
    <w:rsid w:val="00CA0D05"/>
    <w:rsid w:val="00CA2927"/>
    <w:rsid w:val="00CA431C"/>
    <w:rsid w:val="00CA4557"/>
    <w:rsid w:val="00CA739B"/>
    <w:rsid w:val="00CB368A"/>
    <w:rsid w:val="00CC35B6"/>
    <w:rsid w:val="00CC479E"/>
    <w:rsid w:val="00CC4EA0"/>
    <w:rsid w:val="00CC4F79"/>
    <w:rsid w:val="00CD1882"/>
    <w:rsid w:val="00CD22C1"/>
    <w:rsid w:val="00CD461F"/>
    <w:rsid w:val="00CE038C"/>
    <w:rsid w:val="00CE2314"/>
    <w:rsid w:val="00CF065D"/>
    <w:rsid w:val="00CF1BAF"/>
    <w:rsid w:val="00D037A8"/>
    <w:rsid w:val="00D04025"/>
    <w:rsid w:val="00D04FA0"/>
    <w:rsid w:val="00D105AE"/>
    <w:rsid w:val="00D16691"/>
    <w:rsid w:val="00D20326"/>
    <w:rsid w:val="00D20BEC"/>
    <w:rsid w:val="00D229A9"/>
    <w:rsid w:val="00D30E6A"/>
    <w:rsid w:val="00D35045"/>
    <w:rsid w:val="00D40C17"/>
    <w:rsid w:val="00D41711"/>
    <w:rsid w:val="00D43A55"/>
    <w:rsid w:val="00D44E54"/>
    <w:rsid w:val="00D5084F"/>
    <w:rsid w:val="00D50858"/>
    <w:rsid w:val="00D54651"/>
    <w:rsid w:val="00D57BD1"/>
    <w:rsid w:val="00D60277"/>
    <w:rsid w:val="00D607CC"/>
    <w:rsid w:val="00D61C30"/>
    <w:rsid w:val="00D64350"/>
    <w:rsid w:val="00D6461B"/>
    <w:rsid w:val="00D66F83"/>
    <w:rsid w:val="00D7027E"/>
    <w:rsid w:val="00D76CBE"/>
    <w:rsid w:val="00D80389"/>
    <w:rsid w:val="00D873D5"/>
    <w:rsid w:val="00D930FB"/>
    <w:rsid w:val="00D93B35"/>
    <w:rsid w:val="00D943BA"/>
    <w:rsid w:val="00D94603"/>
    <w:rsid w:val="00D94D0F"/>
    <w:rsid w:val="00D96B74"/>
    <w:rsid w:val="00DA0DEC"/>
    <w:rsid w:val="00DB03AF"/>
    <w:rsid w:val="00DB090E"/>
    <w:rsid w:val="00DB47B9"/>
    <w:rsid w:val="00DB4D6B"/>
    <w:rsid w:val="00DB70C2"/>
    <w:rsid w:val="00DB7144"/>
    <w:rsid w:val="00DC0980"/>
    <w:rsid w:val="00DC1F36"/>
    <w:rsid w:val="00DC367D"/>
    <w:rsid w:val="00DC59FC"/>
    <w:rsid w:val="00DD3DAC"/>
    <w:rsid w:val="00DD3F7A"/>
    <w:rsid w:val="00DD7671"/>
    <w:rsid w:val="00DE085B"/>
    <w:rsid w:val="00DE1565"/>
    <w:rsid w:val="00DE1BD4"/>
    <w:rsid w:val="00DF032D"/>
    <w:rsid w:val="00DF3602"/>
    <w:rsid w:val="00DF5E66"/>
    <w:rsid w:val="00E022DF"/>
    <w:rsid w:val="00E0271E"/>
    <w:rsid w:val="00E069DC"/>
    <w:rsid w:val="00E076FC"/>
    <w:rsid w:val="00E114CF"/>
    <w:rsid w:val="00E12F4C"/>
    <w:rsid w:val="00E229E5"/>
    <w:rsid w:val="00E22CB1"/>
    <w:rsid w:val="00E23701"/>
    <w:rsid w:val="00E26449"/>
    <w:rsid w:val="00E301DE"/>
    <w:rsid w:val="00E31BC6"/>
    <w:rsid w:val="00E35137"/>
    <w:rsid w:val="00E437B1"/>
    <w:rsid w:val="00E438A4"/>
    <w:rsid w:val="00E43A55"/>
    <w:rsid w:val="00E43B6A"/>
    <w:rsid w:val="00E472BE"/>
    <w:rsid w:val="00E536E2"/>
    <w:rsid w:val="00E538A1"/>
    <w:rsid w:val="00E57492"/>
    <w:rsid w:val="00E615A3"/>
    <w:rsid w:val="00E676FA"/>
    <w:rsid w:val="00E70526"/>
    <w:rsid w:val="00E70708"/>
    <w:rsid w:val="00E75474"/>
    <w:rsid w:val="00E77B75"/>
    <w:rsid w:val="00E86C3E"/>
    <w:rsid w:val="00E86EEA"/>
    <w:rsid w:val="00E90745"/>
    <w:rsid w:val="00E934F1"/>
    <w:rsid w:val="00E94B5F"/>
    <w:rsid w:val="00EA5BF3"/>
    <w:rsid w:val="00EA643C"/>
    <w:rsid w:val="00EB13BB"/>
    <w:rsid w:val="00EB40A9"/>
    <w:rsid w:val="00EB4FA6"/>
    <w:rsid w:val="00EB59D7"/>
    <w:rsid w:val="00EC0250"/>
    <w:rsid w:val="00EC0458"/>
    <w:rsid w:val="00EC27D3"/>
    <w:rsid w:val="00EC59FD"/>
    <w:rsid w:val="00EC6D50"/>
    <w:rsid w:val="00ED3A76"/>
    <w:rsid w:val="00ED7515"/>
    <w:rsid w:val="00EE1C26"/>
    <w:rsid w:val="00EE66E4"/>
    <w:rsid w:val="00EE69F1"/>
    <w:rsid w:val="00EE71A7"/>
    <w:rsid w:val="00EF0395"/>
    <w:rsid w:val="00EF05C2"/>
    <w:rsid w:val="00EF060A"/>
    <w:rsid w:val="00EF21A0"/>
    <w:rsid w:val="00F014A6"/>
    <w:rsid w:val="00F04930"/>
    <w:rsid w:val="00F04F9F"/>
    <w:rsid w:val="00F1050B"/>
    <w:rsid w:val="00F109A4"/>
    <w:rsid w:val="00F22461"/>
    <w:rsid w:val="00F22901"/>
    <w:rsid w:val="00F230C9"/>
    <w:rsid w:val="00F32F0A"/>
    <w:rsid w:val="00F34665"/>
    <w:rsid w:val="00F3634C"/>
    <w:rsid w:val="00F36738"/>
    <w:rsid w:val="00F36954"/>
    <w:rsid w:val="00F37F9D"/>
    <w:rsid w:val="00F417C0"/>
    <w:rsid w:val="00F524BD"/>
    <w:rsid w:val="00F5418C"/>
    <w:rsid w:val="00F61719"/>
    <w:rsid w:val="00F6320E"/>
    <w:rsid w:val="00F7225A"/>
    <w:rsid w:val="00F72B0A"/>
    <w:rsid w:val="00F75D46"/>
    <w:rsid w:val="00F766A8"/>
    <w:rsid w:val="00F8043F"/>
    <w:rsid w:val="00F838EC"/>
    <w:rsid w:val="00F85DBA"/>
    <w:rsid w:val="00F9154D"/>
    <w:rsid w:val="00F91BB5"/>
    <w:rsid w:val="00F94DA0"/>
    <w:rsid w:val="00FA4F0E"/>
    <w:rsid w:val="00FA5167"/>
    <w:rsid w:val="00FB3835"/>
    <w:rsid w:val="00FB69C8"/>
    <w:rsid w:val="00FC18FD"/>
    <w:rsid w:val="00FC68C4"/>
    <w:rsid w:val="00FE2820"/>
    <w:rsid w:val="00FE2A7B"/>
    <w:rsid w:val="00FE3260"/>
    <w:rsid w:val="00FE4B06"/>
    <w:rsid w:val="00FF1B22"/>
    <w:rsid w:val="00FF23B5"/>
    <w:rsid w:val="00FF49BE"/>
    <w:rsid w:val="00FF4E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632F7"/>
  <w15:chartTrackingRefBased/>
  <w15:docId w15:val="{5D001789-7EC0-4924-B934-661DEA63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8B2E61"/>
  </w:style>
  <w:style w:type="paragraph" w:styleId="Heading1">
    <w:name w:val="heading 1"/>
    <w:basedOn w:val="Normal"/>
    <w:next w:val="Normal"/>
    <w:link w:val="Heading1Char1"/>
    <w:qFormat/>
    <w:rsid w:val="00C629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1"/>
    <w:unhideWhenUsed/>
    <w:qFormat/>
    <w:rsid w:val="00C629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1"/>
    <w:unhideWhenUsed/>
    <w:qFormat/>
    <w:rsid w:val="00C629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1"/>
    <w:unhideWhenUsed/>
    <w:qFormat/>
    <w:rsid w:val="00C629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unhideWhenUsed/>
    <w:qFormat/>
    <w:rsid w:val="00C629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629A4"/>
    <w:pPr>
      <w:keepNext/>
      <w:keepLines/>
      <w:spacing w:before="40" w:after="0"/>
      <w:outlineLvl w:val="5"/>
    </w:pPr>
    <w:rPr>
      <w:rFonts w:eastAsiaTheme="majorEastAsia" w:cstheme="majorBidi"/>
      <w:i/>
      <w:iCs/>
      <w:color w:val="595959" w:themeColor="text1" w:themeTint="A6"/>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unhideWhenUsed/>
    <w:qFormat/>
    <w:rsid w:val="00C629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629A4"/>
    <w:pPr>
      <w:keepNext/>
      <w:keepLines/>
      <w:spacing w:after="0"/>
      <w:outlineLvl w:val="7"/>
    </w:pPr>
    <w:rPr>
      <w:rFonts w:eastAsiaTheme="majorEastAsia" w:cstheme="majorBidi"/>
      <w:i/>
      <w:iCs/>
      <w:color w:val="272727" w:themeColor="text1" w:themeTint="D8"/>
    </w:rPr>
  </w:style>
  <w:style w:type="paragraph" w:styleId="Heading9">
    <w:name w:val="heading 9"/>
    <w:aliases w:val="AC&amp;E_1,App Heading"/>
    <w:basedOn w:val="Normal"/>
    <w:next w:val="Normal"/>
    <w:link w:val="Heading9Char"/>
    <w:unhideWhenUsed/>
    <w:qFormat/>
    <w:rsid w:val="00C629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qFormat/>
    <w:rsid w:val="00C629A4"/>
    <w:rPr>
      <w:rFonts w:asciiTheme="majorHAnsi" w:eastAsiaTheme="majorEastAsia" w:hAnsiTheme="majorHAnsi" w:cstheme="majorBidi"/>
      <w:color w:val="0F4761" w:themeColor="accent1" w:themeShade="BF"/>
      <w:sz w:val="40"/>
      <w:szCs w:val="40"/>
    </w:rPr>
  </w:style>
  <w:style w:type="character" w:customStyle="1" w:styleId="Heading2Char1">
    <w:name w:val="Heading 2 Char1"/>
    <w:basedOn w:val="DefaultParagraphFont"/>
    <w:link w:val="Heading2"/>
    <w:uiPriority w:val="9"/>
    <w:semiHidden/>
    <w:rsid w:val="00C629A4"/>
    <w:rPr>
      <w:rFonts w:asciiTheme="majorHAnsi" w:eastAsiaTheme="majorEastAsia" w:hAnsiTheme="majorHAnsi" w:cstheme="majorBidi"/>
      <w:color w:val="0F4761" w:themeColor="accent1" w:themeShade="BF"/>
      <w:sz w:val="32"/>
      <w:szCs w:val="32"/>
    </w:rPr>
  </w:style>
  <w:style w:type="character" w:customStyle="1" w:styleId="Heading3Char1">
    <w:name w:val="Heading 3 Char1"/>
    <w:basedOn w:val="DefaultParagraphFont"/>
    <w:link w:val="Heading3"/>
    <w:uiPriority w:val="9"/>
    <w:semiHidden/>
    <w:rsid w:val="00C629A4"/>
    <w:rPr>
      <w:rFonts w:eastAsiaTheme="majorEastAsia" w:cstheme="majorBidi"/>
      <w:color w:val="0F4761" w:themeColor="accent1" w:themeShade="BF"/>
      <w:sz w:val="28"/>
      <w:szCs w:val="28"/>
    </w:rPr>
  </w:style>
  <w:style w:type="character" w:customStyle="1" w:styleId="Heading4Char1">
    <w:name w:val="Heading 4 Char1"/>
    <w:basedOn w:val="DefaultParagraphFont"/>
    <w:link w:val="Heading4"/>
    <w:uiPriority w:val="9"/>
    <w:semiHidden/>
    <w:rsid w:val="00C629A4"/>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sid w:val="00C629A4"/>
    <w:rPr>
      <w:rFonts w:eastAsiaTheme="majorEastAsia" w:cstheme="majorBidi"/>
      <w:color w:val="0F4761" w:themeColor="accent1" w:themeShade="BF"/>
    </w:rPr>
  </w:style>
  <w:style w:type="character" w:customStyle="1" w:styleId="Heading6Char">
    <w:name w:val="Heading 6 Char"/>
    <w:basedOn w:val="DefaultParagraphFont"/>
    <w:link w:val="Heading6"/>
    <w:qFormat/>
    <w:rsid w:val="00C629A4"/>
    <w:rPr>
      <w:rFonts w:eastAsiaTheme="majorEastAsia" w:cstheme="majorBidi"/>
      <w:i/>
      <w:iCs/>
      <w:color w:val="595959" w:themeColor="text1" w:themeTint="A6"/>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qFormat/>
    <w:rsid w:val="00C629A4"/>
    <w:rPr>
      <w:rFonts w:eastAsiaTheme="majorEastAsia" w:cstheme="majorBidi"/>
      <w:color w:val="595959" w:themeColor="text1" w:themeTint="A6"/>
    </w:rPr>
  </w:style>
  <w:style w:type="character" w:customStyle="1" w:styleId="Heading8Char">
    <w:name w:val="Heading 8 Char"/>
    <w:basedOn w:val="DefaultParagraphFont"/>
    <w:link w:val="Heading8"/>
    <w:qFormat/>
    <w:rsid w:val="00C629A4"/>
    <w:rPr>
      <w:rFonts w:eastAsiaTheme="majorEastAsia" w:cstheme="majorBidi"/>
      <w:i/>
      <w:iCs/>
      <w:color w:val="272727" w:themeColor="text1" w:themeTint="D8"/>
    </w:rPr>
  </w:style>
  <w:style w:type="character" w:customStyle="1" w:styleId="Heading9Char">
    <w:name w:val="Heading 9 Char"/>
    <w:aliases w:val="AC&amp;E_1 Char,App Heading Char"/>
    <w:basedOn w:val="DefaultParagraphFont"/>
    <w:link w:val="Heading9"/>
    <w:qFormat/>
    <w:rsid w:val="00C629A4"/>
    <w:rPr>
      <w:rFonts w:eastAsiaTheme="majorEastAsia" w:cstheme="majorBidi"/>
      <w:color w:val="272727" w:themeColor="text1" w:themeTint="D8"/>
    </w:rPr>
  </w:style>
  <w:style w:type="paragraph" w:styleId="Title">
    <w:name w:val="Title"/>
    <w:basedOn w:val="Normal"/>
    <w:next w:val="Normal"/>
    <w:link w:val="TitleChar"/>
    <w:uiPriority w:val="10"/>
    <w:qFormat/>
    <w:rsid w:val="00C629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29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629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C629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29A4"/>
    <w:pPr>
      <w:spacing w:before="160"/>
      <w:jc w:val="center"/>
    </w:pPr>
    <w:rPr>
      <w:i/>
      <w:iCs/>
      <w:color w:val="404040" w:themeColor="text1" w:themeTint="BF"/>
    </w:rPr>
  </w:style>
  <w:style w:type="character" w:customStyle="1" w:styleId="QuoteChar">
    <w:name w:val="Quote Char"/>
    <w:basedOn w:val="DefaultParagraphFont"/>
    <w:link w:val="Quote"/>
    <w:uiPriority w:val="29"/>
    <w:rsid w:val="00C629A4"/>
    <w:rPr>
      <w:i/>
      <w:iCs/>
      <w:color w:val="404040" w:themeColor="text1" w:themeTint="BF"/>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
    <w:basedOn w:val="Normal"/>
    <w:link w:val="ListParagraphChar"/>
    <w:uiPriority w:val="1"/>
    <w:qFormat/>
    <w:rsid w:val="00C629A4"/>
    <w:pPr>
      <w:ind w:left="720"/>
      <w:contextualSpacing/>
    </w:pPr>
  </w:style>
  <w:style w:type="character" w:styleId="IntenseEmphasis">
    <w:name w:val="Intense Emphasis"/>
    <w:basedOn w:val="DefaultParagraphFont"/>
    <w:qFormat/>
    <w:rsid w:val="00C629A4"/>
    <w:rPr>
      <w:i/>
      <w:iCs/>
      <w:color w:val="0F4761" w:themeColor="accent1" w:themeShade="BF"/>
    </w:rPr>
  </w:style>
  <w:style w:type="paragraph" w:styleId="IntenseQuote">
    <w:name w:val="Intense Quote"/>
    <w:basedOn w:val="Normal"/>
    <w:next w:val="Normal"/>
    <w:link w:val="IntenseQuoteChar"/>
    <w:uiPriority w:val="30"/>
    <w:qFormat/>
    <w:rsid w:val="00C629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C629A4"/>
    <w:rPr>
      <w:i/>
      <w:iCs/>
      <w:color w:val="0F4761" w:themeColor="accent1" w:themeShade="BF"/>
    </w:rPr>
  </w:style>
  <w:style w:type="character" w:styleId="IntenseReference">
    <w:name w:val="Intense Reference"/>
    <w:basedOn w:val="DefaultParagraphFont"/>
    <w:uiPriority w:val="32"/>
    <w:qFormat/>
    <w:rsid w:val="00C629A4"/>
    <w:rPr>
      <w:b/>
      <w:bCs/>
      <w:smallCaps/>
      <w:color w:val="0F4761" w:themeColor="accent1" w:themeShade="BF"/>
      <w:spacing w:val="5"/>
    </w:rPr>
  </w:style>
  <w:style w:type="numbering" w:customStyle="1" w:styleId="1">
    <w:name w:val="Χωρίς λίστα1"/>
    <w:next w:val="NoList"/>
    <w:uiPriority w:val="99"/>
    <w:semiHidden/>
    <w:unhideWhenUsed/>
    <w:rsid w:val="008452FD"/>
  </w:style>
  <w:style w:type="character" w:customStyle="1" w:styleId="WW8Num1z0">
    <w:name w:val="WW8Num1z0"/>
    <w:qFormat/>
    <w:rsid w:val="008452FD"/>
  </w:style>
  <w:style w:type="character" w:customStyle="1" w:styleId="WW8Num1z1">
    <w:name w:val="WW8Num1z1"/>
    <w:qFormat/>
    <w:rsid w:val="008452FD"/>
  </w:style>
  <w:style w:type="character" w:customStyle="1" w:styleId="WW8Num1z2">
    <w:name w:val="WW8Num1z2"/>
    <w:qFormat/>
    <w:rsid w:val="008452FD"/>
  </w:style>
  <w:style w:type="character" w:customStyle="1" w:styleId="WW8Num1z3">
    <w:name w:val="WW8Num1z3"/>
    <w:qFormat/>
    <w:rsid w:val="008452FD"/>
  </w:style>
  <w:style w:type="character" w:customStyle="1" w:styleId="WW8Num1z4">
    <w:name w:val="WW8Num1z4"/>
    <w:qFormat/>
    <w:rsid w:val="008452FD"/>
    <w:rPr>
      <w:rFonts w:ascii="Arial" w:hAnsi="Arial" w:cs="Times New Roman"/>
      <w:b w:val="0"/>
      <w:i w:val="0"/>
      <w:sz w:val="20"/>
      <w:szCs w:val="20"/>
    </w:rPr>
  </w:style>
  <w:style w:type="character" w:customStyle="1" w:styleId="WW8Num1z5">
    <w:name w:val="WW8Num1z5"/>
    <w:qFormat/>
    <w:rsid w:val="008452FD"/>
  </w:style>
  <w:style w:type="character" w:customStyle="1" w:styleId="WW8Num1z6">
    <w:name w:val="WW8Num1z6"/>
    <w:qFormat/>
    <w:rsid w:val="008452FD"/>
  </w:style>
  <w:style w:type="character" w:customStyle="1" w:styleId="WW8Num1z7">
    <w:name w:val="WW8Num1z7"/>
    <w:qFormat/>
    <w:rsid w:val="008452FD"/>
  </w:style>
  <w:style w:type="character" w:customStyle="1" w:styleId="WW8Num1z8">
    <w:name w:val="WW8Num1z8"/>
    <w:qFormat/>
    <w:rsid w:val="008452FD"/>
  </w:style>
  <w:style w:type="character" w:customStyle="1" w:styleId="WW8Num2z0">
    <w:name w:val="WW8Num2z0"/>
    <w:qFormat/>
    <w:rsid w:val="008452FD"/>
  </w:style>
  <w:style w:type="character" w:customStyle="1" w:styleId="WW8Num2z1">
    <w:name w:val="WW8Num2z1"/>
    <w:qFormat/>
    <w:rsid w:val="008452FD"/>
  </w:style>
  <w:style w:type="character" w:customStyle="1" w:styleId="WW8Num2z2">
    <w:name w:val="WW8Num2z2"/>
    <w:qFormat/>
    <w:rsid w:val="008452FD"/>
  </w:style>
  <w:style w:type="character" w:customStyle="1" w:styleId="WW8Num2z3">
    <w:name w:val="WW8Num2z3"/>
    <w:qFormat/>
    <w:rsid w:val="008452FD"/>
  </w:style>
  <w:style w:type="character" w:customStyle="1" w:styleId="WW8Num2z4">
    <w:name w:val="WW8Num2z4"/>
    <w:qFormat/>
    <w:rsid w:val="008452FD"/>
    <w:rPr>
      <w:rFonts w:ascii="Arial" w:hAnsi="Arial" w:cs="Times New Roman"/>
      <w:b w:val="0"/>
      <w:i w:val="0"/>
      <w:sz w:val="20"/>
      <w:szCs w:val="20"/>
    </w:rPr>
  </w:style>
  <w:style w:type="character" w:customStyle="1" w:styleId="WW8Num2z5">
    <w:name w:val="WW8Num2z5"/>
    <w:qFormat/>
    <w:rsid w:val="008452FD"/>
  </w:style>
  <w:style w:type="character" w:customStyle="1" w:styleId="WW8Num2z6">
    <w:name w:val="WW8Num2z6"/>
    <w:qFormat/>
    <w:rsid w:val="008452FD"/>
  </w:style>
  <w:style w:type="character" w:customStyle="1" w:styleId="WW8Num2z7">
    <w:name w:val="WW8Num2z7"/>
    <w:qFormat/>
    <w:rsid w:val="008452FD"/>
  </w:style>
  <w:style w:type="character" w:customStyle="1" w:styleId="WW8Num2z8">
    <w:name w:val="WW8Num2z8"/>
    <w:qFormat/>
    <w:rsid w:val="008452FD"/>
  </w:style>
  <w:style w:type="character" w:customStyle="1" w:styleId="WW8Num3z0">
    <w:name w:val="WW8Num3z0"/>
    <w:qFormat/>
    <w:rsid w:val="008452FD"/>
    <w:rPr>
      <w:rFonts w:ascii="Symbol" w:hAnsi="Symbol" w:cs="Symbol"/>
      <w:lang w:val="el-GR"/>
    </w:rPr>
  </w:style>
  <w:style w:type="character" w:customStyle="1" w:styleId="WW8Num4z0">
    <w:name w:val="WW8Num4z0"/>
    <w:qFormat/>
    <w:rsid w:val="008452FD"/>
    <w:rPr>
      <w:lang w:val="el-GR"/>
    </w:rPr>
  </w:style>
  <w:style w:type="character" w:customStyle="1" w:styleId="WW8Num5z0">
    <w:name w:val="WW8Num5z0"/>
    <w:qFormat/>
    <w:rsid w:val="008452FD"/>
    <w:rPr>
      <w:rFonts w:ascii="Webdings" w:hAnsi="Webdings" w:cs="Webdings"/>
      <w:color w:val="333399"/>
      <w:sz w:val="16"/>
    </w:rPr>
  </w:style>
  <w:style w:type="character" w:customStyle="1" w:styleId="WW8Num6z0">
    <w:name w:val="WW8Num6z0"/>
    <w:qFormat/>
    <w:rsid w:val="008452FD"/>
    <w:rPr>
      <w:rFonts w:ascii="Symbol" w:hAnsi="Symbol" w:cs="Symbol"/>
      <w:strike/>
      <w:color w:val="0070C0"/>
      <w:kern w:val="2"/>
      <w:position w:val="0"/>
      <w:sz w:val="24"/>
      <w:vertAlign w:val="baseline"/>
      <w:lang w:val="el-GR"/>
    </w:rPr>
  </w:style>
  <w:style w:type="character" w:customStyle="1" w:styleId="WW8Num7z0">
    <w:name w:val="WW8Num7z0"/>
    <w:qFormat/>
    <w:rsid w:val="008452FD"/>
    <w:rPr>
      <w:rFonts w:ascii="Symbol" w:hAnsi="Symbol" w:cs="Symbol"/>
      <w:shd w:val="clear" w:color="auto" w:fill="C0C0C0"/>
      <w:lang w:val="el-GR"/>
    </w:rPr>
  </w:style>
  <w:style w:type="character" w:customStyle="1" w:styleId="WW8Num8z0">
    <w:name w:val="WW8Num8z0"/>
    <w:qFormat/>
    <w:rsid w:val="008452FD"/>
    <w:rPr>
      <w:b/>
      <w:bCs/>
      <w:szCs w:val="22"/>
      <w:lang w:val="el-GR"/>
    </w:rPr>
  </w:style>
  <w:style w:type="character" w:customStyle="1" w:styleId="WW8Num8z1">
    <w:name w:val="WW8Num8z1"/>
    <w:qFormat/>
    <w:rsid w:val="008452FD"/>
  </w:style>
  <w:style w:type="character" w:customStyle="1" w:styleId="WW8Num8z2">
    <w:name w:val="WW8Num8z2"/>
    <w:qFormat/>
    <w:rsid w:val="008452FD"/>
  </w:style>
  <w:style w:type="character" w:customStyle="1" w:styleId="WW8Num8z3">
    <w:name w:val="WW8Num8z3"/>
    <w:qFormat/>
    <w:rsid w:val="008452FD"/>
  </w:style>
  <w:style w:type="character" w:customStyle="1" w:styleId="WW8Num8z4">
    <w:name w:val="WW8Num8z4"/>
    <w:qFormat/>
    <w:rsid w:val="008452FD"/>
  </w:style>
  <w:style w:type="character" w:customStyle="1" w:styleId="WW8Num8z5">
    <w:name w:val="WW8Num8z5"/>
    <w:qFormat/>
    <w:rsid w:val="008452FD"/>
  </w:style>
  <w:style w:type="character" w:customStyle="1" w:styleId="WW8Num8z6">
    <w:name w:val="WW8Num8z6"/>
    <w:qFormat/>
    <w:rsid w:val="008452FD"/>
  </w:style>
  <w:style w:type="character" w:customStyle="1" w:styleId="WW8Num8z7">
    <w:name w:val="WW8Num8z7"/>
    <w:qFormat/>
    <w:rsid w:val="008452FD"/>
  </w:style>
  <w:style w:type="character" w:customStyle="1" w:styleId="WW8Num8z8">
    <w:name w:val="WW8Num8z8"/>
    <w:qFormat/>
    <w:rsid w:val="008452FD"/>
  </w:style>
  <w:style w:type="character" w:customStyle="1" w:styleId="WW8Num9z0">
    <w:name w:val="WW8Num9z0"/>
    <w:qFormat/>
    <w:rsid w:val="008452FD"/>
    <w:rPr>
      <w:b/>
      <w:bCs/>
      <w:szCs w:val="22"/>
      <w:lang w:val="el-GR"/>
    </w:rPr>
  </w:style>
  <w:style w:type="character" w:customStyle="1" w:styleId="WW8Num9z1">
    <w:name w:val="WW8Num9z1"/>
    <w:qFormat/>
    <w:rsid w:val="008452FD"/>
    <w:rPr>
      <w:rFonts w:eastAsia="Calibri"/>
      <w:lang w:val="el-GR"/>
    </w:rPr>
  </w:style>
  <w:style w:type="character" w:customStyle="1" w:styleId="WW8Num9z2">
    <w:name w:val="WW8Num9z2"/>
    <w:qFormat/>
    <w:rsid w:val="008452FD"/>
  </w:style>
  <w:style w:type="character" w:customStyle="1" w:styleId="WW8Num9z3">
    <w:name w:val="WW8Num9z3"/>
    <w:qFormat/>
    <w:rsid w:val="008452FD"/>
  </w:style>
  <w:style w:type="character" w:customStyle="1" w:styleId="WW8Num9z4">
    <w:name w:val="WW8Num9z4"/>
    <w:qFormat/>
    <w:rsid w:val="008452FD"/>
  </w:style>
  <w:style w:type="character" w:customStyle="1" w:styleId="WW8Num9z5">
    <w:name w:val="WW8Num9z5"/>
    <w:qFormat/>
    <w:rsid w:val="008452FD"/>
  </w:style>
  <w:style w:type="character" w:customStyle="1" w:styleId="WW8Num9z6">
    <w:name w:val="WW8Num9z6"/>
    <w:qFormat/>
    <w:rsid w:val="008452FD"/>
  </w:style>
  <w:style w:type="character" w:customStyle="1" w:styleId="WW8Num9z7">
    <w:name w:val="WW8Num9z7"/>
    <w:qFormat/>
    <w:rsid w:val="008452FD"/>
  </w:style>
  <w:style w:type="character" w:customStyle="1" w:styleId="WW8Num9z8">
    <w:name w:val="WW8Num9z8"/>
    <w:qFormat/>
    <w:rsid w:val="008452FD"/>
  </w:style>
  <w:style w:type="character" w:customStyle="1" w:styleId="WW8Num10z0">
    <w:name w:val="WW8Num10z0"/>
    <w:qFormat/>
    <w:rsid w:val="008452FD"/>
    <w:rPr>
      <w:rFonts w:ascii="Symbol" w:hAnsi="Symbol" w:cs="OpenSymbol"/>
      <w:color w:val="5B9BD5"/>
    </w:rPr>
  </w:style>
  <w:style w:type="character" w:customStyle="1" w:styleId="WW8Num11z0">
    <w:name w:val="WW8Num11z0"/>
    <w:qFormat/>
    <w:rsid w:val="008452FD"/>
    <w:rPr>
      <w:rFonts w:ascii="Angsana New" w:hAnsi="Angsana New" w:cs="Angsana New"/>
      <w:color w:val="000000"/>
      <w:kern w:val="2"/>
      <w:szCs w:val="22"/>
      <w:shd w:val="clear" w:color="auto" w:fill="FFFFFF"/>
      <w:lang w:val="el-GR"/>
    </w:rPr>
  </w:style>
  <w:style w:type="character" w:customStyle="1" w:styleId="WW8Num7z1">
    <w:name w:val="WW8Num7z1"/>
    <w:qFormat/>
    <w:rsid w:val="008452FD"/>
  </w:style>
  <w:style w:type="character" w:customStyle="1" w:styleId="WW8Num7z2">
    <w:name w:val="WW8Num7z2"/>
    <w:qFormat/>
    <w:rsid w:val="008452FD"/>
  </w:style>
  <w:style w:type="character" w:customStyle="1" w:styleId="WW8Num7z3">
    <w:name w:val="WW8Num7z3"/>
    <w:qFormat/>
    <w:rsid w:val="008452FD"/>
  </w:style>
  <w:style w:type="character" w:customStyle="1" w:styleId="WW8Num7z4">
    <w:name w:val="WW8Num7z4"/>
    <w:qFormat/>
    <w:rsid w:val="008452FD"/>
  </w:style>
  <w:style w:type="character" w:customStyle="1" w:styleId="WW8Num7z5">
    <w:name w:val="WW8Num7z5"/>
    <w:qFormat/>
    <w:rsid w:val="008452FD"/>
  </w:style>
  <w:style w:type="character" w:customStyle="1" w:styleId="WW8Num7z6">
    <w:name w:val="WW8Num7z6"/>
    <w:qFormat/>
    <w:rsid w:val="008452FD"/>
  </w:style>
  <w:style w:type="character" w:customStyle="1" w:styleId="WW8Num7z7">
    <w:name w:val="WW8Num7z7"/>
    <w:qFormat/>
    <w:rsid w:val="008452FD"/>
  </w:style>
  <w:style w:type="character" w:customStyle="1" w:styleId="WW8Num7z8">
    <w:name w:val="WW8Num7z8"/>
    <w:qFormat/>
    <w:rsid w:val="008452FD"/>
  </w:style>
  <w:style w:type="character" w:customStyle="1" w:styleId="WW8Num10z1">
    <w:name w:val="WW8Num10z1"/>
    <w:qFormat/>
    <w:rsid w:val="008452FD"/>
    <w:rPr>
      <w:rFonts w:ascii="Courier New" w:hAnsi="Courier New" w:cs="Courier New"/>
    </w:rPr>
  </w:style>
  <w:style w:type="character" w:customStyle="1" w:styleId="WW8Num10z3">
    <w:name w:val="WW8Num10z3"/>
    <w:qFormat/>
    <w:rsid w:val="008452FD"/>
    <w:rPr>
      <w:rFonts w:ascii="Symbol" w:hAnsi="Symbol" w:cs="Symbol"/>
    </w:rPr>
  </w:style>
  <w:style w:type="character" w:customStyle="1" w:styleId="WW8Num11z1">
    <w:name w:val="WW8Num11z1"/>
    <w:qFormat/>
    <w:rsid w:val="008452FD"/>
    <w:rPr>
      <w:rFonts w:ascii="Courier New" w:hAnsi="Courier New" w:cs="Courier New"/>
    </w:rPr>
  </w:style>
  <w:style w:type="character" w:customStyle="1" w:styleId="WW8Num11z3">
    <w:name w:val="WW8Num11z3"/>
    <w:qFormat/>
    <w:rsid w:val="008452FD"/>
    <w:rPr>
      <w:rFonts w:ascii="Symbol" w:hAnsi="Symbol" w:cs="Symbol"/>
    </w:rPr>
  </w:style>
  <w:style w:type="character" w:customStyle="1" w:styleId="WW8Num12z0">
    <w:name w:val="WW8Num12z0"/>
    <w:qFormat/>
    <w:rsid w:val="008452FD"/>
    <w:rPr>
      <w:rFonts w:ascii="Angsana New" w:hAnsi="Angsana New" w:cs="Angsana New"/>
      <w:color w:val="000000"/>
      <w:kern w:val="2"/>
      <w:szCs w:val="22"/>
      <w:shd w:val="clear" w:color="auto" w:fill="FFFFFF"/>
      <w:lang w:val="el-GR"/>
    </w:rPr>
  </w:style>
  <w:style w:type="character" w:customStyle="1" w:styleId="WW8Num12z1">
    <w:name w:val="WW8Num12z1"/>
    <w:qFormat/>
    <w:rsid w:val="008452FD"/>
    <w:rPr>
      <w:rFonts w:ascii="Courier New" w:hAnsi="Courier New" w:cs="Courier New"/>
    </w:rPr>
  </w:style>
  <w:style w:type="character" w:customStyle="1" w:styleId="WW8Num12z2">
    <w:name w:val="WW8Num12z2"/>
    <w:qFormat/>
    <w:rsid w:val="008452FD"/>
    <w:rPr>
      <w:rFonts w:ascii="Wingdings" w:hAnsi="Wingdings" w:cs="Wingdings"/>
    </w:rPr>
  </w:style>
  <w:style w:type="character" w:customStyle="1" w:styleId="WW8Num12z3">
    <w:name w:val="WW8Num12z3"/>
    <w:qFormat/>
    <w:rsid w:val="008452FD"/>
    <w:rPr>
      <w:rFonts w:ascii="Symbol" w:hAnsi="Symbol" w:cs="Symbol"/>
    </w:rPr>
  </w:style>
  <w:style w:type="character" w:customStyle="1" w:styleId="10">
    <w:name w:val="Προεπιλεγμένη γραμματοσειρά1"/>
    <w:qFormat/>
    <w:rsid w:val="008452FD"/>
  </w:style>
  <w:style w:type="character" w:customStyle="1" w:styleId="3">
    <w:name w:val="Προεπιλεγμένη γραμματοσειρά3"/>
    <w:qFormat/>
    <w:rsid w:val="008452FD"/>
  </w:style>
  <w:style w:type="character" w:customStyle="1" w:styleId="WW-DefaultParagraphFont">
    <w:name w:val="WW-Default Paragraph Font"/>
    <w:qFormat/>
    <w:rsid w:val="008452FD"/>
  </w:style>
  <w:style w:type="character" w:customStyle="1" w:styleId="WW8Num10z2">
    <w:name w:val="WW8Num10z2"/>
    <w:qFormat/>
    <w:rsid w:val="008452FD"/>
  </w:style>
  <w:style w:type="character" w:customStyle="1" w:styleId="WW8Num10z4">
    <w:name w:val="WW8Num10z4"/>
    <w:qFormat/>
    <w:rsid w:val="008452FD"/>
  </w:style>
  <w:style w:type="character" w:customStyle="1" w:styleId="WW8Num10z5">
    <w:name w:val="WW8Num10z5"/>
    <w:qFormat/>
    <w:rsid w:val="008452FD"/>
  </w:style>
  <w:style w:type="character" w:customStyle="1" w:styleId="WW8Num10z6">
    <w:name w:val="WW8Num10z6"/>
    <w:qFormat/>
    <w:rsid w:val="008452FD"/>
  </w:style>
  <w:style w:type="character" w:customStyle="1" w:styleId="WW8Num10z7">
    <w:name w:val="WW8Num10z7"/>
    <w:qFormat/>
    <w:rsid w:val="008452FD"/>
  </w:style>
  <w:style w:type="character" w:customStyle="1" w:styleId="WW8Num10z8">
    <w:name w:val="WW8Num10z8"/>
    <w:qFormat/>
    <w:rsid w:val="008452FD"/>
  </w:style>
  <w:style w:type="character" w:customStyle="1" w:styleId="DefaultParagraphFont2">
    <w:name w:val="Default Paragraph Font2"/>
    <w:qFormat/>
    <w:rsid w:val="008452FD"/>
  </w:style>
  <w:style w:type="character" w:customStyle="1" w:styleId="WW8Num11z2">
    <w:name w:val="WW8Num11z2"/>
    <w:qFormat/>
    <w:rsid w:val="008452FD"/>
  </w:style>
  <w:style w:type="character" w:customStyle="1" w:styleId="WW8Num11z4">
    <w:name w:val="WW8Num11z4"/>
    <w:qFormat/>
    <w:rsid w:val="008452FD"/>
  </w:style>
  <w:style w:type="character" w:customStyle="1" w:styleId="WW8Num11z5">
    <w:name w:val="WW8Num11z5"/>
    <w:qFormat/>
    <w:rsid w:val="008452FD"/>
  </w:style>
  <w:style w:type="character" w:customStyle="1" w:styleId="WW8Num11z6">
    <w:name w:val="WW8Num11z6"/>
    <w:qFormat/>
    <w:rsid w:val="008452FD"/>
  </w:style>
  <w:style w:type="character" w:customStyle="1" w:styleId="WW8Num11z7">
    <w:name w:val="WW8Num11z7"/>
    <w:qFormat/>
    <w:rsid w:val="008452FD"/>
  </w:style>
  <w:style w:type="character" w:customStyle="1" w:styleId="WW8Num11z8">
    <w:name w:val="WW8Num11z8"/>
    <w:qFormat/>
    <w:rsid w:val="008452FD"/>
  </w:style>
  <w:style w:type="character" w:customStyle="1" w:styleId="WW8Num12z4">
    <w:name w:val="WW8Num12z4"/>
    <w:qFormat/>
    <w:rsid w:val="008452FD"/>
  </w:style>
  <w:style w:type="character" w:customStyle="1" w:styleId="WW8Num12z5">
    <w:name w:val="WW8Num12z5"/>
    <w:qFormat/>
    <w:rsid w:val="008452FD"/>
  </w:style>
  <w:style w:type="character" w:customStyle="1" w:styleId="WW8Num12z6">
    <w:name w:val="WW8Num12z6"/>
    <w:qFormat/>
    <w:rsid w:val="008452FD"/>
  </w:style>
  <w:style w:type="character" w:customStyle="1" w:styleId="WW8Num12z7">
    <w:name w:val="WW8Num12z7"/>
    <w:qFormat/>
    <w:rsid w:val="008452FD"/>
  </w:style>
  <w:style w:type="character" w:customStyle="1" w:styleId="WW8Num12z8">
    <w:name w:val="WW8Num12z8"/>
    <w:qFormat/>
    <w:rsid w:val="008452FD"/>
  </w:style>
  <w:style w:type="character" w:customStyle="1" w:styleId="WW8Num13z0">
    <w:name w:val="WW8Num13z0"/>
    <w:qFormat/>
    <w:rsid w:val="008452FD"/>
    <w:rPr>
      <w:rFonts w:ascii="Symbol" w:hAnsi="Symbol" w:cs="OpenSymbol"/>
    </w:rPr>
  </w:style>
  <w:style w:type="character" w:customStyle="1" w:styleId="WW-DefaultParagraphFont1">
    <w:name w:val="WW-Default Paragraph Font1"/>
    <w:qFormat/>
    <w:rsid w:val="008452FD"/>
  </w:style>
  <w:style w:type="character" w:customStyle="1" w:styleId="WW8Num13z1">
    <w:name w:val="WW8Num13z1"/>
    <w:qFormat/>
    <w:rsid w:val="008452FD"/>
    <w:rPr>
      <w:rFonts w:eastAsia="Calibri"/>
      <w:lang w:val="el-GR"/>
    </w:rPr>
  </w:style>
  <w:style w:type="character" w:customStyle="1" w:styleId="WW8Num13z2">
    <w:name w:val="WW8Num13z2"/>
    <w:qFormat/>
    <w:rsid w:val="008452FD"/>
  </w:style>
  <w:style w:type="character" w:customStyle="1" w:styleId="WW8Num13z3">
    <w:name w:val="WW8Num13z3"/>
    <w:qFormat/>
    <w:rsid w:val="008452FD"/>
  </w:style>
  <w:style w:type="character" w:customStyle="1" w:styleId="WW8Num13z4">
    <w:name w:val="WW8Num13z4"/>
    <w:qFormat/>
    <w:rsid w:val="008452FD"/>
  </w:style>
  <w:style w:type="character" w:customStyle="1" w:styleId="WW8Num13z5">
    <w:name w:val="WW8Num13z5"/>
    <w:qFormat/>
    <w:rsid w:val="008452FD"/>
  </w:style>
  <w:style w:type="character" w:customStyle="1" w:styleId="WW8Num13z6">
    <w:name w:val="WW8Num13z6"/>
    <w:qFormat/>
    <w:rsid w:val="008452FD"/>
  </w:style>
  <w:style w:type="character" w:customStyle="1" w:styleId="WW8Num13z7">
    <w:name w:val="WW8Num13z7"/>
    <w:qFormat/>
    <w:rsid w:val="008452FD"/>
  </w:style>
  <w:style w:type="character" w:customStyle="1" w:styleId="WW8Num13z8">
    <w:name w:val="WW8Num13z8"/>
    <w:qFormat/>
    <w:rsid w:val="008452FD"/>
  </w:style>
  <w:style w:type="character" w:customStyle="1" w:styleId="WW8Num14z0">
    <w:name w:val="WW8Num14z0"/>
    <w:qFormat/>
    <w:rsid w:val="008452FD"/>
    <w:rPr>
      <w:rFonts w:ascii="Symbol" w:hAnsi="Symbol" w:cs="OpenSymbol"/>
    </w:rPr>
  </w:style>
  <w:style w:type="character" w:customStyle="1" w:styleId="WW8Num14z1">
    <w:name w:val="WW8Num14z1"/>
    <w:qFormat/>
    <w:rsid w:val="008452FD"/>
  </w:style>
  <w:style w:type="character" w:customStyle="1" w:styleId="WW8Num14z2">
    <w:name w:val="WW8Num14z2"/>
    <w:qFormat/>
    <w:rsid w:val="008452FD"/>
  </w:style>
  <w:style w:type="character" w:customStyle="1" w:styleId="WW8Num14z3">
    <w:name w:val="WW8Num14z3"/>
    <w:qFormat/>
    <w:rsid w:val="008452FD"/>
  </w:style>
  <w:style w:type="character" w:customStyle="1" w:styleId="WW8Num14z4">
    <w:name w:val="WW8Num14z4"/>
    <w:qFormat/>
    <w:rsid w:val="008452FD"/>
  </w:style>
  <w:style w:type="character" w:customStyle="1" w:styleId="WW8Num14z5">
    <w:name w:val="WW8Num14z5"/>
    <w:qFormat/>
    <w:rsid w:val="008452FD"/>
  </w:style>
  <w:style w:type="character" w:customStyle="1" w:styleId="WW8Num14z6">
    <w:name w:val="WW8Num14z6"/>
    <w:qFormat/>
    <w:rsid w:val="008452FD"/>
  </w:style>
  <w:style w:type="character" w:customStyle="1" w:styleId="WW8Num14z7">
    <w:name w:val="WW8Num14z7"/>
    <w:qFormat/>
    <w:rsid w:val="008452FD"/>
  </w:style>
  <w:style w:type="character" w:customStyle="1" w:styleId="WW8Num14z8">
    <w:name w:val="WW8Num14z8"/>
    <w:qFormat/>
    <w:rsid w:val="008452FD"/>
  </w:style>
  <w:style w:type="character" w:customStyle="1" w:styleId="WW8Num15z0">
    <w:name w:val="WW8Num15z0"/>
    <w:qFormat/>
    <w:rsid w:val="008452FD"/>
  </w:style>
  <w:style w:type="character" w:customStyle="1" w:styleId="WW8Num15z1">
    <w:name w:val="WW8Num15z1"/>
    <w:qFormat/>
    <w:rsid w:val="008452FD"/>
  </w:style>
  <w:style w:type="character" w:customStyle="1" w:styleId="WW8Num15z2">
    <w:name w:val="WW8Num15z2"/>
    <w:qFormat/>
    <w:rsid w:val="008452FD"/>
  </w:style>
  <w:style w:type="character" w:customStyle="1" w:styleId="WW8Num15z3">
    <w:name w:val="WW8Num15z3"/>
    <w:qFormat/>
    <w:rsid w:val="008452FD"/>
  </w:style>
  <w:style w:type="character" w:customStyle="1" w:styleId="WW8Num15z4">
    <w:name w:val="WW8Num15z4"/>
    <w:qFormat/>
    <w:rsid w:val="008452FD"/>
  </w:style>
  <w:style w:type="character" w:customStyle="1" w:styleId="WW8Num15z5">
    <w:name w:val="WW8Num15z5"/>
    <w:qFormat/>
    <w:rsid w:val="008452FD"/>
  </w:style>
  <w:style w:type="character" w:customStyle="1" w:styleId="WW8Num15z6">
    <w:name w:val="WW8Num15z6"/>
    <w:qFormat/>
    <w:rsid w:val="008452FD"/>
  </w:style>
  <w:style w:type="character" w:customStyle="1" w:styleId="WW8Num15z7">
    <w:name w:val="WW8Num15z7"/>
    <w:qFormat/>
    <w:rsid w:val="008452FD"/>
  </w:style>
  <w:style w:type="character" w:customStyle="1" w:styleId="WW8Num15z8">
    <w:name w:val="WW8Num15z8"/>
    <w:qFormat/>
    <w:rsid w:val="008452FD"/>
  </w:style>
  <w:style w:type="character" w:customStyle="1" w:styleId="WW8Num16z0">
    <w:name w:val="WW8Num16z0"/>
    <w:qFormat/>
    <w:rsid w:val="008452FD"/>
  </w:style>
  <w:style w:type="character" w:customStyle="1" w:styleId="WW8Num16z1">
    <w:name w:val="WW8Num16z1"/>
    <w:qFormat/>
    <w:rsid w:val="008452FD"/>
  </w:style>
  <w:style w:type="character" w:customStyle="1" w:styleId="WW8Num16z2">
    <w:name w:val="WW8Num16z2"/>
    <w:qFormat/>
    <w:rsid w:val="008452FD"/>
  </w:style>
  <w:style w:type="character" w:customStyle="1" w:styleId="WW8Num16z3">
    <w:name w:val="WW8Num16z3"/>
    <w:qFormat/>
    <w:rsid w:val="008452FD"/>
  </w:style>
  <w:style w:type="character" w:customStyle="1" w:styleId="WW8Num16z4">
    <w:name w:val="WW8Num16z4"/>
    <w:qFormat/>
    <w:rsid w:val="008452FD"/>
  </w:style>
  <w:style w:type="character" w:customStyle="1" w:styleId="WW8Num16z5">
    <w:name w:val="WW8Num16z5"/>
    <w:qFormat/>
    <w:rsid w:val="008452FD"/>
  </w:style>
  <w:style w:type="character" w:customStyle="1" w:styleId="WW8Num16z6">
    <w:name w:val="WW8Num16z6"/>
    <w:qFormat/>
    <w:rsid w:val="008452FD"/>
  </w:style>
  <w:style w:type="character" w:customStyle="1" w:styleId="WW8Num16z7">
    <w:name w:val="WW8Num16z7"/>
    <w:qFormat/>
    <w:rsid w:val="008452FD"/>
  </w:style>
  <w:style w:type="character" w:customStyle="1" w:styleId="WW8Num16z8">
    <w:name w:val="WW8Num16z8"/>
    <w:qFormat/>
    <w:rsid w:val="008452FD"/>
  </w:style>
  <w:style w:type="character" w:customStyle="1" w:styleId="WW-DefaultParagraphFont11">
    <w:name w:val="WW-Default Paragraph Font11"/>
    <w:qFormat/>
    <w:rsid w:val="008452FD"/>
  </w:style>
  <w:style w:type="character" w:customStyle="1" w:styleId="WW-DefaultParagraphFont111">
    <w:name w:val="WW-Default Paragraph Font111"/>
    <w:qFormat/>
    <w:rsid w:val="008452FD"/>
  </w:style>
  <w:style w:type="character" w:customStyle="1" w:styleId="WW-DefaultParagraphFont1111">
    <w:name w:val="WW-Default Paragraph Font1111"/>
    <w:qFormat/>
    <w:rsid w:val="008452FD"/>
  </w:style>
  <w:style w:type="character" w:customStyle="1" w:styleId="WW-DefaultParagraphFont11111">
    <w:name w:val="WW-Default Paragraph Font11111"/>
    <w:qFormat/>
    <w:rsid w:val="008452FD"/>
  </w:style>
  <w:style w:type="character" w:customStyle="1" w:styleId="WW-DefaultParagraphFont111111">
    <w:name w:val="WW-Default Paragraph Font111111"/>
    <w:qFormat/>
    <w:rsid w:val="008452FD"/>
  </w:style>
  <w:style w:type="character" w:customStyle="1" w:styleId="WW8Num17z0">
    <w:name w:val="WW8Num17z0"/>
    <w:qFormat/>
    <w:rsid w:val="008452FD"/>
  </w:style>
  <w:style w:type="character" w:customStyle="1" w:styleId="WW8Num17z1">
    <w:name w:val="WW8Num17z1"/>
    <w:qFormat/>
    <w:rsid w:val="008452FD"/>
  </w:style>
  <w:style w:type="character" w:customStyle="1" w:styleId="WW8Num17z2">
    <w:name w:val="WW8Num17z2"/>
    <w:qFormat/>
    <w:rsid w:val="008452FD"/>
  </w:style>
  <w:style w:type="character" w:customStyle="1" w:styleId="WW8Num17z3">
    <w:name w:val="WW8Num17z3"/>
    <w:qFormat/>
    <w:rsid w:val="008452FD"/>
  </w:style>
  <w:style w:type="character" w:customStyle="1" w:styleId="WW8Num17z4">
    <w:name w:val="WW8Num17z4"/>
    <w:qFormat/>
    <w:rsid w:val="008452FD"/>
  </w:style>
  <w:style w:type="character" w:customStyle="1" w:styleId="WW8Num17z5">
    <w:name w:val="WW8Num17z5"/>
    <w:qFormat/>
    <w:rsid w:val="008452FD"/>
  </w:style>
  <w:style w:type="character" w:customStyle="1" w:styleId="WW8Num17z6">
    <w:name w:val="WW8Num17z6"/>
    <w:qFormat/>
    <w:rsid w:val="008452FD"/>
  </w:style>
  <w:style w:type="character" w:customStyle="1" w:styleId="WW8Num17z7">
    <w:name w:val="WW8Num17z7"/>
    <w:qFormat/>
    <w:rsid w:val="008452FD"/>
  </w:style>
  <w:style w:type="character" w:customStyle="1" w:styleId="WW8Num17z8">
    <w:name w:val="WW8Num17z8"/>
    <w:qFormat/>
    <w:rsid w:val="008452FD"/>
  </w:style>
  <w:style w:type="character" w:customStyle="1" w:styleId="WW8Num18z0">
    <w:name w:val="WW8Num18z0"/>
    <w:qFormat/>
    <w:rsid w:val="008452FD"/>
  </w:style>
  <w:style w:type="character" w:customStyle="1" w:styleId="WW8Num18z1">
    <w:name w:val="WW8Num18z1"/>
    <w:qFormat/>
    <w:rsid w:val="008452FD"/>
  </w:style>
  <w:style w:type="character" w:customStyle="1" w:styleId="WW8Num18z2">
    <w:name w:val="WW8Num18z2"/>
    <w:qFormat/>
    <w:rsid w:val="008452FD"/>
  </w:style>
  <w:style w:type="character" w:customStyle="1" w:styleId="WW8Num18z3">
    <w:name w:val="WW8Num18z3"/>
    <w:qFormat/>
    <w:rsid w:val="008452FD"/>
  </w:style>
  <w:style w:type="character" w:customStyle="1" w:styleId="WW8Num18z4">
    <w:name w:val="WW8Num18z4"/>
    <w:qFormat/>
    <w:rsid w:val="008452FD"/>
  </w:style>
  <w:style w:type="character" w:customStyle="1" w:styleId="WW8Num18z5">
    <w:name w:val="WW8Num18z5"/>
    <w:qFormat/>
    <w:rsid w:val="008452FD"/>
  </w:style>
  <w:style w:type="character" w:customStyle="1" w:styleId="WW8Num18z6">
    <w:name w:val="WW8Num18z6"/>
    <w:qFormat/>
    <w:rsid w:val="008452FD"/>
  </w:style>
  <w:style w:type="character" w:customStyle="1" w:styleId="WW8Num18z7">
    <w:name w:val="WW8Num18z7"/>
    <w:qFormat/>
    <w:rsid w:val="008452FD"/>
  </w:style>
  <w:style w:type="character" w:customStyle="1" w:styleId="WW8Num18z8">
    <w:name w:val="WW8Num18z8"/>
    <w:qFormat/>
    <w:rsid w:val="008452FD"/>
  </w:style>
  <w:style w:type="character" w:customStyle="1" w:styleId="WW8Num3z1">
    <w:name w:val="WW8Num3z1"/>
    <w:qFormat/>
    <w:rsid w:val="008452FD"/>
  </w:style>
  <w:style w:type="character" w:customStyle="1" w:styleId="WW8Num3z2">
    <w:name w:val="WW8Num3z2"/>
    <w:qFormat/>
    <w:rsid w:val="008452FD"/>
  </w:style>
  <w:style w:type="character" w:customStyle="1" w:styleId="WW8Num3z3">
    <w:name w:val="WW8Num3z3"/>
    <w:qFormat/>
    <w:rsid w:val="008452FD"/>
  </w:style>
  <w:style w:type="character" w:customStyle="1" w:styleId="WW8Num3z4">
    <w:name w:val="WW8Num3z4"/>
    <w:qFormat/>
    <w:rsid w:val="008452FD"/>
    <w:rPr>
      <w:rFonts w:ascii="Arial" w:hAnsi="Arial" w:cs="Times New Roman"/>
      <w:b w:val="0"/>
      <w:i w:val="0"/>
      <w:sz w:val="20"/>
      <w:szCs w:val="20"/>
    </w:rPr>
  </w:style>
  <w:style w:type="character" w:customStyle="1" w:styleId="WW8Num3z5">
    <w:name w:val="WW8Num3z5"/>
    <w:qFormat/>
    <w:rsid w:val="008452FD"/>
  </w:style>
  <w:style w:type="character" w:customStyle="1" w:styleId="WW8Num3z6">
    <w:name w:val="WW8Num3z6"/>
    <w:qFormat/>
    <w:rsid w:val="008452FD"/>
  </w:style>
  <w:style w:type="character" w:customStyle="1" w:styleId="WW8Num3z7">
    <w:name w:val="WW8Num3z7"/>
    <w:qFormat/>
    <w:rsid w:val="008452FD"/>
  </w:style>
  <w:style w:type="character" w:customStyle="1" w:styleId="WW8Num3z8">
    <w:name w:val="WW8Num3z8"/>
    <w:qFormat/>
    <w:rsid w:val="008452FD"/>
  </w:style>
  <w:style w:type="character" w:customStyle="1" w:styleId="WW-DefaultParagraphFont1111111">
    <w:name w:val="WW-Default Paragraph Font1111111"/>
    <w:qFormat/>
    <w:rsid w:val="008452FD"/>
  </w:style>
  <w:style w:type="character" w:customStyle="1" w:styleId="WW-DefaultParagraphFont11111111">
    <w:name w:val="WW-Default Paragraph Font11111111"/>
    <w:qFormat/>
    <w:rsid w:val="008452FD"/>
  </w:style>
  <w:style w:type="character" w:customStyle="1" w:styleId="WW-DefaultParagraphFont111111111">
    <w:name w:val="WW-Default Paragraph Font111111111"/>
    <w:qFormat/>
    <w:rsid w:val="008452FD"/>
  </w:style>
  <w:style w:type="character" w:customStyle="1" w:styleId="WW-DefaultParagraphFont1111111111">
    <w:name w:val="WW-Default Paragraph Font1111111111"/>
    <w:qFormat/>
    <w:rsid w:val="008452FD"/>
  </w:style>
  <w:style w:type="character" w:customStyle="1" w:styleId="2">
    <w:name w:val="Προεπιλεγμένη γραμματοσειρά2"/>
    <w:qFormat/>
    <w:rsid w:val="008452FD"/>
  </w:style>
  <w:style w:type="character" w:customStyle="1" w:styleId="WW8Num19z0">
    <w:name w:val="WW8Num19z0"/>
    <w:qFormat/>
    <w:rsid w:val="008452FD"/>
    <w:rPr>
      <w:rFonts w:ascii="Calibri" w:hAnsi="Calibri" w:cs="Calibri"/>
    </w:rPr>
  </w:style>
  <w:style w:type="character" w:customStyle="1" w:styleId="WW8Num19z1">
    <w:name w:val="WW8Num19z1"/>
    <w:qFormat/>
    <w:rsid w:val="008452FD"/>
  </w:style>
  <w:style w:type="character" w:customStyle="1" w:styleId="WW8Num20z0">
    <w:name w:val="WW8Num20z0"/>
    <w:qFormat/>
    <w:rsid w:val="008452FD"/>
    <w:rPr>
      <w:rFonts w:ascii="Calibri" w:eastAsia="Calibri" w:hAnsi="Calibri" w:cs="Times New Roman"/>
    </w:rPr>
  </w:style>
  <w:style w:type="character" w:customStyle="1" w:styleId="WW8Num20z1">
    <w:name w:val="WW8Num20z1"/>
    <w:qFormat/>
    <w:rsid w:val="008452FD"/>
    <w:rPr>
      <w:rFonts w:ascii="Courier New" w:hAnsi="Courier New" w:cs="Courier New"/>
    </w:rPr>
  </w:style>
  <w:style w:type="character" w:customStyle="1" w:styleId="WW8Num20z2">
    <w:name w:val="WW8Num20z2"/>
    <w:qFormat/>
    <w:rsid w:val="008452FD"/>
    <w:rPr>
      <w:rFonts w:ascii="Wingdings" w:hAnsi="Wingdings" w:cs="Wingdings"/>
    </w:rPr>
  </w:style>
  <w:style w:type="character" w:customStyle="1" w:styleId="WW8Num20z3">
    <w:name w:val="WW8Num20z3"/>
    <w:qFormat/>
    <w:rsid w:val="008452FD"/>
    <w:rPr>
      <w:rFonts w:ascii="Symbol" w:hAnsi="Symbol" w:cs="Symbol"/>
    </w:rPr>
  </w:style>
  <w:style w:type="character" w:customStyle="1" w:styleId="WW-DefaultParagraphFont11111111111">
    <w:name w:val="WW-Default Paragraph Font11111111111"/>
    <w:qFormat/>
    <w:rsid w:val="008452FD"/>
  </w:style>
  <w:style w:type="character" w:customStyle="1" w:styleId="WW8Num19z2">
    <w:name w:val="WW8Num19z2"/>
    <w:qFormat/>
    <w:rsid w:val="008452FD"/>
  </w:style>
  <w:style w:type="character" w:customStyle="1" w:styleId="WW8Num19z3">
    <w:name w:val="WW8Num19z3"/>
    <w:qFormat/>
    <w:rsid w:val="008452FD"/>
  </w:style>
  <w:style w:type="character" w:customStyle="1" w:styleId="WW8Num19z4">
    <w:name w:val="WW8Num19z4"/>
    <w:qFormat/>
    <w:rsid w:val="008452FD"/>
  </w:style>
  <w:style w:type="character" w:customStyle="1" w:styleId="WW8Num19z5">
    <w:name w:val="WW8Num19z5"/>
    <w:qFormat/>
    <w:rsid w:val="008452FD"/>
  </w:style>
  <w:style w:type="character" w:customStyle="1" w:styleId="WW8Num19z6">
    <w:name w:val="WW8Num19z6"/>
    <w:qFormat/>
    <w:rsid w:val="008452FD"/>
  </w:style>
  <w:style w:type="character" w:customStyle="1" w:styleId="WW8Num19z7">
    <w:name w:val="WW8Num19z7"/>
    <w:qFormat/>
    <w:rsid w:val="008452FD"/>
  </w:style>
  <w:style w:type="character" w:customStyle="1" w:styleId="WW8Num19z8">
    <w:name w:val="WW8Num19z8"/>
    <w:qFormat/>
    <w:rsid w:val="008452FD"/>
  </w:style>
  <w:style w:type="character" w:customStyle="1" w:styleId="WW8Num20z4">
    <w:name w:val="WW8Num20z4"/>
    <w:qFormat/>
    <w:rsid w:val="008452FD"/>
  </w:style>
  <w:style w:type="character" w:customStyle="1" w:styleId="WW8Num20z5">
    <w:name w:val="WW8Num20z5"/>
    <w:qFormat/>
    <w:rsid w:val="008452FD"/>
  </w:style>
  <w:style w:type="character" w:customStyle="1" w:styleId="WW8Num20z6">
    <w:name w:val="WW8Num20z6"/>
    <w:qFormat/>
    <w:rsid w:val="008452FD"/>
  </w:style>
  <w:style w:type="character" w:customStyle="1" w:styleId="WW8Num20z7">
    <w:name w:val="WW8Num20z7"/>
    <w:qFormat/>
    <w:rsid w:val="008452FD"/>
  </w:style>
  <w:style w:type="character" w:customStyle="1" w:styleId="WW8Num20z8">
    <w:name w:val="WW8Num20z8"/>
    <w:qFormat/>
    <w:rsid w:val="008452FD"/>
  </w:style>
  <w:style w:type="character" w:customStyle="1" w:styleId="WW-DefaultParagraphFont111111111111">
    <w:name w:val="WW-Default Paragraph Font111111111111"/>
    <w:qFormat/>
    <w:rsid w:val="008452FD"/>
  </w:style>
  <w:style w:type="character" w:customStyle="1" w:styleId="WW-DefaultParagraphFont1111111111111">
    <w:name w:val="WW-Default Paragraph Font1111111111111"/>
    <w:qFormat/>
    <w:rsid w:val="008452FD"/>
  </w:style>
  <w:style w:type="character" w:customStyle="1" w:styleId="WW8Num21z0">
    <w:name w:val="WW8Num21z0"/>
    <w:qFormat/>
    <w:rsid w:val="008452FD"/>
    <w:rPr>
      <w:rFonts w:ascii="Calibri" w:eastAsia="Times New Roman" w:hAnsi="Calibri" w:cs="Calibri"/>
    </w:rPr>
  </w:style>
  <w:style w:type="character" w:customStyle="1" w:styleId="WW8Num21z1">
    <w:name w:val="WW8Num21z1"/>
    <w:qFormat/>
    <w:rsid w:val="008452FD"/>
    <w:rPr>
      <w:rFonts w:ascii="Courier New" w:hAnsi="Courier New" w:cs="Courier New"/>
    </w:rPr>
  </w:style>
  <w:style w:type="character" w:customStyle="1" w:styleId="WW8Num21z2">
    <w:name w:val="WW8Num21z2"/>
    <w:qFormat/>
    <w:rsid w:val="008452FD"/>
    <w:rPr>
      <w:rFonts w:ascii="Wingdings" w:hAnsi="Wingdings" w:cs="Wingdings"/>
    </w:rPr>
  </w:style>
  <w:style w:type="character" w:customStyle="1" w:styleId="WW8Num21z3">
    <w:name w:val="WW8Num21z3"/>
    <w:qFormat/>
    <w:rsid w:val="008452FD"/>
    <w:rPr>
      <w:rFonts w:ascii="Symbol" w:hAnsi="Symbol" w:cs="Symbol"/>
    </w:rPr>
  </w:style>
  <w:style w:type="character" w:customStyle="1" w:styleId="WW8Num22z0">
    <w:name w:val="WW8Num22z0"/>
    <w:qFormat/>
    <w:rsid w:val="008452FD"/>
    <w:rPr>
      <w:rFonts w:ascii="Symbol" w:hAnsi="Symbol" w:cs="Symbol"/>
    </w:rPr>
  </w:style>
  <w:style w:type="character" w:customStyle="1" w:styleId="WW8Num22z1">
    <w:name w:val="WW8Num22z1"/>
    <w:qFormat/>
    <w:rsid w:val="008452FD"/>
    <w:rPr>
      <w:rFonts w:ascii="Courier New" w:hAnsi="Courier New" w:cs="Courier New"/>
    </w:rPr>
  </w:style>
  <w:style w:type="character" w:customStyle="1" w:styleId="WW8Num22z2">
    <w:name w:val="WW8Num22z2"/>
    <w:qFormat/>
    <w:rsid w:val="008452FD"/>
    <w:rPr>
      <w:rFonts w:ascii="Wingdings" w:hAnsi="Wingdings" w:cs="Wingdings"/>
    </w:rPr>
  </w:style>
  <w:style w:type="character" w:customStyle="1" w:styleId="WW8Num23z0">
    <w:name w:val="WW8Num23z0"/>
    <w:qFormat/>
    <w:rsid w:val="008452FD"/>
    <w:rPr>
      <w:rFonts w:ascii="Calibri" w:eastAsia="Times New Roman" w:hAnsi="Calibri" w:cs="Calibri"/>
    </w:rPr>
  </w:style>
  <w:style w:type="character" w:customStyle="1" w:styleId="WW8Num23z1">
    <w:name w:val="WW8Num23z1"/>
    <w:qFormat/>
    <w:rsid w:val="008452FD"/>
    <w:rPr>
      <w:rFonts w:ascii="Courier New" w:hAnsi="Courier New" w:cs="Courier New"/>
    </w:rPr>
  </w:style>
  <w:style w:type="character" w:customStyle="1" w:styleId="WW8Num23z2">
    <w:name w:val="WW8Num23z2"/>
    <w:qFormat/>
    <w:rsid w:val="008452FD"/>
    <w:rPr>
      <w:rFonts w:ascii="Wingdings" w:hAnsi="Wingdings" w:cs="Wingdings"/>
    </w:rPr>
  </w:style>
  <w:style w:type="character" w:customStyle="1" w:styleId="WW8Num23z3">
    <w:name w:val="WW8Num23z3"/>
    <w:qFormat/>
    <w:rsid w:val="008452FD"/>
    <w:rPr>
      <w:rFonts w:ascii="Symbol" w:hAnsi="Symbol" w:cs="Symbol"/>
    </w:rPr>
  </w:style>
  <w:style w:type="character" w:customStyle="1" w:styleId="WW8Num24z0">
    <w:name w:val="WW8Num24z0"/>
    <w:qFormat/>
    <w:rsid w:val="008452FD"/>
    <w:rPr>
      <w:rFonts w:ascii="Symbol" w:hAnsi="Symbol" w:cs="Symbol"/>
      <w:strike/>
      <w:color w:val="0070C0"/>
      <w:position w:val="0"/>
      <w:sz w:val="24"/>
      <w:vertAlign w:val="baseline"/>
      <w:lang w:val="el-GR"/>
    </w:rPr>
  </w:style>
  <w:style w:type="character" w:customStyle="1" w:styleId="WW8Num24z1">
    <w:name w:val="WW8Num24z1"/>
    <w:qFormat/>
    <w:rsid w:val="008452FD"/>
    <w:rPr>
      <w:rFonts w:ascii="Courier New" w:hAnsi="Courier New" w:cs="Courier New"/>
    </w:rPr>
  </w:style>
  <w:style w:type="character" w:customStyle="1" w:styleId="WW8Num24z2">
    <w:name w:val="WW8Num24z2"/>
    <w:qFormat/>
    <w:rsid w:val="008452FD"/>
    <w:rPr>
      <w:rFonts w:ascii="Wingdings" w:hAnsi="Wingdings" w:cs="Wingdings"/>
    </w:rPr>
  </w:style>
  <w:style w:type="character" w:customStyle="1" w:styleId="WW8Num25z0">
    <w:name w:val="WW8Num25z0"/>
    <w:qFormat/>
    <w:rsid w:val="008452FD"/>
    <w:rPr>
      <w:rFonts w:ascii="Symbol" w:hAnsi="Symbol" w:cs="Symbol"/>
    </w:rPr>
  </w:style>
  <w:style w:type="character" w:customStyle="1" w:styleId="WW8Num25z1">
    <w:name w:val="WW8Num25z1"/>
    <w:qFormat/>
    <w:rsid w:val="008452FD"/>
    <w:rPr>
      <w:rFonts w:ascii="Courier New" w:hAnsi="Courier New" w:cs="Courier New"/>
    </w:rPr>
  </w:style>
  <w:style w:type="character" w:customStyle="1" w:styleId="WW8Num25z2">
    <w:name w:val="WW8Num25z2"/>
    <w:qFormat/>
    <w:rsid w:val="008452FD"/>
    <w:rPr>
      <w:rFonts w:ascii="Wingdings" w:hAnsi="Wingdings" w:cs="Wingdings"/>
    </w:rPr>
  </w:style>
  <w:style w:type="character" w:customStyle="1" w:styleId="WW8Num26z0">
    <w:name w:val="WW8Num26z0"/>
    <w:qFormat/>
    <w:rsid w:val="008452FD"/>
    <w:rPr>
      <w:rFonts w:ascii="Symbol" w:hAnsi="Symbol" w:cs="Symbol"/>
    </w:rPr>
  </w:style>
  <w:style w:type="character" w:customStyle="1" w:styleId="WW8Num26z1">
    <w:name w:val="WW8Num26z1"/>
    <w:qFormat/>
    <w:rsid w:val="008452FD"/>
    <w:rPr>
      <w:rFonts w:ascii="Courier New" w:hAnsi="Courier New" w:cs="Courier New"/>
    </w:rPr>
  </w:style>
  <w:style w:type="character" w:customStyle="1" w:styleId="WW8Num26z2">
    <w:name w:val="WW8Num26z2"/>
    <w:qFormat/>
    <w:rsid w:val="008452FD"/>
    <w:rPr>
      <w:rFonts w:ascii="Wingdings" w:hAnsi="Wingdings" w:cs="Wingdings"/>
    </w:rPr>
  </w:style>
  <w:style w:type="character" w:customStyle="1" w:styleId="WW8Num27z0">
    <w:name w:val="WW8Num27z0"/>
    <w:qFormat/>
    <w:rsid w:val="008452FD"/>
    <w:rPr>
      <w:rFonts w:ascii="Calibri" w:eastAsia="Times New Roman" w:hAnsi="Calibri" w:cs="Calibri"/>
    </w:rPr>
  </w:style>
  <w:style w:type="character" w:customStyle="1" w:styleId="WW8Num27z1">
    <w:name w:val="WW8Num27z1"/>
    <w:qFormat/>
    <w:rsid w:val="008452FD"/>
    <w:rPr>
      <w:rFonts w:ascii="Courier New" w:hAnsi="Courier New" w:cs="Courier New"/>
    </w:rPr>
  </w:style>
  <w:style w:type="character" w:customStyle="1" w:styleId="WW8Num27z2">
    <w:name w:val="WW8Num27z2"/>
    <w:qFormat/>
    <w:rsid w:val="008452FD"/>
    <w:rPr>
      <w:rFonts w:ascii="Wingdings" w:hAnsi="Wingdings" w:cs="Wingdings"/>
    </w:rPr>
  </w:style>
  <w:style w:type="character" w:customStyle="1" w:styleId="WW8Num27z3">
    <w:name w:val="WW8Num27z3"/>
    <w:qFormat/>
    <w:rsid w:val="008452FD"/>
    <w:rPr>
      <w:rFonts w:ascii="Symbol" w:hAnsi="Symbol" w:cs="Symbol"/>
    </w:rPr>
  </w:style>
  <w:style w:type="character" w:customStyle="1" w:styleId="WW8Num28z0">
    <w:name w:val="WW8Num28z0"/>
    <w:qFormat/>
    <w:rsid w:val="008452FD"/>
    <w:rPr>
      <w:rFonts w:ascii="Symbol" w:hAnsi="Symbol" w:cs="Symbol"/>
    </w:rPr>
  </w:style>
  <w:style w:type="character" w:customStyle="1" w:styleId="WW8Num28z1">
    <w:name w:val="WW8Num28z1"/>
    <w:qFormat/>
    <w:rsid w:val="008452FD"/>
    <w:rPr>
      <w:rFonts w:ascii="Courier New" w:hAnsi="Courier New" w:cs="Courier New"/>
    </w:rPr>
  </w:style>
  <w:style w:type="character" w:customStyle="1" w:styleId="WW8Num28z2">
    <w:name w:val="WW8Num28z2"/>
    <w:qFormat/>
    <w:rsid w:val="008452FD"/>
    <w:rPr>
      <w:rFonts w:ascii="Wingdings" w:hAnsi="Wingdings" w:cs="Wingdings"/>
    </w:rPr>
  </w:style>
  <w:style w:type="character" w:customStyle="1" w:styleId="WW8Num29z0">
    <w:name w:val="WW8Num29z0"/>
    <w:qFormat/>
    <w:rsid w:val="008452FD"/>
    <w:rPr>
      <w:rFonts w:ascii="Calibri" w:eastAsia="Times New Roman" w:hAnsi="Calibri" w:cs="Calibri"/>
    </w:rPr>
  </w:style>
  <w:style w:type="character" w:customStyle="1" w:styleId="WW8Num29z1">
    <w:name w:val="WW8Num29z1"/>
    <w:qFormat/>
    <w:rsid w:val="008452FD"/>
    <w:rPr>
      <w:rFonts w:ascii="Courier New" w:hAnsi="Courier New" w:cs="Courier New"/>
    </w:rPr>
  </w:style>
  <w:style w:type="character" w:customStyle="1" w:styleId="WW8Num29z2">
    <w:name w:val="WW8Num29z2"/>
    <w:qFormat/>
    <w:rsid w:val="008452FD"/>
    <w:rPr>
      <w:rFonts w:ascii="Wingdings" w:hAnsi="Wingdings" w:cs="Wingdings"/>
    </w:rPr>
  </w:style>
  <w:style w:type="character" w:customStyle="1" w:styleId="WW8Num29z3">
    <w:name w:val="WW8Num29z3"/>
    <w:qFormat/>
    <w:rsid w:val="008452FD"/>
    <w:rPr>
      <w:rFonts w:ascii="Symbol" w:hAnsi="Symbol" w:cs="Symbol"/>
    </w:rPr>
  </w:style>
  <w:style w:type="character" w:customStyle="1" w:styleId="WW8Num30z0">
    <w:name w:val="WW8Num30z0"/>
    <w:qFormat/>
    <w:rsid w:val="008452FD"/>
    <w:rPr>
      <w:rFonts w:ascii="Symbol" w:hAnsi="Symbol" w:cs="Symbol"/>
      <w:shd w:val="clear" w:color="auto" w:fill="FFFF00"/>
    </w:rPr>
  </w:style>
  <w:style w:type="character" w:customStyle="1" w:styleId="WW8Num30z1">
    <w:name w:val="WW8Num30z1"/>
    <w:qFormat/>
    <w:rsid w:val="008452FD"/>
    <w:rPr>
      <w:rFonts w:ascii="Courier New" w:hAnsi="Courier New" w:cs="Courier New"/>
    </w:rPr>
  </w:style>
  <w:style w:type="character" w:customStyle="1" w:styleId="WW8Num30z2">
    <w:name w:val="WW8Num30z2"/>
    <w:qFormat/>
    <w:rsid w:val="008452FD"/>
    <w:rPr>
      <w:rFonts w:ascii="Wingdings" w:hAnsi="Wingdings" w:cs="Wingdings"/>
    </w:rPr>
  </w:style>
  <w:style w:type="character" w:customStyle="1" w:styleId="WW8Num31z0">
    <w:name w:val="WW8Num31z0"/>
    <w:qFormat/>
    <w:rsid w:val="008452FD"/>
    <w:rPr>
      <w:rFonts w:cs="Times New Roman"/>
    </w:rPr>
  </w:style>
  <w:style w:type="character" w:customStyle="1" w:styleId="WW8Num32z0">
    <w:name w:val="WW8Num32z0"/>
    <w:qFormat/>
    <w:rsid w:val="008452FD"/>
  </w:style>
  <w:style w:type="character" w:customStyle="1" w:styleId="WW8Num32z1">
    <w:name w:val="WW8Num32z1"/>
    <w:qFormat/>
    <w:rsid w:val="008452FD"/>
  </w:style>
  <w:style w:type="character" w:customStyle="1" w:styleId="WW8Num32z2">
    <w:name w:val="WW8Num32z2"/>
    <w:qFormat/>
    <w:rsid w:val="008452FD"/>
  </w:style>
  <w:style w:type="character" w:customStyle="1" w:styleId="WW8Num32z3">
    <w:name w:val="WW8Num32z3"/>
    <w:qFormat/>
    <w:rsid w:val="008452FD"/>
  </w:style>
  <w:style w:type="character" w:customStyle="1" w:styleId="WW8Num32z4">
    <w:name w:val="WW8Num32z4"/>
    <w:qFormat/>
    <w:rsid w:val="008452FD"/>
  </w:style>
  <w:style w:type="character" w:customStyle="1" w:styleId="WW8Num32z5">
    <w:name w:val="WW8Num32z5"/>
    <w:qFormat/>
    <w:rsid w:val="008452FD"/>
  </w:style>
  <w:style w:type="character" w:customStyle="1" w:styleId="WW8Num32z6">
    <w:name w:val="WW8Num32z6"/>
    <w:qFormat/>
    <w:rsid w:val="008452FD"/>
  </w:style>
  <w:style w:type="character" w:customStyle="1" w:styleId="WW8Num32z7">
    <w:name w:val="WW8Num32z7"/>
    <w:qFormat/>
    <w:rsid w:val="008452FD"/>
  </w:style>
  <w:style w:type="character" w:customStyle="1" w:styleId="WW8Num32z8">
    <w:name w:val="WW8Num32z8"/>
    <w:qFormat/>
    <w:rsid w:val="008452FD"/>
  </w:style>
  <w:style w:type="character" w:customStyle="1" w:styleId="WW8Num33z0">
    <w:name w:val="WW8Num33z0"/>
    <w:qFormat/>
    <w:rsid w:val="008452FD"/>
    <w:rPr>
      <w:rFonts w:ascii="Symbol" w:eastAsia="Calibri" w:hAnsi="Symbol" w:cs="Symbol"/>
    </w:rPr>
  </w:style>
  <w:style w:type="character" w:customStyle="1" w:styleId="WW8Num33z1">
    <w:name w:val="WW8Num33z1"/>
    <w:qFormat/>
    <w:rsid w:val="008452FD"/>
    <w:rPr>
      <w:rFonts w:ascii="Courier New" w:hAnsi="Courier New" w:cs="Courier New"/>
    </w:rPr>
  </w:style>
  <w:style w:type="character" w:customStyle="1" w:styleId="WW8Num33z2">
    <w:name w:val="WW8Num33z2"/>
    <w:qFormat/>
    <w:rsid w:val="008452FD"/>
    <w:rPr>
      <w:rFonts w:ascii="Wingdings" w:hAnsi="Wingdings" w:cs="Wingdings"/>
    </w:rPr>
  </w:style>
  <w:style w:type="character" w:customStyle="1" w:styleId="WW8Num34z0">
    <w:name w:val="WW8Num34z0"/>
    <w:qFormat/>
    <w:rsid w:val="008452FD"/>
    <w:rPr>
      <w:rFonts w:ascii="Symbol" w:hAnsi="Symbol" w:cs="Symbol"/>
    </w:rPr>
  </w:style>
  <w:style w:type="character" w:customStyle="1" w:styleId="WW8Num34z1">
    <w:name w:val="WW8Num34z1"/>
    <w:qFormat/>
    <w:rsid w:val="008452FD"/>
    <w:rPr>
      <w:rFonts w:ascii="Courier New" w:hAnsi="Courier New" w:cs="Courier New"/>
    </w:rPr>
  </w:style>
  <w:style w:type="character" w:customStyle="1" w:styleId="WW8Num34z2">
    <w:name w:val="WW8Num34z2"/>
    <w:qFormat/>
    <w:rsid w:val="008452FD"/>
    <w:rPr>
      <w:rFonts w:ascii="Wingdings" w:hAnsi="Wingdings" w:cs="Wingdings"/>
    </w:rPr>
  </w:style>
  <w:style w:type="character" w:customStyle="1" w:styleId="WW8Num35z0">
    <w:name w:val="WW8Num35z0"/>
    <w:qFormat/>
    <w:rsid w:val="008452FD"/>
    <w:rPr>
      <w:rFonts w:ascii="Calibri" w:eastAsia="Times New Roman" w:hAnsi="Calibri" w:cs="Calibri"/>
    </w:rPr>
  </w:style>
  <w:style w:type="character" w:customStyle="1" w:styleId="WW8Num35z1">
    <w:name w:val="WW8Num35z1"/>
    <w:qFormat/>
    <w:rsid w:val="008452FD"/>
    <w:rPr>
      <w:rFonts w:ascii="Courier New" w:hAnsi="Courier New" w:cs="Courier New"/>
    </w:rPr>
  </w:style>
  <w:style w:type="character" w:customStyle="1" w:styleId="WW8Num35z2">
    <w:name w:val="WW8Num35z2"/>
    <w:qFormat/>
    <w:rsid w:val="008452FD"/>
    <w:rPr>
      <w:rFonts w:ascii="Wingdings" w:hAnsi="Wingdings" w:cs="Wingdings"/>
    </w:rPr>
  </w:style>
  <w:style w:type="character" w:customStyle="1" w:styleId="WW8Num35z3">
    <w:name w:val="WW8Num35z3"/>
    <w:qFormat/>
    <w:rsid w:val="008452FD"/>
    <w:rPr>
      <w:rFonts w:ascii="Symbol" w:hAnsi="Symbol" w:cs="Symbol"/>
    </w:rPr>
  </w:style>
  <w:style w:type="character" w:customStyle="1" w:styleId="WW8Num36z0">
    <w:name w:val="WW8Num36z0"/>
    <w:qFormat/>
    <w:rsid w:val="008452FD"/>
    <w:rPr>
      <w:lang w:val="el-GR"/>
    </w:rPr>
  </w:style>
  <w:style w:type="character" w:customStyle="1" w:styleId="WW8Num36z1">
    <w:name w:val="WW8Num36z1"/>
    <w:qFormat/>
    <w:rsid w:val="008452FD"/>
  </w:style>
  <w:style w:type="character" w:customStyle="1" w:styleId="WW8Num36z2">
    <w:name w:val="WW8Num36z2"/>
    <w:qFormat/>
    <w:rsid w:val="008452FD"/>
  </w:style>
  <w:style w:type="character" w:customStyle="1" w:styleId="WW8Num36z3">
    <w:name w:val="WW8Num36z3"/>
    <w:qFormat/>
    <w:rsid w:val="008452FD"/>
  </w:style>
  <w:style w:type="character" w:customStyle="1" w:styleId="WW8Num36z4">
    <w:name w:val="WW8Num36z4"/>
    <w:qFormat/>
    <w:rsid w:val="008452FD"/>
  </w:style>
  <w:style w:type="character" w:customStyle="1" w:styleId="WW8Num36z5">
    <w:name w:val="WW8Num36z5"/>
    <w:qFormat/>
    <w:rsid w:val="008452FD"/>
  </w:style>
  <w:style w:type="character" w:customStyle="1" w:styleId="WW8Num36z6">
    <w:name w:val="WW8Num36z6"/>
    <w:qFormat/>
    <w:rsid w:val="008452FD"/>
  </w:style>
  <w:style w:type="character" w:customStyle="1" w:styleId="WW8Num36z7">
    <w:name w:val="WW8Num36z7"/>
    <w:qFormat/>
    <w:rsid w:val="008452FD"/>
  </w:style>
  <w:style w:type="character" w:customStyle="1" w:styleId="WW8Num36z8">
    <w:name w:val="WW8Num36z8"/>
    <w:qFormat/>
    <w:rsid w:val="008452FD"/>
  </w:style>
  <w:style w:type="character" w:customStyle="1" w:styleId="WW8Num37z0">
    <w:name w:val="WW8Num37z0"/>
    <w:qFormat/>
    <w:rsid w:val="008452FD"/>
    <w:rPr>
      <w:rFonts w:ascii="Calibri" w:eastAsia="Times New Roman" w:hAnsi="Calibri" w:cs="Calibri"/>
    </w:rPr>
  </w:style>
  <w:style w:type="character" w:customStyle="1" w:styleId="WW8Num37z1">
    <w:name w:val="WW8Num37z1"/>
    <w:qFormat/>
    <w:rsid w:val="008452FD"/>
    <w:rPr>
      <w:rFonts w:ascii="Courier New" w:hAnsi="Courier New" w:cs="Courier New"/>
    </w:rPr>
  </w:style>
  <w:style w:type="character" w:customStyle="1" w:styleId="WW8Num37z2">
    <w:name w:val="WW8Num37z2"/>
    <w:qFormat/>
    <w:rsid w:val="008452FD"/>
    <w:rPr>
      <w:rFonts w:ascii="Wingdings" w:hAnsi="Wingdings" w:cs="Wingdings"/>
    </w:rPr>
  </w:style>
  <w:style w:type="character" w:customStyle="1" w:styleId="WW8Num37z3">
    <w:name w:val="WW8Num37z3"/>
    <w:qFormat/>
    <w:rsid w:val="008452FD"/>
    <w:rPr>
      <w:rFonts w:ascii="Symbol" w:hAnsi="Symbol" w:cs="Symbol"/>
    </w:rPr>
  </w:style>
  <w:style w:type="character" w:customStyle="1" w:styleId="WW8Num38z0">
    <w:name w:val="WW8Num38z0"/>
    <w:qFormat/>
    <w:rsid w:val="008452FD"/>
  </w:style>
  <w:style w:type="character" w:customStyle="1" w:styleId="WW8Num38z1">
    <w:name w:val="WW8Num38z1"/>
    <w:qFormat/>
    <w:rsid w:val="008452FD"/>
  </w:style>
  <w:style w:type="character" w:customStyle="1" w:styleId="WW8Num38z2">
    <w:name w:val="WW8Num38z2"/>
    <w:qFormat/>
    <w:rsid w:val="008452FD"/>
  </w:style>
  <w:style w:type="character" w:customStyle="1" w:styleId="WW8Num38z3">
    <w:name w:val="WW8Num38z3"/>
    <w:qFormat/>
    <w:rsid w:val="008452FD"/>
  </w:style>
  <w:style w:type="character" w:customStyle="1" w:styleId="WW8Num38z4">
    <w:name w:val="WW8Num38z4"/>
    <w:qFormat/>
    <w:rsid w:val="008452FD"/>
  </w:style>
  <w:style w:type="character" w:customStyle="1" w:styleId="WW8Num38z5">
    <w:name w:val="WW8Num38z5"/>
    <w:qFormat/>
    <w:rsid w:val="008452FD"/>
  </w:style>
  <w:style w:type="character" w:customStyle="1" w:styleId="WW8Num38z6">
    <w:name w:val="WW8Num38z6"/>
    <w:qFormat/>
    <w:rsid w:val="008452FD"/>
  </w:style>
  <w:style w:type="character" w:customStyle="1" w:styleId="WW8Num38z7">
    <w:name w:val="WW8Num38z7"/>
    <w:qFormat/>
    <w:rsid w:val="008452FD"/>
  </w:style>
  <w:style w:type="character" w:customStyle="1" w:styleId="WW8Num38z8">
    <w:name w:val="WW8Num38z8"/>
    <w:qFormat/>
    <w:rsid w:val="008452FD"/>
  </w:style>
  <w:style w:type="character" w:customStyle="1" w:styleId="WW-DefaultParagraphFont11111111111111">
    <w:name w:val="WW-Default Paragraph Font11111111111111"/>
    <w:qFormat/>
    <w:rsid w:val="008452FD"/>
  </w:style>
  <w:style w:type="character" w:customStyle="1" w:styleId="WW8Num4z1">
    <w:name w:val="WW8Num4z1"/>
    <w:qFormat/>
    <w:rsid w:val="008452FD"/>
    <w:rPr>
      <w:rFonts w:cs="Times New Roman"/>
    </w:rPr>
  </w:style>
  <w:style w:type="character" w:customStyle="1" w:styleId="WW8Num5z1">
    <w:name w:val="WW8Num5z1"/>
    <w:qFormat/>
    <w:rsid w:val="008452FD"/>
    <w:rPr>
      <w:rFonts w:cs="Times New Roman"/>
    </w:rPr>
  </w:style>
  <w:style w:type="character" w:customStyle="1" w:styleId="WW8Num6z1">
    <w:name w:val="WW8Num6z1"/>
    <w:qFormat/>
    <w:rsid w:val="008452FD"/>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qFormat/>
    <w:rsid w:val="008452FD"/>
  </w:style>
  <w:style w:type="character" w:customStyle="1" w:styleId="WW8Num29z5">
    <w:name w:val="WW8Num29z5"/>
    <w:qFormat/>
    <w:rsid w:val="008452FD"/>
  </w:style>
  <w:style w:type="character" w:customStyle="1" w:styleId="WW8Num29z6">
    <w:name w:val="WW8Num29z6"/>
    <w:qFormat/>
    <w:rsid w:val="008452FD"/>
  </w:style>
  <w:style w:type="character" w:customStyle="1" w:styleId="WW8Num29z7">
    <w:name w:val="WW8Num29z7"/>
    <w:qFormat/>
    <w:rsid w:val="008452FD"/>
  </w:style>
  <w:style w:type="character" w:customStyle="1" w:styleId="WW8Num29z8">
    <w:name w:val="WW8Num29z8"/>
    <w:qFormat/>
    <w:rsid w:val="008452FD"/>
  </w:style>
  <w:style w:type="character" w:customStyle="1" w:styleId="WW8Num30z3">
    <w:name w:val="WW8Num30z3"/>
    <w:qFormat/>
    <w:rsid w:val="008452FD"/>
    <w:rPr>
      <w:rFonts w:ascii="Symbol" w:hAnsi="Symbol" w:cs="Symbol"/>
    </w:rPr>
  </w:style>
  <w:style w:type="character" w:customStyle="1" w:styleId="WW8Num31z1">
    <w:name w:val="WW8Num31z1"/>
    <w:qFormat/>
    <w:rsid w:val="008452FD"/>
  </w:style>
  <w:style w:type="character" w:customStyle="1" w:styleId="WW8Num31z2">
    <w:name w:val="WW8Num31z2"/>
    <w:qFormat/>
    <w:rsid w:val="008452FD"/>
  </w:style>
  <w:style w:type="character" w:customStyle="1" w:styleId="WW8Num31z3">
    <w:name w:val="WW8Num31z3"/>
    <w:qFormat/>
    <w:rsid w:val="008452FD"/>
  </w:style>
  <w:style w:type="character" w:customStyle="1" w:styleId="WW8Num31z4">
    <w:name w:val="WW8Num31z4"/>
    <w:qFormat/>
    <w:rsid w:val="008452FD"/>
  </w:style>
  <w:style w:type="character" w:customStyle="1" w:styleId="WW8Num31z5">
    <w:name w:val="WW8Num31z5"/>
    <w:qFormat/>
    <w:rsid w:val="008452FD"/>
  </w:style>
  <w:style w:type="character" w:customStyle="1" w:styleId="WW8Num31z6">
    <w:name w:val="WW8Num31z6"/>
    <w:qFormat/>
    <w:rsid w:val="008452FD"/>
  </w:style>
  <w:style w:type="character" w:customStyle="1" w:styleId="WW8Num31z7">
    <w:name w:val="WW8Num31z7"/>
    <w:qFormat/>
    <w:rsid w:val="008452FD"/>
  </w:style>
  <w:style w:type="character" w:customStyle="1" w:styleId="WW8Num31z8">
    <w:name w:val="WW8Num31z8"/>
    <w:qFormat/>
    <w:rsid w:val="008452FD"/>
  </w:style>
  <w:style w:type="character" w:customStyle="1" w:styleId="WW8Num39z0">
    <w:name w:val="WW8Num39z0"/>
    <w:qFormat/>
    <w:rsid w:val="008452FD"/>
    <w:rPr>
      <w:rFonts w:ascii="Calibri" w:eastAsia="Times New Roman" w:hAnsi="Calibri" w:cs="Calibri"/>
    </w:rPr>
  </w:style>
  <w:style w:type="character" w:customStyle="1" w:styleId="WW8Num39z1">
    <w:name w:val="WW8Num39z1"/>
    <w:qFormat/>
    <w:rsid w:val="008452FD"/>
    <w:rPr>
      <w:rFonts w:ascii="Courier New" w:hAnsi="Courier New" w:cs="Courier New"/>
    </w:rPr>
  </w:style>
  <w:style w:type="character" w:customStyle="1" w:styleId="WW8Num39z2">
    <w:name w:val="WW8Num39z2"/>
    <w:qFormat/>
    <w:rsid w:val="008452FD"/>
    <w:rPr>
      <w:rFonts w:ascii="Wingdings" w:hAnsi="Wingdings" w:cs="Wingdings"/>
    </w:rPr>
  </w:style>
  <w:style w:type="character" w:customStyle="1" w:styleId="WW8Num39z3">
    <w:name w:val="WW8Num39z3"/>
    <w:qFormat/>
    <w:rsid w:val="008452FD"/>
    <w:rPr>
      <w:rFonts w:ascii="Symbol" w:hAnsi="Symbol" w:cs="Symbol"/>
    </w:rPr>
  </w:style>
  <w:style w:type="character" w:customStyle="1" w:styleId="WW8Num40z0">
    <w:name w:val="WW8Num40z0"/>
    <w:qFormat/>
    <w:rsid w:val="008452FD"/>
    <w:rPr>
      <w:rFonts w:ascii="Symbol" w:hAnsi="Symbol" w:cs="Symbol"/>
    </w:rPr>
  </w:style>
  <w:style w:type="character" w:customStyle="1" w:styleId="WW8Num40z1">
    <w:name w:val="WW8Num40z1"/>
    <w:qFormat/>
    <w:rsid w:val="008452FD"/>
    <w:rPr>
      <w:rFonts w:ascii="Courier New" w:hAnsi="Courier New" w:cs="Courier New"/>
    </w:rPr>
  </w:style>
  <w:style w:type="character" w:customStyle="1" w:styleId="WW8Num40z2">
    <w:name w:val="WW8Num40z2"/>
    <w:qFormat/>
    <w:rsid w:val="008452FD"/>
    <w:rPr>
      <w:rFonts w:ascii="Wingdings" w:hAnsi="Wingdings" w:cs="Wingdings"/>
    </w:rPr>
  </w:style>
  <w:style w:type="character" w:customStyle="1" w:styleId="WW8Num41z0">
    <w:name w:val="WW8Num41z0"/>
    <w:qFormat/>
    <w:rsid w:val="008452FD"/>
    <w:rPr>
      <w:rFonts w:ascii="Arial" w:hAnsi="Arial" w:cs="Times New Roman"/>
      <w:b/>
      <w:i w:val="0"/>
      <w:sz w:val="20"/>
      <w:szCs w:val="20"/>
    </w:rPr>
  </w:style>
  <w:style w:type="character" w:customStyle="1" w:styleId="WW8Num41z1">
    <w:name w:val="WW8Num41z1"/>
    <w:qFormat/>
    <w:rsid w:val="008452FD"/>
    <w:rPr>
      <w:rFonts w:cs="Times New Roman"/>
    </w:rPr>
  </w:style>
  <w:style w:type="character" w:customStyle="1" w:styleId="WW8Num41z2">
    <w:name w:val="WW8Num41z2"/>
    <w:qFormat/>
    <w:rsid w:val="008452FD"/>
    <w:rPr>
      <w:rFonts w:ascii="Arial" w:hAnsi="Arial" w:cs="Times New Roman"/>
      <w:b w:val="0"/>
      <w:i w:val="0"/>
    </w:rPr>
  </w:style>
  <w:style w:type="character" w:customStyle="1" w:styleId="WW8Num41z3">
    <w:name w:val="WW8Num41z3"/>
    <w:qFormat/>
    <w:rsid w:val="008452FD"/>
    <w:rPr>
      <w:rFonts w:ascii="Arial" w:hAnsi="Arial" w:cs="Times New Roman"/>
      <w:b w:val="0"/>
      <w:i w:val="0"/>
      <w:sz w:val="20"/>
      <w:szCs w:val="20"/>
    </w:rPr>
  </w:style>
  <w:style w:type="character" w:customStyle="1" w:styleId="DefaultParagraphFont1">
    <w:name w:val="Default Paragraph Font1"/>
    <w:qFormat/>
    <w:rsid w:val="008452FD"/>
  </w:style>
  <w:style w:type="character" w:customStyle="1" w:styleId="Heading1Char">
    <w:name w:val="Heading 1 Char"/>
    <w:qFormat/>
    <w:rsid w:val="008452FD"/>
    <w:rPr>
      <w:rFonts w:ascii="Arial" w:hAnsi="Arial" w:cs="Arial"/>
      <w:b/>
      <w:bCs/>
      <w:color w:val="333399"/>
      <w:sz w:val="28"/>
      <w:szCs w:val="32"/>
      <w:lang w:val="en-US"/>
    </w:rPr>
  </w:style>
  <w:style w:type="character" w:customStyle="1" w:styleId="Heading2Char">
    <w:name w:val="Heading 2 Char"/>
    <w:qFormat/>
    <w:rsid w:val="008452FD"/>
    <w:rPr>
      <w:rFonts w:ascii="Arial" w:hAnsi="Arial" w:cs="Arial"/>
      <w:b/>
      <w:color w:val="002060"/>
      <w:sz w:val="24"/>
      <w:szCs w:val="22"/>
      <w:lang w:val="en-GB"/>
    </w:rPr>
  </w:style>
  <w:style w:type="character" w:customStyle="1" w:styleId="Heading5Char">
    <w:name w:val="Heading 5 Char"/>
    <w:qFormat/>
    <w:rsid w:val="008452FD"/>
    <w:rPr>
      <w:rFonts w:ascii="Calibri" w:eastAsia="Times New Roman" w:hAnsi="Calibri" w:cs="Times New Roman"/>
      <w:b/>
      <w:bCs/>
      <w:i/>
      <w:iCs/>
      <w:sz w:val="26"/>
      <w:szCs w:val="26"/>
      <w:lang w:val="en-GB"/>
    </w:rPr>
  </w:style>
  <w:style w:type="character" w:customStyle="1" w:styleId="DateChar">
    <w:name w:val="Date Char"/>
    <w:qFormat/>
    <w:rsid w:val="008452FD"/>
    <w:rPr>
      <w:sz w:val="24"/>
      <w:szCs w:val="24"/>
      <w:lang w:val="en-GB"/>
    </w:rPr>
  </w:style>
  <w:style w:type="character" w:customStyle="1" w:styleId="FooterChar">
    <w:name w:val="Footer Char"/>
    <w:uiPriority w:val="99"/>
    <w:qFormat/>
    <w:rsid w:val="008452FD"/>
    <w:rPr>
      <w:rFonts w:eastAsia="MS Mincho" w:cs="Times New Roman"/>
      <w:sz w:val="24"/>
      <w:szCs w:val="24"/>
      <w:lang w:val="en-US" w:eastAsia="ja-JP"/>
    </w:rPr>
  </w:style>
  <w:style w:type="character" w:customStyle="1" w:styleId="CommentReference1">
    <w:name w:val="Comment Reference1"/>
    <w:qFormat/>
    <w:rsid w:val="008452FD"/>
    <w:rPr>
      <w:sz w:val="16"/>
    </w:rPr>
  </w:style>
  <w:style w:type="character" w:styleId="Hyperlink">
    <w:name w:val="Hyperlink"/>
    <w:uiPriority w:val="99"/>
    <w:rsid w:val="008452FD"/>
    <w:rPr>
      <w:color w:val="0000FF"/>
      <w:u w:val="single"/>
    </w:rPr>
  </w:style>
  <w:style w:type="character" w:customStyle="1" w:styleId="HeaderChar">
    <w:name w:val="Header Char"/>
    <w:qFormat/>
    <w:rsid w:val="008452FD"/>
    <w:rPr>
      <w:rFonts w:cs="Times New Roman"/>
      <w:sz w:val="24"/>
      <w:szCs w:val="24"/>
      <w:lang w:val="en-GB"/>
    </w:rPr>
  </w:style>
  <w:style w:type="character" w:styleId="PageNumber">
    <w:name w:val="page number"/>
    <w:qFormat/>
    <w:rsid w:val="008452FD"/>
    <w:rPr>
      <w:rFonts w:cs="Times New Roman"/>
    </w:rPr>
  </w:style>
  <w:style w:type="character" w:customStyle="1" w:styleId="BalloonTextChar">
    <w:name w:val="Balloon Text Char"/>
    <w:qFormat/>
    <w:rsid w:val="008452FD"/>
    <w:rPr>
      <w:rFonts w:ascii="Tahoma" w:hAnsi="Tahoma" w:cs="Tahoma"/>
      <w:sz w:val="16"/>
      <w:szCs w:val="16"/>
      <w:lang w:val="en-GB"/>
    </w:rPr>
  </w:style>
  <w:style w:type="character" w:customStyle="1" w:styleId="CommentTextChar">
    <w:name w:val="Comment Text Char"/>
    <w:qFormat/>
    <w:rsid w:val="008452FD"/>
    <w:rPr>
      <w:rFonts w:cs="Times New Roman"/>
      <w:lang w:val="en-GB"/>
    </w:rPr>
  </w:style>
  <w:style w:type="character" w:customStyle="1" w:styleId="CommentSubjectChar">
    <w:name w:val="Comment Subject Char"/>
    <w:qFormat/>
    <w:rsid w:val="008452FD"/>
    <w:rPr>
      <w:rFonts w:cs="Times New Roman"/>
      <w:b/>
      <w:bCs/>
      <w:lang w:val="en-GB"/>
    </w:rPr>
  </w:style>
  <w:style w:type="character" w:customStyle="1" w:styleId="BodyTextChar">
    <w:name w:val="Body Text Char"/>
    <w:qFormat/>
    <w:rsid w:val="008452FD"/>
    <w:rPr>
      <w:rFonts w:cs="Times New Roman"/>
      <w:sz w:val="24"/>
      <w:szCs w:val="24"/>
      <w:lang w:val="en-GB"/>
    </w:rPr>
  </w:style>
  <w:style w:type="character" w:customStyle="1" w:styleId="11">
    <w:name w:val="Κείμενο κράτησης θέσης1"/>
    <w:qFormat/>
    <w:rsid w:val="008452FD"/>
    <w:rPr>
      <w:rFonts w:cs="Times New Roman"/>
      <w:color w:val="808080"/>
    </w:rPr>
  </w:style>
  <w:style w:type="character" w:customStyle="1" w:styleId="a">
    <w:name w:val="Χαρακτήρες υποσημείωσης"/>
    <w:qFormat/>
    <w:rsid w:val="008452FD"/>
    <w:rPr>
      <w:rFonts w:cs="Times New Roman"/>
      <w:vertAlign w:val="superscript"/>
    </w:rPr>
  </w:style>
  <w:style w:type="character" w:customStyle="1" w:styleId="FootnoteTextChar">
    <w:name w:val="Footnote Text Char"/>
    <w:qFormat/>
    <w:rsid w:val="008452FD"/>
    <w:rPr>
      <w:rFonts w:ascii="Calibri" w:hAnsi="Calibri" w:cs="Times New Roman"/>
    </w:rPr>
  </w:style>
  <w:style w:type="character" w:customStyle="1" w:styleId="Heading3Char">
    <w:name w:val="Heading 3 Char"/>
    <w:qFormat/>
    <w:rsid w:val="008452FD"/>
    <w:rPr>
      <w:rFonts w:ascii="Arial" w:hAnsi="Arial" w:cs="Arial"/>
      <w:b/>
      <w:bCs/>
      <w:sz w:val="22"/>
      <w:szCs w:val="26"/>
      <w:lang w:val="en-GB"/>
    </w:rPr>
  </w:style>
  <w:style w:type="character" w:customStyle="1" w:styleId="Heading4Char">
    <w:name w:val="Heading 4 Char"/>
    <w:qFormat/>
    <w:rsid w:val="008452FD"/>
    <w:rPr>
      <w:rFonts w:ascii="Arial" w:eastAsia="Times New Roman" w:hAnsi="Arial" w:cs="Times New Roman"/>
      <w:b/>
      <w:bCs/>
      <w:sz w:val="20"/>
      <w:szCs w:val="28"/>
      <w:lang w:val="en-GB"/>
    </w:rPr>
  </w:style>
  <w:style w:type="character" w:customStyle="1" w:styleId="DocTitleChar">
    <w:name w:val="Doc Title Char"/>
    <w:basedOn w:val="Heading1Char"/>
    <w:qFormat/>
    <w:rsid w:val="008452FD"/>
    <w:rPr>
      <w:rFonts w:ascii="Arial" w:hAnsi="Arial" w:cs="Arial"/>
      <w:b/>
      <w:bCs/>
      <w:color w:val="333399"/>
      <w:sz w:val="28"/>
      <w:szCs w:val="32"/>
      <w:lang w:val="en-US"/>
    </w:rPr>
  </w:style>
  <w:style w:type="character" w:customStyle="1" w:styleId="Style1Char">
    <w:name w:val="Style1 Char"/>
    <w:qFormat/>
    <w:rsid w:val="008452FD"/>
    <w:rPr>
      <w:rFonts w:ascii="Calibri" w:hAnsi="Calibri" w:cs="Calibri"/>
      <w:b/>
      <w:bCs/>
      <w:color w:val="333399"/>
      <w:sz w:val="40"/>
      <w:szCs w:val="40"/>
      <w:lang w:val="en-US"/>
    </w:rPr>
  </w:style>
  <w:style w:type="character" w:customStyle="1" w:styleId="ContentsChar">
    <w:name w:val="Contents Char"/>
    <w:qFormat/>
    <w:rsid w:val="008452FD"/>
    <w:rPr>
      <w:rFonts w:ascii="Calibri" w:hAnsi="Calibri" w:cs="Calibri"/>
      <w:b/>
      <w:bCs/>
      <w:color w:val="333399"/>
      <w:sz w:val="28"/>
      <w:szCs w:val="32"/>
      <w:lang w:val="en-US"/>
    </w:rPr>
  </w:style>
  <w:style w:type="character" w:customStyle="1" w:styleId="EndnoteTextChar">
    <w:name w:val="Endnote Text Char"/>
    <w:qFormat/>
    <w:rsid w:val="008452FD"/>
    <w:rPr>
      <w:rFonts w:ascii="Calibri" w:hAnsi="Calibri" w:cs="Calibri"/>
      <w:lang w:val="en-GB"/>
    </w:rPr>
  </w:style>
  <w:style w:type="character" w:customStyle="1" w:styleId="a0">
    <w:name w:val="Χαρακτήρες σημείωσης τέλους"/>
    <w:qFormat/>
    <w:rsid w:val="008452FD"/>
    <w:rPr>
      <w:vertAlign w:val="superscript"/>
    </w:rPr>
  </w:style>
  <w:style w:type="character" w:customStyle="1" w:styleId="FootnoteReference2">
    <w:name w:val="Footnote Reference2"/>
    <w:qFormat/>
    <w:rsid w:val="008452FD"/>
    <w:rPr>
      <w:vertAlign w:val="superscript"/>
    </w:rPr>
  </w:style>
  <w:style w:type="character" w:customStyle="1" w:styleId="EndnoteReference1">
    <w:name w:val="Endnote Reference1"/>
    <w:qFormat/>
    <w:rsid w:val="008452FD"/>
    <w:rPr>
      <w:vertAlign w:val="superscript"/>
    </w:rPr>
  </w:style>
  <w:style w:type="character" w:customStyle="1" w:styleId="a1">
    <w:name w:val="Κουκκίδες"/>
    <w:qFormat/>
    <w:rsid w:val="008452FD"/>
    <w:rPr>
      <w:rFonts w:ascii="OpenSymbol" w:eastAsia="OpenSymbol" w:hAnsi="OpenSymbol" w:cs="OpenSymbol"/>
    </w:rPr>
  </w:style>
  <w:style w:type="character" w:customStyle="1" w:styleId="Strong1">
    <w:name w:val="Strong1"/>
    <w:uiPriority w:val="99"/>
    <w:qFormat/>
    <w:rsid w:val="008452FD"/>
    <w:rPr>
      <w:b/>
      <w:bCs/>
    </w:rPr>
  </w:style>
  <w:style w:type="character" w:customStyle="1" w:styleId="a2">
    <w:name w:val="Σύμβολο υποσημείωσης"/>
    <w:qFormat/>
    <w:rsid w:val="008452FD"/>
    <w:rPr>
      <w:vertAlign w:val="superscript"/>
    </w:rPr>
  </w:style>
  <w:style w:type="character" w:styleId="Emphasis">
    <w:name w:val="Emphasis"/>
    <w:qFormat/>
    <w:rsid w:val="008452FD"/>
    <w:rPr>
      <w:i/>
      <w:iCs/>
    </w:rPr>
  </w:style>
  <w:style w:type="character" w:customStyle="1" w:styleId="a3">
    <w:name w:val="Χαρακτήρες αρίθμησης"/>
    <w:qFormat/>
    <w:rsid w:val="008452FD"/>
  </w:style>
  <w:style w:type="character" w:customStyle="1" w:styleId="normalwithoutspacingChar">
    <w:name w:val="normal_without_spacing Char"/>
    <w:qFormat/>
    <w:rsid w:val="008452FD"/>
    <w:rPr>
      <w:rFonts w:ascii="Calibri" w:hAnsi="Calibri" w:cs="Calibri"/>
      <w:sz w:val="22"/>
      <w:szCs w:val="24"/>
    </w:rPr>
  </w:style>
  <w:style w:type="character" w:customStyle="1" w:styleId="FootnoteTextChar1">
    <w:name w:val="Footnote Text Char1"/>
    <w:uiPriority w:val="99"/>
    <w:qFormat/>
    <w:rsid w:val="008452FD"/>
    <w:rPr>
      <w:rFonts w:ascii="Calibri" w:hAnsi="Calibri" w:cs="Calibri"/>
      <w:lang w:val="en-IE" w:eastAsia="zh-CN"/>
    </w:rPr>
  </w:style>
  <w:style w:type="character" w:customStyle="1" w:styleId="foothangingChar">
    <w:name w:val="foot_hanging Char"/>
    <w:qFormat/>
    <w:rsid w:val="008452FD"/>
    <w:rPr>
      <w:rFonts w:ascii="Calibri" w:hAnsi="Calibri" w:cs="Calibri"/>
      <w:sz w:val="18"/>
      <w:szCs w:val="18"/>
      <w:lang w:val="en-IE" w:eastAsia="zh-CN"/>
    </w:rPr>
  </w:style>
  <w:style w:type="character" w:customStyle="1" w:styleId="HTMLPreformattedChar">
    <w:name w:val="HTML Preformatted Char"/>
    <w:uiPriority w:val="99"/>
    <w:qFormat/>
    <w:rsid w:val="008452FD"/>
    <w:rPr>
      <w:rFonts w:ascii="Courier New" w:hAnsi="Courier New" w:cs="Courier New"/>
    </w:rPr>
  </w:style>
  <w:style w:type="character" w:customStyle="1" w:styleId="apple-converted-space">
    <w:name w:val="apple-converted-space"/>
    <w:basedOn w:val="WW-DefaultParagraphFont11111111111111"/>
    <w:qFormat/>
    <w:rsid w:val="008452FD"/>
  </w:style>
  <w:style w:type="character" w:customStyle="1" w:styleId="BodyTextIndent3Char">
    <w:name w:val="Body Text Indent 3 Char"/>
    <w:qFormat/>
    <w:rsid w:val="008452FD"/>
    <w:rPr>
      <w:rFonts w:ascii="Calibri" w:hAnsi="Calibri" w:cs="Calibri"/>
      <w:sz w:val="16"/>
      <w:szCs w:val="16"/>
      <w:lang w:val="en-GB"/>
    </w:rPr>
  </w:style>
  <w:style w:type="character" w:customStyle="1" w:styleId="WW-FootnoteReference">
    <w:name w:val="WW-Footnote Reference"/>
    <w:qFormat/>
    <w:rsid w:val="008452FD"/>
    <w:rPr>
      <w:vertAlign w:val="superscript"/>
    </w:rPr>
  </w:style>
  <w:style w:type="character" w:customStyle="1" w:styleId="WW-EndnoteReference">
    <w:name w:val="WW-Endnote Reference"/>
    <w:qFormat/>
    <w:rsid w:val="008452FD"/>
    <w:rPr>
      <w:vertAlign w:val="superscript"/>
    </w:rPr>
  </w:style>
  <w:style w:type="character" w:customStyle="1" w:styleId="FootnoteReference1">
    <w:name w:val="Footnote Reference1"/>
    <w:qFormat/>
    <w:rsid w:val="008452FD"/>
    <w:rPr>
      <w:vertAlign w:val="superscript"/>
    </w:rPr>
  </w:style>
  <w:style w:type="character" w:customStyle="1" w:styleId="FootnoteTextChar2">
    <w:name w:val="Footnote Text Char2"/>
    <w:qFormat/>
    <w:rsid w:val="008452FD"/>
    <w:rPr>
      <w:rFonts w:ascii="Calibri" w:hAnsi="Calibri" w:cs="Calibri"/>
      <w:sz w:val="18"/>
      <w:lang w:val="en-IE" w:eastAsia="zh-CN"/>
    </w:rPr>
  </w:style>
  <w:style w:type="character" w:customStyle="1" w:styleId="foothangingChar1">
    <w:name w:val="foot_hanging Char1"/>
    <w:qFormat/>
    <w:rsid w:val="008452FD"/>
    <w:rPr>
      <w:rFonts w:ascii="Calibri" w:hAnsi="Calibri" w:cs="Calibri"/>
      <w:sz w:val="18"/>
      <w:szCs w:val="18"/>
      <w:lang w:val="en-IE" w:eastAsia="zh-CN"/>
    </w:rPr>
  </w:style>
  <w:style w:type="character" w:customStyle="1" w:styleId="footersChar">
    <w:name w:val="footers Char"/>
    <w:basedOn w:val="foothangingChar1"/>
    <w:qFormat/>
    <w:rsid w:val="008452FD"/>
    <w:rPr>
      <w:rFonts w:ascii="Calibri" w:hAnsi="Calibri" w:cs="Calibri"/>
      <w:sz w:val="18"/>
      <w:szCs w:val="18"/>
      <w:lang w:val="en-IE" w:eastAsia="zh-CN"/>
    </w:rPr>
  </w:style>
  <w:style w:type="character" w:customStyle="1" w:styleId="CommentTextChar1">
    <w:name w:val="Comment Text Char1"/>
    <w:qFormat/>
    <w:rsid w:val="008452FD"/>
    <w:rPr>
      <w:rFonts w:ascii="Calibri" w:hAnsi="Calibri" w:cs="Calibri"/>
      <w:lang w:val="en-GB" w:eastAsia="zh-CN"/>
    </w:rPr>
  </w:style>
  <w:style w:type="character" w:customStyle="1" w:styleId="HTMLPreformattedChar1">
    <w:name w:val="HTML Preformatted Char1"/>
    <w:uiPriority w:val="99"/>
    <w:qFormat/>
    <w:rsid w:val="008452FD"/>
    <w:rPr>
      <w:rFonts w:ascii="Courier New" w:hAnsi="Courier New" w:cs="Courier New"/>
      <w:lang w:eastAsia="zh-CN"/>
    </w:rPr>
  </w:style>
  <w:style w:type="character" w:customStyle="1" w:styleId="BodyText3Char">
    <w:name w:val="Body Text 3 Char"/>
    <w:qFormat/>
    <w:rsid w:val="008452FD"/>
    <w:rPr>
      <w:rFonts w:ascii="Calibri" w:hAnsi="Calibri" w:cs="Calibri"/>
      <w:sz w:val="16"/>
      <w:szCs w:val="16"/>
      <w:lang w:val="en-GB" w:eastAsia="zh-CN"/>
    </w:rPr>
  </w:style>
  <w:style w:type="character" w:customStyle="1" w:styleId="WW-FootnoteReference1">
    <w:name w:val="WW-Footnote Reference1"/>
    <w:qFormat/>
    <w:rsid w:val="008452FD"/>
    <w:rPr>
      <w:vertAlign w:val="superscript"/>
    </w:rPr>
  </w:style>
  <w:style w:type="character" w:customStyle="1" w:styleId="WW-EndnoteReference1">
    <w:name w:val="WW-Endnote Reference1"/>
    <w:qFormat/>
    <w:rsid w:val="008452FD"/>
    <w:rPr>
      <w:vertAlign w:val="superscript"/>
    </w:rPr>
  </w:style>
  <w:style w:type="character" w:customStyle="1" w:styleId="WW-FootnoteReference2">
    <w:name w:val="WW-Footnote Reference2"/>
    <w:qFormat/>
    <w:rsid w:val="008452FD"/>
    <w:rPr>
      <w:vertAlign w:val="superscript"/>
    </w:rPr>
  </w:style>
  <w:style w:type="character" w:customStyle="1" w:styleId="WW-EndnoteReference2">
    <w:name w:val="WW-Endnote Reference2"/>
    <w:qFormat/>
    <w:rsid w:val="008452FD"/>
    <w:rPr>
      <w:vertAlign w:val="superscript"/>
    </w:rPr>
  </w:style>
  <w:style w:type="character" w:customStyle="1" w:styleId="FootnoteTextChar3">
    <w:name w:val="Footnote Text Char3"/>
    <w:qFormat/>
    <w:rsid w:val="008452FD"/>
    <w:rPr>
      <w:rFonts w:ascii="Calibri" w:hAnsi="Calibri" w:cs="Calibri"/>
      <w:sz w:val="18"/>
      <w:lang w:val="en-IE" w:eastAsia="zh-CN"/>
    </w:rPr>
  </w:style>
  <w:style w:type="character" w:customStyle="1" w:styleId="foothangingChar2">
    <w:name w:val="foot_hanging Char2"/>
    <w:qFormat/>
    <w:rsid w:val="008452FD"/>
    <w:rPr>
      <w:rFonts w:ascii="Calibri" w:hAnsi="Calibri" w:cs="Calibri"/>
      <w:sz w:val="18"/>
      <w:szCs w:val="18"/>
      <w:lang w:val="en-IE" w:eastAsia="zh-CN"/>
    </w:rPr>
  </w:style>
  <w:style w:type="character" w:customStyle="1" w:styleId="footersChar1">
    <w:name w:val="footers Char1"/>
    <w:basedOn w:val="foothangingChar2"/>
    <w:qFormat/>
    <w:rsid w:val="008452FD"/>
    <w:rPr>
      <w:rFonts w:ascii="Calibri" w:hAnsi="Calibri" w:cs="Calibri"/>
      <w:sz w:val="18"/>
      <w:szCs w:val="18"/>
      <w:lang w:val="en-IE" w:eastAsia="zh-CN"/>
    </w:rPr>
  </w:style>
  <w:style w:type="character" w:customStyle="1" w:styleId="foootChar">
    <w:name w:val="fooot Char"/>
    <w:basedOn w:val="footersChar1"/>
    <w:qFormat/>
    <w:rsid w:val="008452FD"/>
    <w:rPr>
      <w:rFonts w:ascii="Calibri" w:hAnsi="Calibri" w:cs="Calibri"/>
      <w:sz w:val="18"/>
      <w:szCs w:val="18"/>
      <w:lang w:val="en-IE" w:eastAsia="zh-CN"/>
    </w:rPr>
  </w:style>
  <w:style w:type="character" w:customStyle="1" w:styleId="12">
    <w:name w:val="Παραπομπή υποσημείωσης1"/>
    <w:qFormat/>
    <w:rsid w:val="008452FD"/>
    <w:rPr>
      <w:vertAlign w:val="superscript"/>
    </w:rPr>
  </w:style>
  <w:style w:type="character" w:customStyle="1" w:styleId="13">
    <w:name w:val="Παραπομπή σημείωσης τέλους1"/>
    <w:qFormat/>
    <w:rsid w:val="008452FD"/>
    <w:rPr>
      <w:vertAlign w:val="superscript"/>
    </w:rPr>
  </w:style>
  <w:style w:type="character" w:customStyle="1" w:styleId="Char">
    <w:name w:val="Κείμενο πλαισίου Char"/>
    <w:qFormat/>
    <w:rsid w:val="008452FD"/>
    <w:rPr>
      <w:rFonts w:ascii="Tahoma" w:hAnsi="Tahoma" w:cs="Tahoma"/>
      <w:sz w:val="16"/>
      <w:szCs w:val="16"/>
      <w:lang w:val="en-GB"/>
    </w:rPr>
  </w:style>
  <w:style w:type="character" w:customStyle="1" w:styleId="14">
    <w:name w:val="Παραπομπή σχολίου1"/>
    <w:qFormat/>
    <w:rsid w:val="008452FD"/>
    <w:rPr>
      <w:sz w:val="16"/>
      <w:szCs w:val="16"/>
    </w:rPr>
  </w:style>
  <w:style w:type="character" w:customStyle="1" w:styleId="Char0">
    <w:name w:val="Κείμενο σχολίου Char"/>
    <w:qFormat/>
    <w:rsid w:val="008452FD"/>
    <w:rPr>
      <w:rFonts w:ascii="Calibri" w:hAnsi="Calibri" w:cs="Calibri"/>
      <w:lang w:val="en-GB"/>
    </w:rPr>
  </w:style>
  <w:style w:type="character" w:customStyle="1" w:styleId="Char1">
    <w:name w:val="Θέμα σχολίου Char"/>
    <w:qFormat/>
    <w:rsid w:val="008452FD"/>
    <w:rPr>
      <w:rFonts w:ascii="Calibri" w:hAnsi="Calibri" w:cs="Calibri"/>
      <w:b/>
      <w:bCs/>
      <w:lang w:val="en-GB"/>
    </w:rPr>
  </w:style>
  <w:style w:type="character" w:customStyle="1" w:styleId="-HTMLChar">
    <w:name w:val="Προ-διαμορφωμένο HTML Char"/>
    <w:qFormat/>
    <w:rsid w:val="008452FD"/>
    <w:rPr>
      <w:rFonts w:ascii="Courier New" w:eastAsia="Times New Roman" w:hAnsi="Courier New" w:cs="Courier New"/>
    </w:rPr>
  </w:style>
  <w:style w:type="character" w:customStyle="1" w:styleId="WW-FootnoteReference3">
    <w:name w:val="WW-Footnote Reference3"/>
    <w:qFormat/>
    <w:rsid w:val="008452FD"/>
    <w:rPr>
      <w:vertAlign w:val="superscript"/>
    </w:rPr>
  </w:style>
  <w:style w:type="character" w:customStyle="1" w:styleId="WW-EndnoteReference3">
    <w:name w:val="WW-Endnote Reference3"/>
    <w:qFormat/>
    <w:rsid w:val="008452FD"/>
    <w:rPr>
      <w:vertAlign w:val="superscript"/>
    </w:rPr>
  </w:style>
  <w:style w:type="character" w:customStyle="1" w:styleId="WW-FootnoteReference4">
    <w:name w:val="WW-Footnote Reference4"/>
    <w:qFormat/>
    <w:rsid w:val="008452FD"/>
    <w:rPr>
      <w:vertAlign w:val="superscript"/>
    </w:rPr>
  </w:style>
  <w:style w:type="character" w:customStyle="1" w:styleId="WW-EndnoteReference4">
    <w:name w:val="WW-Endnote Reference4"/>
    <w:qFormat/>
    <w:rsid w:val="008452FD"/>
    <w:rPr>
      <w:vertAlign w:val="superscript"/>
    </w:rPr>
  </w:style>
  <w:style w:type="character" w:customStyle="1" w:styleId="WW-FootnoteReference5">
    <w:name w:val="WW-Footnote Reference5"/>
    <w:qFormat/>
    <w:rsid w:val="008452FD"/>
    <w:rPr>
      <w:vertAlign w:val="superscript"/>
    </w:rPr>
  </w:style>
  <w:style w:type="character" w:customStyle="1" w:styleId="WW-EndnoteReference5">
    <w:name w:val="WW-Endnote Reference5"/>
    <w:qFormat/>
    <w:rsid w:val="008452FD"/>
    <w:rPr>
      <w:vertAlign w:val="superscript"/>
    </w:rPr>
  </w:style>
  <w:style w:type="character" w:customStyle="1" w:styleId="WW-FootnoteReference6">
    <w:name w:val="WW-Footnote Reference6"/>
    <w:qFormat/>
    <w:rsid w:val="008452FD"/>
    <w:rPr>
      <w:vertAlign w:val="superscript"/>
    </w:rPr>
  </w:style>
  <w:style w:type="character" w:styleId="FollowedHyperlink">
    <w:name w:val="FollowedHyperlink"/>
    <w:uiPriority w:val="99"/>
    <w:rsid w:val="008452FD"/>
    <w:rPr>
      <w:color w:val="800000"/>
      <w:u w:val="single"/>
    </w:rPr>
  </w:style>
  <w:style w:type="character" w:customStyle="1" w:styleId="WW-EndnoteReference6">
    <w:name w:val="WW-Endnote Reference6"/>
    <w:qFormat/>
    <w:rsid w:val="008452FD"/>
    <w:rPr>
      <w:vertAlign w:val="superscript"/>
    </w:rPr>
  </w:style>
  <w:style w:type="character" w:customStyle="1" w:styleId="WW-FootnoteReference7">
    <w:name w:val="WW-Footnote Reference7"/>
    <w:qFormat/>
    <w:rsid w:val="008452FD"/>
    <w:rPr>
      <w:vertAlign w:val="superscript"/>
    </w:rPr>
  </w:style>
  <w:style w:type="character" w:customStyle="1" w:styleId="WW-EndnoteReference7">
    <w:name w:val="WW-Endnote Reference7"/>
    <w:qFormat/>
    <w:rsid w:val="008452FD"/>
    <w:rPr>
      <w:vertAlign w:val="superscript"/>
    </w:rPr>
  </w:style>
  <w:style w:type="character" w:customStyle="1" w:styleId="WW-FootnoteReference8">
    <w:name w:val="WW-Footnote Reference8"/>
    <w:qFormat/>
    <w:rsid w:val="008452FD"/>
    <w:rPr>
      <w:vertAlign w:val="superscript"/>
    </w:rPr>
  </w:style>
  <w:style w:type="character" w:customStyle="1" w:styleId="WW-EndnoteReference8">
    <w:name w:val="WW-Endnote Reference8"/>
    <w:qFormat/>
    <w:rsid w:val="008452FD"/>
    <w:rPr>
      <w:vertAlign w:val="superscript"/>
    </w:rPr>
  </w:style>
  <w:style w:type="character" w:customStyle="1" w:styleId="WW-FootnoteReference9">
    <w:name w:val="WW-Footnote Reference9"/>
    <w:qFormat/>
    <w:rsid w:val="008452FD"/>
    <w:rPr>
      <w:vertAlign w:val="superscript"/>
    </w:rPr>
  </w:style>
  <w:style w:type="character" w:customStyle="1" w:styleId="WW-EndnoteReference9">
    <w:name w:val="WW-Endnote Reference9"/>
    <w:qFormat/>
    <w:rsid w:val="008452FD"/>
    <w:rPr>
      <w:vertAlign w:val="superscript"/>
    </w:rPr>
  </w:style>
  <w:style w:type="character" w:customStyle="1" w:styleId="WW-FootnoteReference10">
    <w:name w:val="WW-Footnote Reference10"/>
    <w:qFormat/>
    <w:rsid w:val="008452FD"/>
    <w:rPr>
      <w:vertAlign w:val="superscript"/>
    </w:rPr>
  </w:style>
  <w:style w:type="character" w:customStyle="1" w:styleId="WW-EndnoteReference10">
    <w:name w:val="WW-Endnote Reference10"/>
    <w:qFormat/>
    <w:rsid w:val="008452FD"/>
    <w:rPr>
      <w:vertAlign w:val="superscript"/>
    </w:rPr>
  </w:style>
  <w:style w:type="character" w:customStyle="1" w:styleId="WW-FootnoteReference11">
    <w:name w:val="WW-Footnote Reference11"/>
    <w:qFormat/>
    <w:rsid w:val="008452FD"/>
    <w:rPr>
      <w:vertAlign w:val="superscript"/>
    </w:rPr>
  </w:style>
  <w:style w:type="character" w:customStyle="1" w:styleId="WW-EndnoteReference11">
    <w:name w:val="WW-Endnote Reference11"/>
    <w:qFormat/>
    <w:rsid w:val="008452FD"/>
    <w:rPr>
      <w:vertAlign w:val="superscript"/>
    </w:rPr>
  </w:style>
  <w:style w:type="character" w:customStyle="1" w:styleId="WW-FootnoteReference12">
    <w:name w:val="WW-Footnote Reference12"/>
    <w:qFormat/>
    <w:rsid w:val="008452FD"/>
    <w:rPr>
      <w:vertAlign w:val="superscript"/>
    </w:rPr>
  </w:style>
  <w:style w:type="character" w:customStyle="1" w:styleId="WW-EndnoteReference12">
    <w:name w:val="WW-Endnote Reference12"/>
    <w:qFormat/>
    <w:rsid w:val="008452FD"/>
    <w:rPr>
      <w:vertAlign w:val="superscript"/>
    </w:rPr>
  </w:style>
  <w:style w:type="character" w:customStyle="1" w:styleId="WW-FootnoteReference13">
    <w:name w:val="WW-Footnote Reference13"/>
    <w:qFormat/>
    <w:rsid w:val="008452FD"/>
    <w:rPr>
      <w:vertAlign w:val="superscript"/>
    </w:rPr>
  </w:style>
  <w:style w:type="character" w:customStyle="1" w:styleId="WW-EndnoteReference13">
    <w:name w:val="WW-Endnote Reference13"/>
    <w:qFormat/>
    <w:rsid w:val="008452FD"/>
    <w:rPr>
      <w:vertAlign w:val="superscript"/>
    </w:rPr>
  </w:style>
  <w:style w:type="character" w:customStyle="1" w:styleId="20">
    <w:name w:val="Παραπομπή υποσημείωσης2"/>
    <w:qFormat/>
    <w:rsid w:val="008452FD"/>
    <w:rPr>
      <w:vertAlign w:val="superscript"/>
    </w:rPr>
  </w:style>
  <w:style w:type="character" w:customStyle="1" w:styleId="22">
    <w:name w:val="Παραπομπή σημείωσης τέλους2"/>
    <w:qFormat/>
    <w:rsid w:val="008452FD"/>
    <w:rPr>
      <w:vertAlign w:val="superscript"/>
    </w:rPr>
  </w:style>
  <w:style w:type="character" w:customStyle="1" w:styleId="WW-FootnoteReference14">
    <w:name w:val="WW-Footnote Reference14"/>
    <w:qFormat/>
    <w:rsid w:val="008452FD"/>
    <w:rPr>
      <w:vertAlign w:val="superscript"/>
    </w:rPr>
  </w:style>
  <w:style w:type="character" w:customStyle="1" w:styleId="WW-EndnoteReference14">
    <w:name w:val="WW-Endnote Reference14"/>
    <w:qFormat/>
    <w:rsid w:val="008452FD"/>
    <w:rPr>
      <w:vertAlign w:val="superscript"/>
    </w:rPr>
  </w:style>
  <w:style w:type="character" w:customStyle="1" w:styleId="FootnoteCharacters">
    <w:name w:val="Footnote Characters"/>
    <w:qFormat/>
    <w:rsid w:val="008452FD"/>
    <w:rPr>
      <w:vertAlign w:val="superscript"/>
    </w:rPr>
  </w:style>
  <w:style w:type="character" w:styleId="FootnoteReference">
    <w:name w:val="footnote reference"/>
    <w:aliases w:val="Footnote symbol,Footnote reference number,note TESI"/>
    <w:uiPriority w:val="99"/>
    <w:rsid w:val="008452FD"/>
    <w:rPr>
      <w:vertAlign w:val="superscript"/>
    </w:rPr>
  </w:style>
  <w:style w:type="character" w:customStyle="1" w:styleId="EndnoteCharacters">
    <w:name w:val="Endnote Characters"/>
    <w:qFormat/>
    <w:rsid w:val="008452FD"/>
    <w:rPr>
      <w:vertAlign w:val="superscript"/>
    </w:rPr>
  </w:style>
  <w:style w:type="character" w:styleId="EndnoteReference">
    <w:name w:val="endnote reference"/>
    <w:rsid w:val="008452FD"/>
    <w:rPr>
      <w:vertAlign w:val="superscript"/>
    </w:rPr>
  </w:style>
  <w:style w:type="character" w:styleId="CommentReference">
    <w:name w:val="annotation reference"/>
    <w:basedOn w:val="DefaultParagraphFont"/>
    <w:uiPriority w:val="99"/>
    <w:unhideWhenUsed/>
    <w:qFormat/>
    <w:rsid w:val="008452FD"/>
    <w:rPr>
      <w:sz w:val="16"/>
      <w:szCs w:val="16"/>
    </w:rPr>
  </w:style>
  <w:style w:type="character" w:customStyle="1" w:styleId="Char10">
    <w:name w:val="Κείμενο σχολίου Char1"/>
    <w:basedOn w:val="DefaultParagraphFont"/>
    <w:uiPriority w:val="99"/>
    <w:qFormat/>
    <w:rsid w:val="008452FD"/>
    <w:rPr>
      <w:rFonts w:ascii="Calibri" w:hAnsi="Calibri" w:cs="Calibri"/>
      <w:lang w:val="en-GB" w:eastAsia="zh-CN"/>
    </w:rPr>
  </w:style>
  <w:style w:type="character" w:customStyle="1" w:styleId="TabletextCharChar">
    <w:name w:val="Table text Char Char"/>
    <w:link w:val="TabletextChar"/>
    <w:qFormat/>
    <w:rsid w:val="008452FD"/>
    <w:rPr>
      <w:rFonts w:ascii="Tahoma" w:hAnsi="Tahoma"/>
    </w:rPr>
  </w:style>
  <w:style w:type="character" w:customStyle="1" w:styleId="Mention1">
    <w:name w:val="Mention1"/>
    <w:basedOn w:val="DefaultParagraphFont"/>
    <w:uiPriority w:val="99"/>
    <w:semiHidden/>
    <w:unhideWhenUsed/>
    <w:qFormat/>
    <w:rsid w:val="008452FD"/>
    <w:rPr>
      <w:color w:val="2B579A"/>
      <w:shd w:val="clear" w:color="auto" w:fill="E6E6E6"/>
    </w:rPr>
  </w:style>
  <w:style w:type="character" w:customStyle="1" w:styleId="30">
    <w:name w:val="Παραπομπή υποσημείωσης3"/>
    <w:qFormat/>
    <w:rsid w:val="008452FD"/>
    <w:rPr>
      <w:vertAlign w:val="superscript"/>
    </w:rPr>
  </w:style>
  <w:style w:type="character" w:customStyle="1" w:styleId="UnresolvedMention1">
    <w:name w:val="Unresolved Mention1"/>
    <w:basedOn w:val="DefaultParagraphFont"/>
    <w:uiPriority w:val="99"/>
    <w:semiHidden/>
    <w:unhideWhenUsed/>
    <w:qFormat/>
    <w:rsid w:val="008452FD"/>
    <w:rPr>
      <w:color w:val="808080"/>
      <w:shd w:val="clear" w:color="auto" w:fill="E6E6E6"/>
    </w:rPr>
  </w:style>
  <w:style w:type="character" w:customStyle="1" w:styleId="WW-FootnoteReference15">
    <w:name w:val="WW-Footnote Reference15"/>
    <w:qFormat/>
    <w:rsid w:val="008452FD"/>
    <w:rPr>
      <w:vertAlign w:val="superscript"/>
    </w:rPr>
  </w:style>
  <w:style w:type="character" w:customStyle="1" w:styleId="FontStyle124">
    <w:name w:val="Font Style124"/>
    <w:basedOn w:val="DefaultParagraphFont"/>
    <w:uiPriority w:val="99"/>
    <w:qFormat/>
    <w:rsid w:val="008452FD"/>
    <w:rPr>
      <w:rFonts w:ascii="Microsoft Sans Serif" w:hAnsi="Microsoft Sans Serif" w:cs="Microsoft Sans Serif"/>
      <w:sz w:val="14"/>
      <w:szCs w:val="14"/>
    </w:rPr>
  </w:style>
  <w:style w:type="character" w:customStyle="1" w:styleId="TabletextChar1">
    <w:name w:val="Table text Char1"/>
    <w:link w:val="Tabletext"/>
    <w:qFormat/>
    <w:locked/>
    <w:rsid w:val="008452FD"/>
    <w:rPr>
      <w:rFonts w:ascii="Tahoma" w:hAnsi="Tahoma"/>
    </w:rPr>
  </w:style>
  <w:style w:type="character" w:customStyle="1" w:styleId="UnresolvedMention2">
    <w:name w:val="Unresolved Mention2"/>
    <w:basedOn w:val="DefaultParagraphFont"/>
    <w:uiPriority w:val="99"/>
    <w:semiHidden/>
    <w:unhideWhenUsed/>
    <w:qFormat/>
    <w:rsid w:val="008452FD"/>
    <w:rPr>
      <w:color w:val="808080"/>
      <w:shd w:val="clear" w:color="auto" w:fill="E6E6E6"/>
    </w:rPr>
  </w:style>
  <w:style w:type="character" w:styleId="BookTitle">
    <w:name w:val="Book Title"/>
    <w:basedOn w:val="DefaultParagraphFont"/>
    <w:uiPriority w:val="33"/>
    <w:qFormat/>
    <w:rsid w:val="008452FD"/>
    <w:rPr>
      <w:b/>
      <w:bCs/>
      <w:i/>
      <w:iCs/>
      <w:spacing w:val="5"/>
    </w:rPr>
  </w:style>
  <w:style w:type="character" w:customStyle="1" w:styleId="firstpageChar">
    <w:name w:val="first page Char"/>
    <w:basedOn w:val="DefaultParagraphFont"/>
    <w:link w:val="firstpage"/>
    <w:semiHidden/>
    <w:qFormat/>
    <w:rsid w:val="008452FD"/>
    <w:rPr>
      <w:rFonts w:ascii="Tahoma" w:hAnsi="Tahoma"/>
      <w:b/>
      <w:spacing w:val="20"/>
      <w:kern w:val="2"/>
      <w:sz w:val="24"/>
      <w:shd w:val="clear" w:color="auto" w:fill="E0E0E0"/>
    </w:rPr>
  </w:style>
  <w:style w:type="character" w:customStyle="1" w:styleId="WW-FootnoteReference17">
    <w:name w:val="WW-Footnote Reference17"/>
    <w:qFormat/>
    <w:rsid w:val="008452FD"/>
    <w:rPr>
      <w:vertAlign w:val="superscript"/>
    </w:rPr>
  </w:style>
  <w:style w:type="character" w:customStyle="1" w:styleId="4">
    <w:name w:val="Παραπομπή υποσημείωσης4"/>
    <w:qFormat/>
    <w:rsid w:val="008452FD"/>
    <w:rPr>
      <w:vertAlign w:val="superscript"/>
    </w:rPr>
  </w:style>
  <w:style w:type="character" w:customStyle="1" w:styleId="WW-EndnoteReference17">
    <w:name w:val="WW-Endnote Reference17"/>
    <w:qFormat/>
    <w:rsid w:val="008452FD"/>
    <w:rPr>
      <w:vertAlign w:val="superscript"/>
    </w:rPr>
  </w:style>
  <w:style w:type="character" w:customStyle="1" w:styleId="WW-FootnoteReference19">
    <w:name w:val="WW-Footnote Reference19"/>
    <w:qFormat/>
    <w:rsid w:val="008452FD"/>
    <w:rPr>
      <w:vertAlign w:val="superscript"/>
    </w:rPr>
  </w:style>
  <w:style w:type="character" w:customStyle="1" w:styleId="UnresolvedMention3">
    <w:name w:val="Unresolved Mention3"/>
    <w:basedOn w:val="DefaultParagraphFont"/>
    <w:uiPriority w:val="99"/>
    <w:semiHidden/>
    <w:unhideWhenUsed/>
    <w:qFormat/>
    <w:rsid w:val="008452FD"/>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
    <w:link w:val="ListParagraph"/>
    <w:uiPriority w:val="1"/>
    <w:qFormat/>
    <w:locked/>
    <w:rsid w:val="008452FD"/>
  </w:style>
  <w:style w:type="character" w:customStyle="1" w:styleId="ListParagraphChar1">
    <w:name w:val="List Paragraph Char1"/>
    <w:uiPriority w:val="34"/>
    <w:qFormat/>
    <w:locked/>
    <w:rsid w:val="008452FD"/>
    <w:rPr>
      <w:rFonts w:ascii="Calibri" w:hAnsi="Calibri" w:cs="Calibri"/>
      <w:sz w:val="22"/>
      <w:szCs w:val="24"/>
      <w:lang w:val="en-GB" w:eastAsia="zh-CN"/>
    </w:rPr>
  </w:style>
  <w:style w:type="character" w:customStyle="1" w:styleId="FootnoteTextChar4">
    <w:name w:val="Footnote Text Char4"/>
    <w:link w:val="FootnoteText1"/>
    <w:qFormat/>
    <w:rsid w:val="008452FD"/>
    <w:rPr>
      <w:rFonts w:ascii="Calibri" w:hAnsi="Calibri" w:cs="Calibri"/>
      <w:sz w:val="18"/>
      <w:lang w:val="en-IE" w:eastAsia="zh-CN"/>
    </w:rPr>
  </w:style>
  <w:style w:type="character" w:customStyle="1" w:styleId="Hyperlink13">
    <w:name w:val="Hyperlink.13"/>
    <w:qFormat/>
    <w:rsid w:val="008452FD"/>
    <w:rPr>
      <w:lang w:val="en-US"/>
    </w:rPr>
  </w:style>
  <w:style w:type="character" w:customStyle="1" w:styleId="0">
    <w:name w:val="Παραπομπή υποσημείωσης_0"/>
    <w:uiPriority w:val="99"/>
    <w:qFormat/>
    <w:rsid w:val="008452FD"/>
    <w:rPr>
      <w:vertAlign w:val="superscript"/>
    </w:rPr>
  </w:style>
  <w:style w:type="character" w:customStyle="1" w:styleId="WW-">
    <w:name w:val="WW-Παραπομπή υποσημείωσης"/>
    <w:qFormat/>
    <w:rsid w:val="008452FD"/>
    <w:rPr>
      <w:vertAlign w:val="superscript"/>
    </w:rPr>
  </w:style>
  <w:style w:type="character" w:customStyle="1" w:styleId="UnresolvedMention4">
    <w:name w:val="Unresolved Mention4"/>
    <w:basedOn w:val="DefaultParagraphFont"/>
    <w:uiPriority w:val="99"/>
    <w:semiHidden/>
    <w:unhideWhenUsed/>
    <w:qFormat/>
    <w:rsid w:val="008452FD"/>
    <w:rPr>
      <w:color w:val="605E5C"/>
      <w:shd w:val="clear" w:color="auto" w:fill="E1DFDD"/>
    </w:rPr>
  </w:style>
  <w:style w:type="character" w:customStyle="1" w:styleId="EndnoteTextChar1">
    <w:name w:val="Endnote Text Char1"/>
    <w:link w:val="EndnoteText"/>
    <w:qFormat/>
    <w:rsid w:val="008452FD"/>
    <w:rPr>
      <w:rFonts w:ascii="Tahoma" w:hAnsi="Tahoma" w:cs="Tahoma"/>
      <w:lang w:val="en-GB" w:eastAsia="zh-CN"/>
    </w:rPr>
  </w:style>
  <w:style w:type="character" w:customStyle="1" w:styleId="15">
    <w:name w:val="Ανεπίλυτη αναφορά1"/>
    <w:basedOn w:val="DefaultParagraphFont"/>
    <w:uiPriority w:val="99"/>
    <w:semiHidden/>
    <w:unhideWhenUsed/>
    <w:qFormat/>
    <w:rsid w:val="008452FD"/>
    <w:rPr>
      <w:color w:val="605E5C"/>
      <w:shd w:val="clear" w:color="auto" w:fill="E1DFDD"/>
    </w:rPr>
  </w:style>
  <w:style w:type="character" w:customStyle="1" w:styleId="block">
    <w:name w:val="block"/>
    <w:basedOn w:val="DefaultParagraphFont"/>
    <w:qFormat/>
    <w:rsid w:val="008452FD"/>
  </w:style>
  <w:style w:type="character" w:customStyle="1" w:styleId="Caractredenotedebasdepage">
    <w:name w:val="Caractère de note de bas de page"/>
    <w:qFormat/>
    <w:rsid w:val="008452FD"/>
    <w:rPr>
      <w:vertAlign w:val="superscript"/>
    </w:rPr>
  </w:style>
  <w:style w:type="character" w:customStyle="1" w:styleId="NumCharCharCharCharCharCharCharCharCharChar">
    <w:name w:val="_Num# Char Char Char Char Char Char Char Char Char Char"/>
    <w:link w:val="NumCharCharCharCharCharCharCharCharChar"/>
    <w:semiHidden/>
    <w:qFormat/>
    <w:locked/>
    <w:rsid w:val="008452FD"/>
    <w:rPr>
      <w:rFonts w:ascii="Tahoma" w:hAnsi="Tahoma"/>
      <w:lang w:val="en-US"/>
    </w:rPr>
  </w:style>
  <w:style w:type="character" w:customStyle="1" w:styleId="yshortcuts">
    <w:name w:val="yshortcuts"/>
    <w:qFormat/>
    <w:rsid w:val="008452FD"/>
  </w:style>
  <w:style w:type="character" w:customStyle="1" w:styleId="apple-style-span">
    <w:name w:val="apple-style-span"/>
    <w:basedOn w:val="DefaultParagraphFont"/>
    <w:qFormat/>
    <w:rsid w:val="008452FD"/>
  </w:style>
  <w:style w:type="character" w:customStyle="1" w:styleId="profilename">
    <w:name w:val="profilename"/>
    <w:basedOn w:val="DefaultParagraphFont"/>
    <w:uiPriority w:val="99"/>
    <w:qFormat/>
    <w:rsid w:val="008452FD"/>
  </w:style>
  <w:style w:type="character" w:customStyle="1" w:styleId="DocumentMapChar">
    <w:name w:val="Document Map Char"/>
    <w:basedOn w:val="DefaultParagraphFont"/>
    <w:link w:val="DocumentMap"/>
    <w:qFormat/>
    <w:rsid w:val="008452FD"/>
    <w:rPr>
      <w:rFonts w:ascii="Tahoma" w:hAnsi="Tahoma"/>
      <w:sz w:val="16"/>
      <w:szCs w:val="16"/>
    </w:rPr>
  </w:style>
  <w:style w:type="character" w:customStyle="1" w:styleId="HeaderChar1">
    <w:name w:val="Header Char1"/>
    <w:qFormat/>
    <w:locked/>
    <w:rsid w:val="008452FD"/>
    <w:rPr>
      <w:rFonts w:ascii="Calibri" w:hAnsi="Calibri" w:cs="Calibri"/>
      <w:sz w:val="24"/>
      <w:szCs w:val="24"/>
      <w:lang w:val="el-GR" w:eastAsia="el-GR"/>
    </w:rPr>
  </w:style>
  <w:style w:type="character" w:customStyle="1" w:styleId="CharChar3">
    <w:name w:val="Char Char3"/>
    <w:uiPriority w:val="99"/>
    <w:semiHidden/>
    <w:qFormat/>
    <w:locked/>
    <w:rsid w:val="008452FD"/>
    <w:rPr>
      <w:sz w:val="24"/>
      <w:szCs w:val="24"/>
      <w:lang w:val="el-GR" w:eastAsia="ar-SA" w:bidi="ar-SA"/>
    </w:rPr>
  </w:style>
  <w:style w:type="character" w:customStyle="1" w:styleId="MyBulletPointChar">
    <w:name w:val="MyBulletPoint Char"/>
    <w:link w:val="MyBulletPoint"/>
    <w:uiPriority w:val="99"/>
    <w:qFormat/>
    <w:locked/>
    <w:rsid w:val="008452FD"/>
    <w:rPr>
      <w:rFonts w:ascii="Tahoma" w:hAnsi="Tahoma"/>
    </w:rPr>
  </w:style>
  <w:style w:type="character" w:customStyle="1" w:styleId="hps">
    <w:name w:val="hps"/>
    <w:qFormat/>
    <w:rsid w:val="008452FD"/>
  </w:style>
  <w:style w:type="character" w:customStyle="1" w:styleId="para">
    <w:name w:val="para"/>
    <w:qFormat/>
    <w:rsid w:val="008452FD"/>
  </w:style>
  <w:style w:type="character" w:customStyle="1" w:styleId="atn">
    <w:name w:val="atn"/>
    <w:basedOn w:val="DefaultParagraphFont"/>
    <w:qFormat/>
    <w:rsid w:val="008452FD"/>
  </w:style>
  <w:style w:type="character" w:customStyle="1" w:styleId="3Char1">
    <w:name w:val="Επικεφαλίδα 3 Char1"/>
    <w:qFormat/>
    <w:locked/>
    <w:rsid w:val="008452FD"/>
    <w:rPr>
      <w:rFonts w:ascii="Calibri" w:hAnsi="Calibri"/>
      <w:b/>
      <w:bCs/>
      <w:sz w:val="26"/>
      <w:szCs w:val="26"/>
    </w:rPr>
  </w:style>
  <w:style w:type="character" w:customStyle="1" w:styleId="textcopy1">
    <w:name w:val="textcopy1"/>
    <w:basedOn w:val="DefaultParagraphFont"/>
    <w:qFormat/>
    <w:rsid w:val="008452FD"/>
  </w:style>
  <w:style w:type="character" w:customStyle="1" w:styleId="st">
    <w:name w:val="st"/>
    <w:basedOn w:val="DefaultParagraphFont"/>
    <w:qFormat/>
    <w:rsid w:val="008452FD"/>
  </w:style>
  <w:style w:type="character" w:customStyle="1" w:styleId="table-product-info-title">
    <w:name w:val="table-product-info-title"/>
    <w:basedOn w:val="DefaultParagraphFont"/>
    <w:qFormat/>
    <w:rsid w:val="008452FD"/>
  </w:style>
  <w:style w:type="character" w:customStyle="1" w:styleId="keyfeatures">
    <w:name w:val="keyfeatures"/>
    <w:basedOn w:val="DefaultParagraphFont"/>
    <w:qFormat/>
    <w:rsid w:val="008452FD"/>
  </w:style>
  <w:style w:type="character" w:customStyle="1" w:styleId="FontStyle232">
    <w:name w:val="Font Style232"/>
    <w:uiPriority w:val="99"/>
    <w:qFormat/>
    <w:rsid w:val="008452FD"/>
    <w:rPr>
      <w:rFonts w:ascii="Tahoma" w:hAnsi="Tahoma" w:cs="Tahoma"/>
      <w:b/>
      <w:bCs/>
      <w:sz w:val="18"/>
      <w:szCs w:val="18"/>
    </w:rPr>
  </w:style>
  <w:style w:type="character" w:customStyle="1" w:styleId="y2iqfc">
    <w:name w:val="y2iqfc"/>
    <w:basedOn w:val="DefaultParagraphFont"/>
    <w:qFormat/>
    <w:rsid w:val="008452FD"/>
  </w:style>
  <w:style w:type="character" w:customStyle="1" w:styleId="WW8Num4z2">
    <w:name w:val="WW8Num4z2"/>
    <w:qFormat/>
    <w:rsid w:val="008452FD"/>
  </w:style>
  <w:style w:type="character" w:customStyle="1" w:styleId="WW8Num4z3">
    <w:name w:val="WW8Num4z3"/>
    <w:qFormat/>
    <w:rsid w:val="008452FD"/>
  </w:style>
  <w:style w:type="character" w:customStyle="1" w:styleId="WW8Num4z4">
    <w:name w:val="WW8Num4z4"/>
    <w:qFormat/>
    <w:rsid w:val="008452FD"/>
  </w:style>
  <w:style w:type="character" w:customStyle="1" w:styleId="WW8Num4z5">
    <w:name w:val="WW8Num4z5"/>
    <w:qFormat/>
    <w:rsid w:val="008452FD"/>
  </w:style>
  <w:style w:type="character" w:customStyle="1" w:styleId="WW8Num4z6">
    <w:name w:val="WW8Num4z6"/>
    <w:qFormat/>
    <w:rsid w:val="008452FD"/>
  </w:style>
  <w:style w:type="character" w:customStyle="1" w:styleId="WW8Num4z7">
    <w:name w:val="WW8Num4z7"/>
    <w:qFormat/>
    <w:rsid w:val="008452FD"/>
  </w:style>
  <w:style w:type="character" w:customStyle="1" w:styleId="WW8Num4z8">
    <w:name w:val="WW8Num4z8"/>
    <w:qFormat/>
    <w:rsid w:val="008452FD"/>
  </w:style>
  <w:style w:type="character" w:customStyle="1" w:styleId="WW8Num5z2">
    <w:name w:val="WW8Num5z2"/>
    <w:qFormat/>
    <w:rsid w:val="008452FD"/>
    <w:rPr>
      <w:rFonts w:ascii="Wingdings" w:hAnsi="Wingdings" w:cs="Wingdings"/>
    </w:rPr>
  </w:style>
  <w:style w:type="character" w:customStyle="1" w:styleId="WW8Num6z2">
    <w:name w:val="WW8Num6z2"/>
    <w:qFormat/>
    <w:rsid w:val="008452FD"/>
    <w:rPr>
      <w:rFonts w:ascii="Wingdings" w:hAnsi="Wingdings" w:cs="Wingdings"/>
    </w:rPr>
  </w:style>
  <w:style w:type="character" w:customStyle="1" w:styleId="WW8Num25z3">
    <w:name w:val="WW8Num25z3"/>
    <w:qFormat/>
    <w:rsid w:val="008452FD"/>
  </w:style>
  <w:style w:type="character" w:customStyle="1" w:styleId="WW8Num25z4">
    <w:name w:val="WW8Num25z4"/>
    <w:qFormat/>
    <w:rsid w:val="008452FD"/>
  </w:style>
  <w:style w:type="character" w:customStyle="1" w:styleId="WW8Num25z5">
    <w:name w:val="WW8Num25z5"/>
    <w:qFormat/>
    <w:rsid w:val="008452FD"/>
  </w:style>
  <w:style w:type="character" w:customStyle="1" w:styleId="WW8Num25z6">
    <w:name w:val="WW8Num25z6"/>
    <w:qFormat/>
    <w:rsid w:val="008452FD"/>
  </w:style>
  <w:style w:type="character" w:customStyle="1" w:styleId="WW8Num25z7">
    <w:name w:val="WW8Num25z7"/>
    <w:qFormat/>
    <w:rsid w:val="008452FD"/>
  </w:style>
  <w:style w:type="character" w:customStyle="1" w:styleId="WW8Num25z8">
    <w:name w:val="WW8Num25z8"/>
    <w:qFormat/>
    <w:rsid w:val="008452FD"/>
  </w:style>
  <w:style w:type="character" w:customStyle="1" w:styleId="WW8Num27z4">
    <w:name w:val="WW8Num27z4"/>
    <w:qFormat/>
    <w:rsid w:val="008452FD"/>
  </w:style>
  <w:style w:type="character" w:customStyle="1" w:styleId="WW8Num27z5">
    <w:name w:val="WW8Num27z5"/>
    <w:qFormat/>
    <w:rsid w:val="008452FD"/>
  </w:style>
  <w:style w:type="character" w:customStyle="1" w:styleId="WW8Num27z6">
    <w:name w:val="WW8Num27z6"/>
    <w:qFormat/>
    <w:rsid w:val="008452FD"/>
  </w:style>
  <w:style w:type="character" w:customStyle="1" w:styleId="WW8Num27z7">
    <w:name w:val="WW8Num27z7"/>
    <w:qFormat/>
    <w:rsid w:val="008452FD"/>
  </w:style>
  <w:style w:type="character" w:customStyle="1" w:styleId="WW8Num27z8">
    <w:name w:val="WW8Num27z8"/>
    <w:qFormat/>
    <w:rsid w:val="008452FD"/>
  </w:style>
  <w:style w:type="character" w:styleId="SubtleEmphasis">
    <w:name w:val="Subtle Emphasis"/>
    <w:qFormat/>
    <w:rsid w:val="008452FD"/>
    <w:rPr>
      <w:i/>
      <w:iCs/>
      <w:color w:val="404040"/>
    </w:rPr>
  </w:style>
  <w:style w:type="character" w:customStyle="1" w:styleId="specitmtitle">
    <w:name w:val="specitmtitle"/>
    <w:qFormat/>
    <w:rsid w:val="008452FD"/>
  </w:style>
  <w:style w:type="character" w:customStyle="1" w:styleId="IndexLink">
    <w:name w:val="Index Link"/>
    <w:qFormat/>
    <w:rsid w:val="008452FD"/>
  </w:style>
  <w:style w:type="character" w:customStyle="1" w:styleId="FooterChar1">
    <w:name w:val="Footer Char1"/>
    <w:basedOn w:val="DefaultParagraphFont"/>
    <w:link w:val="Footer"/>
    <w:qFormat/>
    <w:rsid w:val="008452FD"/>
    <w:rPr>
      <w:rFonts w:ascii="Tahoma" w:eastAsia="MS Mincho" w:hAnsi="Tahoma" w:cs="Tahoma"/>
      <w:lang w:val="en-US" w:eastAsia="ja-JP"/>
    </w:rPr>
  </w:style>
  <w:style w:type="character" w:customStyle="1" w:styleId="BalloonTextChar1">
    <w:name w:val="Balloon Text Char1"/>
    <w:basedOn w:val="DefaultParagraphFont"/>
    <w:link w:val="BalloonText"/>
    <w:qFormat/>
    <w:rsid w:val="008452FD"/>
    <w:rPr>
      <w:rFonts w:ascii="Tahoma" w:hAnsi="Tahoma" w:cs="Tahoma"/>
      <w:sz w:val="16"/>
      <w:szCs w:val="16"/>
      <w:lang w:val="en-GB" w:eastAsia="zh-CN"/>
    </w:rPr>
  </w:style>
  <w:style w:type="character" w:customStyle="1" w:styleId="CommentSubjectChar1">
    <w:name w:val="Comment Subject Char1"/>
    <w:basedOn w:val="CommentTextChar1"/>
    <w:link w:val="CommentSubject"/>
    <w:qFormat/>
    <w:rsid w:val="008452FD"/>
    <w:rPr>
      <w:rFonts w:ascii="Tahoma" w:hAnsi="Tahoma" w:cs="Tahoma"/>
      <w:b/>
      <w:bCs/>
      <w:lang w:val="en-GB" w:eastAsia="zh-CN"/>
    </w:rPr>
  </w:style>
  <w:style w:type="character" w:customStyle="1" w:styleId="SubtitleChar1">
    <w:name w:val="Subtitle Char1"/>
    <w:basedOn w:val="DefaultParagraphFont"/>
    <w:qFormat/>
    <w:rsid w:val="008452FD"/>
    <w:rPr>
      <w:rFonts w:ascii="Calibri" w:hAnsi="Calibri"/>
      <w:color w:val="5A5A5A"/>
      <w:spacing w:val="15"/>
      <w:sz w:val="22"/>
      <w:szCs w:val="22"/>
      <w:lang w:val="el-GR" w:eastAsia="zh-CN"/>
    </w:rPr>
  </w:style>
  <w:style w:type="character" w:customStyle="1" w:styleId="toutcopy">
    <w:name w:val="toutcopy"/>
    <w:basedOn w:val="DefaultParagraphFont"/>
    <w:qFormat/>
    <w:rsid w:val="008452FD"/>
  </w:style>
  <w:style w:type="character" w:customStyle="1" w:styleId="BodyVISChar">
    <w:name w:val="Body_VIS Char"/>
    <w:link w:val="BodyVIS"/>
    <w:uiPriority w:val="99"/>
    <w:qFormat/>
    <w:locked/>
    <w:rsid w:val="008452FD"/>
    <w:rPr>
      <w:rFonts w:ascii="Tahoma" w:hAnsi="Tahoma"/>
    </w:rPr>
  </w:style>
  <w:style w:type="character" w:styleId="UnresolvedMention">
    <w:name w:val="Unresolved Mention"/>
    <w:basedOn w:val="DefaultParagraphFont"/>
    <w:uiPriority w:val="99"/>
    <w:semiHidden/>
    <w:unhideWhenUsed/>
    <w:qFormat/>
    <w:rsid w:val="008452FD"/>
    <w:rPr>
      <w:color w:val="605E5C"/>
      <w:shd w:val="clear" w:color="auto" w:fill="E1DFDD"/>
    </w:rPr>
  </w:style>
  <w:style w:type="paragraph" w:customStyle="1" w:styleId="Heading">
    <w:name w:val="Heading"/>
    <w:basedOn w:val="Normal"/>
    <w:next w:val="BodyText1"/>
    <w:qFormat/>
    <w:rsid w:val="008452FD"/>
    <w:pPr>
      <w:keepNext/>
      <w:suppressAutoHyphens/>
      <w:spacing w:before="240" w:after="120" w:line="240" w:lineRule="auto"/>
    </w:pPr>
    <w:rPr>
      <w:rFonts w:ascii="Liberation Sans" w:eastAsia="Microsoft YaHei" w:hAnsi="Liberation Sans" w:cs="Lucida Sans"/>
      <w:sz w:val="28"/>
      <w:szCs w:val="28"/>
      <w:lang w:eastAsia="zh-CN"/>
      <w14:ligatures w14:val="none"/>
    </w:rPr>
  </w:style>
  <w:style w:type="paragraph" w:customStyle="1" w:styleId="BodyText1">
    <w:name w:val="Body Text1"/>
    <w:basedOn w:val="Normal"/>
    <w:uiPriority w:val="99"/>
    <w:rsid w:val="008452FD"/>
    <w:pPr>
      <w:spacing w:after="283" w:line="276" w:lineRule="auto"/>
    </w:pPr>
    <w:rPr>
      <w:rFonts w:ascii="Liberation Serif" w:eastAsia="Calibri" w:hAnsi="Liberation Serif" w:cs="Times New Roman"/>
      <w:sz w:val="24"/>
      <w:szCs w:val="24"/>
      <w:lang w:val="en-US"/>
      <w14:ligatures w14:val="none"/>
    </w:rPr>
  </w:style>
  <w:style w:type="paragraph" w:styleId="List">
    <w:name w:val="List"/>
    <w:basedOn w:val="BodyText1"/>
    <w:rsid w:val="008452FD"/>
    <w:rPr>
      <w:rFonts w:cs="Mangal"/>
    </w:rPr>
  </w:style>
  <w:style w:type="paragraph" w:styleId="Caption">
    <w:name w:val="caption"/>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Index">
    <w:name w:val="Index"/>
    <w:basedOn w:val="Normal"/>
    <w:qFormat/>
    <w:rsid w:val="008452FD"/>
    <w:pPr>
      <w:suppressLineNumbers/>
      <w:suppressAutoHyphens/>
      <w:spacing w:after="0" w:line="240" w:lineRule="auto"/>
    </w:pPr>
    <w:rPr>
      <w:rFonts w:ascii="Calibri" w:eastAsia="Times New Roman" w:hAnsi="Calibri" w:cs="Lucida Sans"/>
      <w:sz w:val="24"/>
      <w:szCs w:val="24"/>
      <w:lang w:eastAsia="zh-CN"/>
      <w14:ligatures w14:val="none"/>
    </w:rPr>
  </w:style>
  <w:style w:type="paragraph" w:customStyle="1" w:styleId="a4">
    <w:name w:val="Επικεφαλίδα"/>
    <w:basedOn w:val="Normal"/>
    <w:next w:val="BodyText1"/>
    <w:qFormat/>
    <w:rsid w:val="008452FD"/>
    <w:pPr>
      <w:keepNext/>
      <w:suppressAutoHyphens/>
      <w:spacing w:before="240" w:after="120" w:line="240" w:lineRule="auto"/>
      <w:jc w:val="both"/>
    </w:pPr>
    <w:rPr>
      <w:rFonts w:ascii="Liberation Sans" w:eastAsia="Microsoft YaHei" w:hAnsi="Liberation Sans" w:cs="Mangal"/>
      <w:sz w:val="28"/>
      <w:szCs w:val="28"/>
      <w:lang w:val="en-GB" w:eastAsia="zh-CN"/>
      <w14:ligatures w14:val="none"/>
    </w:rPr>
  </w:style>
  <w:style w:type="paragraph" w:customStyle="1" w:styleId="a5">
    <w:name w:val="Ευρετήριο"/>
    <w:basedOn w:val="Normal"/>
    <w:qFormat/>
    <w:rsid w:val="008452FD"/>
    <w:pPr>
      <w:suppressLineNumbers/>
      <w:suppressAutoHyphens/>
      <w:spacing w:after="120" w:line="240" w:lineRule="auto"/>
      <w:jc w:val="both"/>
    </w:pPr>
    <w:rPr>
      <w:rFonts w:ascii="Tahoma" w:eastAsia="Times New Roman" w:hAnsi="Tahoma" w:cs="Mangal"/>
      <w:lang w:val="en-GB" w:eastAsia="zh-CN"/>
      <w14:ligatures w14:val="none"/>
    </w:rPr>
  </w:style>
  <w:style w:type="paragraph" w:customStyle="1" w:styleId="16">
    <w:name w:val="Λεζάντα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23">
    <w:name w:val="Λεζάντα2"/>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Caption1">
    <w:name w:val="Caption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
    <w:name w:val="WW-Caption"/>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
    <w:name w:val="WW-Caption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
    <w:name w:val="WW-Caption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
    <w:name w:val="WW-Caption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
    <w:name w:val="WW-Caption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
    <w:name w:val="WW-Caption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
    <w:name w:val="WW-Caption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
    <w:name w:val="WW-Caption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
    <w:name w:val="WW-Caption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
    <w:name w:val="WW-Caption1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
    <w:name w:val="WW-Caption11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
    <w:name w:val="WW-Caption111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
    <w:name w:val="WW-Caption1111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1">
    <w:name w:val="WW-Caption11111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11">
    <w:name w:val="WW-Caption11111111111111"/>
    <w:basedOn w:val="Normal"/>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Bullet">
    <w:name w:val="Bullet"/>
    <w:basedOn w:val="Normal"/>
    <w:qFormat/>
    <w:rsid w:val="008452FD"/>
    <w:pPr>
      <w:numPr>
        <w:numId w:val="2"/>
      </w:numPr>
      <w:tabs>
        <w:tab w:val="clear" w:pos="397"/>
      </w:tabs>
      <w:suppressAutoHyphens/>
      <w:spacing w:after="100" w:line="240" w:lineRule="auto"/>
      <w:ind w:left="0" w:firstLine="0"/>
      <w:jc w:val="both"/>
    </w:pPr>
    <w:rPr>
      <w:rFonts w:ascii="Tahoma" w:eastAsia="MS Mincho" w:hAnsi="Tahoma" w:cs="Tahoma"/>
      <w:lang w:val="en-US" w:eastAsia="ja-JP"/>
      <w14:ligatures w14:val="none"/>
    </w:rPr>
  </w:style>
  <w:style w:type="paragraph" w:customStyle="1" w:styleId="17">
    <w:name w:val="Ημερομηνία1"/>
    <w:basedOn w:val="Normal"/>
    <w:next w:val="Normal"/>
    <w:qFormat/>
    <w:rsid w:val="008452FD"/>
    <w:pPr>
      <w:suppressAutoHyphens/>
      <w:spacing w:after="100" w:line="240" w:lineRule="auto"/>
      <w:jc w:val="both"/>
    </w:pPr>
    <w:rPr>
      <w:rFonts w:ascii="Tahoma" w:eastAsia="MS Mincho" w:hAnsi="Tahoma" w:cs="Tahoma"/>
      <w:lang w:val="en-US" w:eastAsia="ja-JP"/>
      <w14:ligatures w14:val="none"/>
    </w:rPr>
  </w:style>
  <w:style w:type="paragraph" w:customStyle="1" w:styleId="DocTitle">
    <w:name w:val="Doc Title"/>
    <w:basedOn w:val="Heading1"/>
    <w:qFormat/>
    <w:rsid w:val="008452FD"/>
    <w:pPr>
      <w:keepLines w:val="0"/>
      <w:pageBreakBefore/>
      <w:pBdr>
        <w:bottom w:val="single" w:sz="18" w:space="1" w:color="000080"/>
      </w:pBdr>
      <w:suppressAutoHyphens/>
      <w:spacing w:before="320" w:after="160" w:line="240" w:lineRule="auto"/>
      <w:jc w:val="both"/>
    </w:pPr>
    <w:rPr>
      <w:rFonts w:ascii="Tahoma" w:eastAsia="Times New Roman" w:hAnsi="Tahoma" w:cs="Arial"/>
      <w:b/>
      <w:bCs/>
      <w:color w:val="333399"/>
      <w:sz w:val="28"/>
      <w:szCs w:val="32"/>
      <w:lang w:val="en-US" w:eastAsia="zh-CN"/>
      <w14:ligatures w14:val="none"/>
    </w:rPr>
  </w:style>
  <w:style w:type="paragraph" w:customStyle="1" w:styleId="inserttext">
    <w:name w:val="insert text"/>
    <w:basedOn w:val="Normal"/>
    <w:qFormat/>
    <w:rsid w:val="008452FD"/>
    <w:pPr>
      <w:suppressAutoHyphens/>
      <w:spacing w:after="100" w:line="240" w:lineRule="auto"/>
      <w:ind w:left="794"/>
      <w:jc w:val="both"/>
    </w:pPr>
    <w:rPr>
      <w:rFonts w:ascii="Tahoma" w:eastAsia="MS Mincho" w:hAnsi="Tahoma" w:cs="Tahoma"/>
      <w:lang w:val="en-US" w:eastAsia="ja-JP"/>
      <w14:ligatures w14:val="none"/>
    </w:rPr>
  </w:style>
  <w:style w:type="paragraph" w:customStyle="1" w:styleId="HeaderandFooter">
    <w:name w:val="Header and Footer"/>
    <w:basedOn w:val="Normal"/>
    <w:qFormat/>
    <w:rsid w:val="008452FD"/>
    <w:pPr>
      <w:suppressAutoHyphens/>
      <w:spacing w:after="120" w:line="240" w:lineRule="auto"/>
      <w:jc w:val="both"/>
    </w:pPr>
    <w:rPr>
      <w:rFonts w:ascii="Tahoma" w:eastAsia="Times New Roman" w:hAnsi="Tahoma" w:cs="Tahoma"/>
      <w:lang w:val="en-GB" w:eastAsia="zh-CN"/>
      <w14:ligatures w14:val="none"/>
    </w:rPr>
  </w:style>
  <w:style w:type="paragraph" w:styleId="Footer">
    <w:name w:val="footer"/>
    <w:basedOn w:val="Normal"/>
    <w:link w:val="FooterChar1"/>
    <w:rsid w:val="008452FD"/>
    <w:pPr>
      <w:suppressAutoHyphens/>
      <w:spacing w:after="100" w:line="240" w:lineRule="auto"/>
      <w:jc w:val="both"/>
    </w:pPr>
    <w:rPr>
      <w:rFonts w:ascii="Tahoma" w:eastAsia="MS Mincho" w:hAnsi="Tahoma" w:cs="Tahoma"/>
      <w:lang w:val="en-US" w:eastAsia="ja-JP"/>
    </w:rPr>
  </w:style>
  <w:style w:type="character" w:customStyle="1" w:styleId="Char11">
    <w:name w:val="Υποσέλιδο Char1"/>
    <w:basedOn w:val="DefaultParagraphFont"/>
    <w:uiPriority w:val="99"/>
    <w:semiHidden/>
    <w:rsid w:val="008452FD"/>
  </w:style>
  <w:style w:type="paragraph" w:styleId="Header">
    <w:name w:val="header"/>
    <w:basedOn w:val="Normal"/>
    <w:link w:val="HeaderChar2"/>
    <w:rsid w:val="008452FD"/>
    <w:pPr>
      <w:suppressAutoHyphens/>
      <w:spacing w:after="120" w:line="240" w:lineRule="auto"/>
      <w:jc w:val="both"/>
    </w:pPr>
    <w:rPr>
      <w:rFonts w:ascii="Tahoma" w:eastAsia="Times New Roman" w:hAnsi="Tahoma" w:cs="Tahoma"/>
      <w:lang w:val="en-GB" w:eastAsia="zh-CN"/>
      <w14:ligatures w14:val="none"/>
    </w:rPr>
  </w:style>
  <w:style w:type="character" w:customStyle="1" w:styleId="HeaderChar2">
    <w:name w:val="Header Char2"/>
    <w:basedOn w:val="DefaultParagraphFont"/>
    <w:link w:val="Header"/>
    <w:rsid w:val="008452FD"/>
    <w:rPr>
      <w:rFonts w:ascii="Tahoma" w:eastAsia="Times New Roman" w:hAnsi="Tahoma" w:cs="Tahoma"/>
      <w:lang w:val="en-GB" w:eastAsia="zh-CN"/>
      <w14:ligatures w14:val="none"/>
    </w:rPr>
  </w:style>
  <w:style w:type="paragraph" w:customStyle="1" w:styleId="18">
    <w:name w:val="Κείμενο πλαισίου1"/>
    <w:basedOn w:val="Normal"/>
    <w:qFormat/>
    <w:rsid w:val="008452FD"/>
    <w:pPr>
      <w:suppressAutoHyphens/>
      <w:spacing w:after="120" w:line="240" w:lineRule="auto"/>
      <w:jc w:val="both"/>
    </w:pPr>
    <w:rPr>
      <w:rFonts w:ascii="Tahoma" w:eastAsia="Times New Roman" w:hAnsi="Tahoma" w:cs="Tahoma"/>
      <w:sz w:val="16"/>
      <w:szCs w:val="16"/>
      <w:lang w:val="en-GB" w:eastAsia="zh-CN"/>
      <w14:ligatures w14:val="none"/>
    </w:rPr>
  </w:style>
  <w:style w:type="paragraph" w:customStyle="1" w:styleId="CommentText1">
    <w:name w:val="Comment Text1"/>
    <w:basedOn w:val="Normal"/>
    <w:qFormat/>
    <w:rsid w:val="008452FD"/>
    <w:pPr>
      <w:suppressAutoHyphens/>
      <w:spacing w:after="120" w:line="240" w:lineRule="auto"/>
      <w:jc w:val="both"/>
    </w:pPr>
    <w:rPr>
      <w:rFonts w:ascii="Tahoma" w:eastAsia="Times New Roman" w:hAnsi="Tahoma" w:cs="Tahoma"/>
      <w:sz w:val="20"/>
      <w:szCs w:val="20"/>
      <w:lang w:val="en-GB" w:eastAsia="zh-CN"/>
      <w14:ligatures w14:val="none"/>
    </w:rPr>
  </w:style>
  <w:style w:type="paragraph" w:customStyle="1" w:styleId="CommentSubject1">
    <w:name w:val="Comment Subject1"/>
    <w:basedOn w:val="CommentText1"/>
    <w:next w:val="CommentText1"/>
    <w:qFormat/>
    <w:rsid w:val="008452FD"/>
    <w:rPr>
      <w:b/>
      <w:bCs/>
    </w:rPr>
  </w:style>
  <w:style w:type="paragraph" w:customStyle="1" w:styleId="19">
    <w:name w:val="Αναθεώρηση1"/>
    <w:qFormat/>
    <w:rsid w:val="008452FD"/>
    <w:pPr>
      <w:suppressAutoHyphens/>
      <w:spacing w:after="0" w:line="240" w:lineRule="auto"/>
    </w:pPr>
    <w:rPr>
      <w:rFonts w:ascii="Times New Roman" w:eastAsia="Times New Roman" w:hAnsi="Times New Roman" w:cs="Times New Roman"/>
      <w:sz w:val="24"/>
      <w:szCs w:val="24"/>
      <w:lang w:val="en-GB" w:eastAsia="zh-CN"/>
      <w14:ligatures w14:val="none"/>
    </w:rPr>
  </w:style>
  <w:style w:type="paragraph" w:customStyle="1" w:styleId="western">
    <w:name w:val="western"/>
    <w:basedOn w:val="Normal"/>
    <w:qFormat/>
    <w:rsid w:val="008452FD"/>
    <w:pPr>
      <w:suppressAutoHyphens/>
      <w:spacing w:before="280" w:after="200" w:line="240" w:lineRule="auto"/>
      <w:jc w:val="both"/>
    </w:pPr>
    <w:rPr>
      <w:rFonts w:ascii="Arial Unicode MS" w:eastAsia="Arial Unicode MS" w:hAnsi="Arial Unicode MS" w:cs="Arial Unicode MS"/>
      <w:lang w:val="en-GB" w:eastAsia="zh-CN"/>
      <w14:ligatures w14:val="none"/>
    </w:rPr>
  </w:style>
  <w:style w:type="paragraph" w:customStyle="1" w:styleId="1a">
    <w:name w:val="Παράγραφος λίστας1"/>
    <w:basedOn w:val="Normal"/>
    <w:uiPriority w:val="34"/>
    <w:qFormat/>
    <w:rsid w:val="008452FD"/>
    <w:pPr>
      <w:suppressAutoHyphens/>
      <w:spacing w:after="200" w:line="240" w:lineRule="auto"/>
      <w:ind w:left="720"/>
      <w:contextualSpacing/>
      <w:jc w:val="both"/>
    </w:pPr>
    <w:rPr>
      <w:rFonts w:ascii="Tahoma" w:eastAsia="Times New Roman" w:hAnsi="Tahoma" w:cs="Tahoma"/>
      <w:lang w:val="en-GB" w:eastAsia="zh-CN"/>
      <w14:ligatures w14:val="none"/>
    </w:rPr>
  </w:style>
  <w:style w:type="paragraph" w:customStyle="1" w:styleId="FootnoteText1">
    <w:name w:val="Footnote Text1"/>
    <w:basedOn w:val="Standard"/>
    <w:link w:val="FootnoteTextChar4"/>
    <w:rsid w:val="008452FD"/>
    <w:pPr>
      <w:suppressLineNumbers/>
      <w:ind w:left="283" w:hanging="283"/>
    </w:pPr>
    <w:rPr>
      <w:rFonts w:ascii="Calibri" w:eastAsiaTheme="minorHAnsi" w:hAnsi="Calibri" w:cs="Calibri"/>
      <w:kern w:val="0"/>
      <w:sz w:val="18"/>
      <w:szCs w:val="22"/>
      <w:lang w:val="en-IE" w:bidi="ar-SA"/>
      <w14:ligatures w14:val="standardContextual"/>
    </w:rPr>
  </w:style>
  <w:style w:type="paragraph" w:styleId="TOC1">
    <w:name w:val="toc 1"/>
    <w:basedOn w:val="Normal"/>
    <w:next w:val="Normal"/>
    <w:uiPriority w:val="39"/>
    <w:rsid w:val="008452FD"/>
    <w:pPr>
      <w:suppressAutoHyphens/>
      <w:spacing w:before="120" w:after="120" w:line="240" w:lineRule="auto"/>
    </w:pPr>
    <w:rPr>
      <w:rFonts w:ascii="Tahoma" w:eastAsia="Times New Roman" w:hAnsi="Tahoma" w:cs="Tahoma"/>
      <w:b/>
      <w:bCs/>
      <w:caps/>
      <w:sz w:val="20"/>
      <w:szCs w:val="20"/>
      <w:lang w:val="en-GB" w:eastAsia="zh-CN"/>
      <w14:ligatures w14:val="none"/>
    </w:rPr>
  </w:style>
  <w:style w:type="paragraph" w:styleId="TOC2">
    <w:name w:val="toc 2"/>
    <w:basedOn w:val="Normal"/>
    <w:next w:val="Normal"/>
    <w:uiPriority w:val="39"/>
    <w:rsid w:val="008452FD"/>
    <w:pPr>
      <w:suppressAutoHyphens/>
      <w:spacing w:after="0" w:line="240" w:lineRule="auto"/>
      <w:ind w:left="220"/>
    </w:pPr>
    <w:rPr>
      <w:rFonts w:ascii="Tahoma" w:eastAsia="Times New Roman" w:hAnsi="Tahoma" w:cs="Tahoma"/>
      <w:smallCaps/>
      <w:sz w:val="20"/>
      <w:szCs w:val="20"/>
      <w:lang w:val="en-GB" w:eastAsia="zh-CN"/>
      <w14:ligatures w14:val="none"/>
    </w:rPr>
  </w:style>
  <w:style w:type="paragraph" w:styleId="TOC3">
    <w:name w:val="toc 3"/>
    <w:basedOn w:val="Normal"/>
    <w:next w:val="Normal"/>
    <w:uiPriority w:val="39"/>
    <w:rsid w:val="008452FD"/>
    <w:pPr>
      <w:suppressAutoHyphens/>
      <w:spacing w:after="0" w:line="240" w:lineRule="auto"/>
      <w:ind w:left="440"/>
    </w:pPr>
    <w:rPr>
      <w:rFonts w:ascii="Tahoma" w:eastAsia="Times New Roman" w:hAnsi="Tahoma" w:cs="Tahoma"/>
      <w:i/>
      <w:iCs/>
      <w:sz w:val="20"/>
      <w:szCs w:val="20"/>
      <w:lang w:val="en-GB" w:eastAsia="zh-CN"/>
      <w14:ligatures w14:val="none"/>
    </w:rPr>
  </w:style>
  <w:style w:type="paragraph" w:styleId="TOC4">
    <w:name w:val="toc 4"/>
    <w:basedOn w:val="Normal"/>
    <w:next w:val="Normal"/>
    <w:uiPriority w:val="39"/>
    <w:rsid w:val="008452FD"/>
    <w:pPr>
      <w:suppressAutoHyphens/>
      <w:spacing w:after="0" w:line="240" w:lineRule="auto"/>
      <w:ind w:left="660"/>
    </w:pPr>
    <w:rPr>
      <w:rFonts w:ascii="Tahoma" w:eastAsia="Times New Roman" w:hAnsi="Tahoma" w:cs="Tahoma"/>
      <w:sz w:val="18"/>
      <w:szCs w:val="18"/>
      <w:lang w:val="en-GB" w:eastAsia="zh-CN"/>
      <w14:ligatures w14:val="none"/>
    </w:rPr>
  </w:style>
  <w:style w:type="paragraph" w:styleId="TOC5">
    <w:name w:val="toc 5"/>
    <w:basedOn w:val="Normal"/>
    <w:next w:val="Normal"/>
    <w:uiPriority w:val="39"/>
    <w:rsid w:val="008452FD"/>
    <w:pPr>
      <w:suppressAutoHyphens/>
      <w:spacing w:after="0" w:line="240" w:lineRule="auto"/>
      <w:ind w:left="880"/>
    </w:pPr>
    <w:rPr>
      <w:rFonts w:ascii="Tahoma" w:eastAsia="Times New Roman" w:hAnsi="Tahoma" w:cs="Tahoma"/>
      <w:sz w:val="18"/>
      <w:szCs w:val="18"/>
      <w:lang w:val="en-GB" w:eastAsia="zh-CN"/>
      <w14:ligatures w14:val="none"/>
    </w:rPr>
  </w:style>
  <w:style w:type="paragraph" w:styleId="TOC6">
    <w:name w:val="toc 6"/>
    <w:basedOn w:val="Normal"/>
    <w:next w:val="Normal"/>
    <w:uiPriority w:val="39"/>
    <w:rsid w:val="008452FD"/>
    <w:pPr>
      <w:suppressAutoHyphens/>
      <w:spacing w:after="0" w:line="240" w:lineRule="auto"/>
      <w:ind w:left="1100"/>
    </w:pPr>
    <w:rPr>
      <w:rFonts w:ascii="Tahoma" w:eastAsia="Times New Roman" w:hAnsi="Tahoma" w:cs="Tahoma"/>
      <w:sz w:val="18"/>
      <w:szCs w:val="18"/>
      <w:lang w:val="en-GB" w:eastAsia="zh-CN"/>
      <w14:ligatures w14:val="none"/>
    </w:rPr>
  </w:style>
  <w:style w:type="paragraph" w:styleId="TOC7">
    <w:name w:val="toc 7"/>
    <w:basedOn w:val="Normal"/>
    <w:next w:val="Normal"/>
    <w:uiPriority w:val="39"/>
    <w:rsid w:val="008452FD"/>
    <w:pPr>
      <w:suppressAutoHyphens/>
      <w:spacing w:after="0" w:line="240" w:lineRule="auto"/>
      <w:ind w:left="1320"/>
    </w:pPr>
    <w:rPr>
      <w:rFonts w:ascii="Tahoma" w:eastAsia="Times New Roman" w:hAnsi="Tahoma" w:cs="Tahoma"/>
      <w:sz w:val="18"/>
      <w:szCs w:val="18"/>
      <w:lang w:val="en-GB" w:eastAsia="zh-CN"/>
      <w14:ligatures w14:val="none"/>
    </w:rPr>
  </w:style>
  <w:style w:type="paragraph" w:styleId="TOC8">
    <w:name w:val="toc 8"/>
    <w:basedOn w:val="Normal"/>
    <w:next w:val="Normal"/>
    <w:uiPriority w:val="39"/>
    <w:rsid w:val="008452FD"/>
    <w:pPr>
      <w:suppressAutoHyphens/>
      <w:spacing w:after="0" w:line="240" w:lineRule="auto"/>
      <w:ind w:left="1540"/>
    </w:pPr>
    <w:rPr>
      <w:rFonts w:ascii="Tahoma" w:eastAsia="Times New Roman" w:hAnsi="Tahoma" w:cs="Tahoma"/>
      <w:sz w:val="18"/>
      <w:szCs w:val="18"/>
      <w:lang w:val="en-GB" w:eastAsia="zh-CN"/>
      <w14:ligatures w14:val="none"/>
    </w:rPr>
  </w:style>
  <w:style w:type="paragraph" w:styleId="TOC9">
    <w:name w:val="toc 9"/>
    <w:basedOn w:val="Normal"/>
    <w:next w:val="Normal"/>
    <w:uiPriority w:val="39"/>
    <w:rsid w:val="008452FD"/>
    <w:pPr>
      <w:suppressAutoHyphens/>
      <w:spacing w:after="0" w:line="240" w:lineRule="auto"/>
      <w:ind w:left="1760"/>
    </w:pPr>
    <w:rPr>
      <w:rFonts w:ascii="Tahoma" w:eastAsia="Times New Roman" w:hAnsi="Tahoma" w:cs="Tahoma"/>
      <w:sz w:val="18"/>
      <w:szCs w:val="18"/>
      <w:lang w:val="en-GB" w:eastAsia="zh-CN"/>
      <w14:ligatures w14:val="none"/>
    </w:rPr>
  </w:style>
  <w:style w:type="paragraph" w:customStyle="1" w:styleId="Style1">
    <w:name w:val="Style1"/>
    <w:basedOn w:val="DocTitle"/>
    <w:qFormat/>
    <w:rsid w:val="008452FD"/>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qFormat/>
    <w:rsid w:val="008452FD"/>
    <w:pPr>
      <w:keepLines w:val="0"/>
      <w:pageBreakBefore/>
      <w:pBdr>
        <w:bottom w:val="single" w:sz="18" w:space="1" w:color="000080"/>
      </w:pBdr>
      <w:suppressAutoHyphens/>
      <w:spacing w:before="320" w:after="160" w:line="240" w:lineRule="auto"/>
      <w:jc w:val="both"/>
    </w:pPr>
    <w:rPr>
      <w:rFonts w:ascii="Calibri" w:eastAsia="Times New Roman" w:hAnsi="Calibri" w:cs="Calibri"/>
      <w:b/>
      <w:bCs/>
      <w:color w:val="333399"/>
      <w:sz w:val="28"/>
      <w:szCs w:val="32"/>
      <w:lang w:eastAsia="zh-CN"/>
      <w14:ligatures w14:val="none"/>
    </w:rPr>
  </w:style>
  <w:style w:type="paragraph" w:styleId="EndnoteText">
    <w:name w:val="endnote text"/>
    <w:basedOn w:val="Normal"/>
    <w:link w:val="EndnoteTextChar1"/>
    <w:rsid w:val="008452FD"/>
    <w:pPr>
      <w:suppressAutoHyphens/>
      <w:spacing w:after="120" w:line="240" w:lineRule="auto"/>
      <w:jc w:val="both"/>
    </w:pPr>
    <w:rPr>
      <w:rFonts w:ascii="Tahoma" w:hAnsi="Tahoma" w:cs="Tahoma"/>
      <w:lang w:val="en-GB" w:eastAsia="zh-CN"/>
    </w:rPr>
  </w:style>
  <w:style w:type="character" w:customStyle="1" w:styleId="Char12">
    <w:name w:val="Κείμενο σημείωσης τέλους Char1"/>
    <w:basedOn w:val="DefaultParagraphFont"/>
    <w:uiPriority w:val="99"/>
    <w:semiHidden/>
    <w:rsid w:val="008452FD"/>
    <w:rPr>
      <w:sz w:val="20"/>
      <w:szCs w:val="20"/>
    </w:rPr>
  </w:style>
  <w:style w:type="paragraph" w:customStyle="1" w:styleId="Default">
    <w:name w:val="Default"/>
    <w:qFormat/>
    <w:rsid w:val="008452FD"/>
    <w:pPr>
      <w:widowControl w:val="0"/>
      <w:suppressAutoHyphens/>
      <w:spacing w:after="0" w:line="240" w:lineRule="auto"/>
    </w:pPr>
    <w:rPr>
      <w:rFonts w:ascii="Cambria" w:eastAsia="SimSun" w:hAnsi="Cambria" w:cs="Mangal"/>
      <w:color w:val="000000"/>
      <w:sz w:val="24"/>
      <w:szCs w:val="24"/>
      <w:lang w:eastAsia="zh-CN" w:bidi="hi-IN"/>
      <w14:ligatures w14:val="none"/>
    </w:rPr>
  </w:style>
  <w:style w:type="paragraph" w:customStyle="1" w:styleId="a6">
    <w:name w:val="Προμορφοποιημένο κείμενο"/>
    <w:basedOn w:val="Normal"/>
    <w:qFormat/>
    <w:rsid w:val="008452FD"/>
    <w:pPr>
      <w:suppressAutoHyphens/>
      <w:spacing w:after="120" w:line="240" w:lineRule="auto"/>
      <w:jc w:val="both"/>
    </w:pPr>
    <w:rPr>
      <w:rFonts w:ascii="Tahoma" w:eastAsia="Times New Roman" w:hAnsi="Tahoma" w:cs="Tahoma"/>
      <w:lang w:val="en-GB" w:eastAsia="zh-CN"/>
      <w14:ligatures w14:val="none"/>
    </w:rPr>
  </w:style>
  <w:style w:type="paragraph" w:styleId="BodyTextIndent">
    <w:name w:val="Body Text Indent"/>
    <w:basedOn w:val="Normal"/>
    <w:link w:val="BodyTextIndentChar"/>
    <w:rsid w:val="008452FD"/>
    <w:pPr>
      <w:suppressAutoHyphens/>
      <w:spacing w:after="120" w:line="240" w:lineRule="auto"/>
      <w:ind w:firstLine="1134"/>
      <w:jc w:val="both"/>
    </w:pPr>
    <w:rPr>
      <w:rFonts w:ascii="Arial" w:eastAsia="Times New Roman" w:hAnsi="Arial" w:cs="Arial"/>
      <w:lang w:val="en-GB" w:eastAsia="zh-CN"/>
      <w14:ligatures w14:val="none"/>
    </w:rPr>
  </w:style>
  <w:style w:type="character" w:customStyle="1" w:styleId="BodyTextIndentChar">
    <w:name w:val="Body Text Indent Char"/>
    <w:basedOn w:val="DefaultParagraphFont"/>
    <w:link w:val="BodyTextIndent"/>
    <w:rsid w:val="008452FD"/>
    <w:rPr>
      <w:rFonts w:ascii="Arial" w:eastAsia="Times New Roman" w:hAnsi="Arial" w:cs="Arial"/>
      <w:lang w:val="en-GB" w:eastAsia="zh-CN"/>
      <w14:ligatures w14:val="none"/>
    </w:rPr>
  </w:style>
  <w:style w:type="paragraph" w:customStyle="1" w:styleId="normalwithoutspacing">
    <w:name w:val="normal_without_spacing"/>
    <w:basedOn w:val="Normal"/>
    <w:qFormat/>
    <w:rsid w:val="008452FD"/>
    <w:pPr>
      <w:suppressAutoHyphens/>
      <w:spacing w:after="60" w:line="240" w:lineRule="auto"/>
      <w:jc w:val="both"/>
    </w:pPr>
    <w:rPr>
      <w:rFonts w:ascii="Tahoma" w:eastAsia="Times New Roman" w:hAnsi="Tahoma" w:cs="Tahoma"/>
      <w:lang w:eastAsia="zh-CN"/>
      <w14:ligatures w14:val="none"/>
    </w:rPr>
  </w:style>
  <w:style w:type="paragraph" w:customStyle="1" w:styleId="foothanging">
    <w:name w:val="foot_hanging"/>
    <w:basedOn w:val="FootnoteText1"/>
    <w:qFormat/>
    <w:rsid w:val="008452FD"/>
    <w:pPr>
      <w:ind w:left="426" w:hanging="426"/>
    </w:pPr>
    <w:rPr>
      <w:szCs w:val="18"/>
    </w:rPr>
  </w:style>
  <w:style w:type="paragraph" w:customStyle="1" w:styleId="-HTML1">
    <w:name w:val="Προ-διαμορφωμένο HTML1"/>
    <w:basedOn w:val="Normal"/>
    <w:qFormat/>
    <w:rsid w:val="00845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14:ligatures w14:val="none"/>
    </w:rPr>
  </w:style>
  <w:style w:type="paragraph" w:customStyle="1" w:styleId="LO-normal">
    <w:name w:val="LO-normal"/>
    <w:qFormat/>
    <w:rsid w:val="008452FD"/>
    <w:pPr>
      <w:suppressAutoHyphens/>
      <w:spacing w:after="0" w:line="276" w:lineRule="auto"/>
    </w:pPr>
    <w:rPr>
      <w:rFonts w:ascii="Arial" w:eastAsia="Arial" w:hAnsi="Arial" w:cs="Arial"/>
      <w:color w:val="000000"/>
      <w:lang w:eastAsia="zh-CN"/>
      <w14:ligatures w14:val="none"/>
    </w:rPr>
  </w:style>
  <w:style w:type="paragraph" w:customStyle="1" w:styleId="31">
    <w:name w:val="Σώμα κείμενου με εσοχή 31"/>
    <w:basedOn w:val="Normal"/>
    <w:qFormat/>
    <w:rsid w:val="008452FD"/>
    <w:pPr>
      <w:spacing w:after="120" w:line="312" w:lineRule="auto"/>
      <w:ind w:left="283"/>
      <w:jc w:val="both"/>
    </w:pPr>
    <w:rPr>
      <w:rFonts w:ascii="Tahoma" w:eastAsia="Times New Roman" w:hAnsi="Tahoma" w:cs="Times New Roman"/>
      <w:sz w:val="16"/>
      <w:szCs w:val="16"/>
      <w:lang w:val="en-GB" w:eastAsia="zh-CN"/>
      <w14:ligatures w14:val="none"/>
    </w:rPr>
  </w:style>
  <w:style w:type="paragraph" w:customStyle="1" w:styleId="1b">
    <w:name w:val="Χωρίς διάστιχο1"/>
    <w:qFormat/>
    <w:rsid w:val="008452FD"/>
    <w:pPr>
      <w:suppressAutoHyphens/>
      <w:spacing w:after="0" w:line="240" w:lineRule="auto"/>
      <w:jc w:val="both"/>
    </w:pPr>
    <w:rPr>
      <w:rFonts w:ascii="Calibri" w:eastAsia="Times New Roman" w:hAnsi="Calibri" w:cs="Calibri"/>
      <w:szCs w:val="24"/>
      <w:lang w:val="en-GB" w:eastAsia="zh-CN"/>
      <w14:ligatures w14:val="none"/>
    </w:rPr>
  </w:style>
  <w:style w:type="paragraph" w:customStyle="1" w:styleId="a7">
    <w:name w:val="Περιεχόμενα πίνακα"/>
    <w:basedOn w:val="Normal"/>
    <w:qFormat/>
    <w:rsid w:val="008452FD"/>
    <w:pPr>
      <w:suppressLineNumbers/>
      <w:suppressAutoHyphens/>
      <w:spacing w:after="120" w:line="240" w:lineRule="auto"/>
      <w:jc w:val="both"/>
    </w:pPr>
    <w:rPr>
      <w:rFonts w:ascii="Tahoma" w:eastAsia="Times New Roman" w:hAnsi="Tahoma" w:cs="Tahoma"/>
      <w:lang w:val="en-GB" w:eastAsia="zh-CN"/>
      <w14:ligatures w14:val="none"/>
    </w:rPr>
  </w:style>
  <w:style w:type="paragraph" w:customStyle="1" w:styleId="a8">
    <w:name w:val="Επικεφαλίδα πίνακα"/>
    <w:basedOn w:val="a7"/>
    <w:qFormat/>
    <w:rsid w:val="008452FD"/>
    <w:pPr>
      <w:jc w:val="center"/>
    </w:pPr>
    <w:rPr>
      <w:b/>
      <w:bCs/>
    </w:rPr>
  </w:style>
  <w:style w:type="paragraph" w:customStyle="1" w:styleId="footers">
    <w:name w:val="footers"/>
    <w:basedOn w:val="foothanging"/>
    <w:qFormat/>
    <w:rsid w:val="008452FD"/>
  </w:style>
  <w:style w:type="paragraph" w:customStyle="1" w:styleId="Standard">
    <w:name w:val="Standard"/>
    <w:qFormat/>
    <w:rsid w:val="008452FD"/>
    <w:pPr>
      <w:widowControl w:val="0"/>
      <w:suppressAutoHyphens/>
      <w:spacing w:after="0" w:line="240" w:lineRule="auto"/>
      <w:textAlignment w:val="baseline"/>
    </w:pPr>
    <w:rPr>
      <w:rFonts w:ascii="Times New Roman" w:eastAsia="SimSun" w:hAnsi="Times New Roman" w:cs="Lucida Sans"/>
      <w:kern w:val="2"/>
      <w:sz w:val="24"/>
      <w:szCs w:val="24"/>
      <w:lang w:eastAsia="zh-CN" w:bidi="hi-IN"/>
      <w14:ligatures w14:val="none"/>
    </w:rPr>
  </w:style>
  <w:style w:type="paragraph" w:customStyle="1" w:styleId="Textbody">
    <w:name w:val="Text body"/>
    <w:basedOn w:val="Standard"/>
    <w:qFormat/>
    <w:rsid w:val="008452FD"/>
    <w:pPr>
      <w:spacing w:after="120"/>
    </w:pPr>
  </w:style>
  <w:style w:type="paragraph" w:customStyle="1" w:styleId="310">
    <w:name w:val="Σώμα κείμενου 31"/>
    <w:basedOn w:val="Normal"/>
    <w:qFormat/>
    <w:rsid w:val="008452FD"/>
    <w:pPr>
      <w:suppressAutoHyphens/>
      <w:spacing w:after="120" w:line="240" w:lineRule="auto"/>
      <w:jc w:val="both"/>
    </w:pPr>
    <w:rPr>
      <w:rFonts w:ascii="Tahoma" w:eastAsia="Times New Roman" w:hAnsi="Tahoma" w:cs="Tahoma"/>
      <w:sz w:val="16"/>
      <w:szCs w:val="16"/>
      <w:lang w:val="en-GB" w:eastAsia="zh-CN"/>
      <w14:ligatures w14:val="none"/>
    </w:rPr>
  </w:style>
  <w:style w:type="paragraph" w:customStyle="1" w:styleId="fooot">
    <w:name w:val="fooot"/>
    <w:basedOn w:val="footers"/>
    <w:qFormat/>
    <w:rsid w:val="008452FD"/>
  </w:style>
  <w:style w:type="paragraph" w:styleId="BalloonText">
    <w:name w:val="Balloon Text"/>
    <w:basedOn w:val="Normal"/>
    <w:link w:val="BalloonTextChar1"/>
    <w:qFormat/>
    <w:rsid w:val="008452FD"/>
    <w:pPr>
      <w:suppressAutoHyphens/>
      <w:spacing w:after="0" w:line="240" w:lineRule="auto"/>
      <w:jc w:val="both"/>
    </w:pPr>
    <w:rPr>
      <w:rFonts w:ascii="Tahoma" w:hAnsi="Tahoma" w:cs="Tahoma"/>
      <w:sz w:val="16"/>
      <w:szCs w:val="16"/>
      <w:lang w:val="en-GB" w:eastAsia="zh-CN"/>
    </w:rPr>
  </w:style>
  <w:style w:type="character" w:customStyle="1" w:styleId="Char2">
    <w:name w:val="Κείμενο πλαισίου Char2"/>
    <w:basedOn w:val="DefaultParagraphFont"/>
    <w:uiPriority w:val="99"/>
    <w:semiHidden/>
    <w:rsid w:val="008452FD"/>
    <w:rPr>
      <w:rFonts w:ascii="Segoe UI" w:hAnsi="Segoe UI" w:cs="Segoe UI"/>
      <w:sz w:val="18"/>
      <w:szCs w:val="18"/>
    </w:rPr>
  </w:style>
  <w:style w:type="paragraph" w:customStyle="1" w:styleId="1c">
    <w:name w:val="Κείμενο σχολίου1"/>
    <w:basedOn w:val="Normal"/>
    <w:qFormat/>
    <w:rsid w:val="008452FD"/>
    <w:pPr>
      <w:suppressAutoHyphens/>
      <w:spacing w:after="120" w:line="240" w:lineRule="auto"/>
      <w:jc w:val="both"/>
    </w:pPr>
    <w:rPr>
      <w:rFonts w:ascii="Tahoma" w:eastAsia="Times New Roman" w:hAnsi="Tahoma" w:cs="Tahoma"/>
      <w:sz w:val="20"/>
      <w:szCs w:val="20"/>
      <w:lang w:val="en-GB" w:eastAsia="zh-CN"/>
      <w14:ligatures w14:val="none"/>
    </w:rPr>
  </w:style>
  <w:style w:type="paragraph" w:styleId="CommentText">
    <w:name w:val="annotation text"/>
    <w:basedOn w:val="Normal"/>
    <w:link w:val="CommentTextChar2"/>
    <w:uiPriority w:val="99"/>
    <w:unhideWhenUsed/>
    <w:qFormat/>
    <w:rsid w:val="008452FD"/>
    <w:pPr>
      <w:spacing w:line="240" w:lineRule="auto"/>
    </w:pPr>
    <w:rPr>
      <w:sz w:val="20"/>
      <w:szCs w:val="20"/>
    </w:rPr>
  </w:style>
  <w:style w:type="character" w:customStyle="1" w:styleId="CommentTextChar2">
    <w:name w:val="Comment Text Char2"/>
    <w:basedOn w:val="DefaultParagraphFont"/>
    <w:link w:val="CommentText"/>
    <w:uiPriority w:val="99"/>
    <w:semiHidden/>
    <w:rsid w:val="008452FD"/>
    <w:rPr>
      <w:sz w:val="20"/>
      <w:szCs w:val="20"/>
    </w:rPr>
  </w:style>
  <w:style w:type="paragraph" w:styleId="CommentSubject">
    <w:name w:val="annotation subject"/>
    <w:basedOn w:val="1c"/>
    <w:next w:val="1c"/>
    <w:link w:val="CommentSubjectChar1"/>
    <w:qFormat/>
    <w:rsid w:val="008452FD"/>
    <w:rPr>
      <w:rFonts w:eastAsiaTheme="minorHAnsi"/>
      <w:b/>
      <w:bCs/>
      <w:sz w:val="22"/>
      <w:szCs w:val="22"/>
      <w14:ligatures w14:val="standardContextual"/>
    </w:rPr>
  </w:style>
  <w:style w:type="character" w:customStyle="1" w:styleId="Char20">
    <w:name w:val="Θέμα σχολίου Char2"/>
    <w:basedOn w:val="CommentTextChar2"/>
    <w:uiPriority w:val="99"/>
    <w:semiHidden/>
    <w:rsid w:val="008452FD"/>
    <w:rPr>
      <w:b/>
      <w:bCs/>
      <w:sz w:val="20"/>
      <w:szCs w:val="20"/>
    </w:rPr>
  </w:style>
  <w:style w:type="paragraph" w:styleId="HTMLPreformatted">
    <w:name w:val="HTML Preformatted"/>
    <w:basedOn w:val="Normal"/>
    <w:link w:val="HTMLPreformattedChar2"/>
    <w:uiPriority w:val="99"/>
    <w:qFormat/>
    <w:rsid w:val="00845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14:ligatures w14:val="none"/>
    </w:rPr>
  </w:style>
  <w:style w:type="character" w:customStyle="1" w:styleId="HTMLPreformattedChar2">
    <w:name w:val="HTML Preformatted Char2"/>
    <w:basedOn w:val="DefaultParagraphFont"/>
    <w:link w:val="HTMLPreformatted"/>
    <w:uiPriority w:val="99"/>
    <w:rsid w:val="008452FD"/>
    <w:rPr>
      <w:rFonts w:ascii="Courier New" w:eastAsia="Times New Roman" w:hAnsi="Courier New" w:cs="Courier New"/>
      <w:sz w:val="20"/>
      <w:szCs w:val="20"/>
      <w:lang w:val="en-US" w:eastAsia="zh-CN"/>
      <w14:ligatures w14:val="none"/>
    </w:rPr>
  </w:style>
  <w:style w:type="paragraph" w:styleId="Revision">
    <w:name w:val="Revision"/>
    <w:uiPriority w:val="99"/>
    <w:qFormat/>
    <w:rsid w:val="008452FD"/>
    <w:pPr>
      <w:suppressAutoHyphens/>
      <w:spacing w:after="0" w:line="240" w:lineRule="auto"/>
    </w:pPr>
    <w:rPr>
      <w:rFonts w:ascii="Calibri" w:eastAsia="Times New Roman" w:hAnsi="Calibri" w:cs="Calibri"/>
      <w:szCs w:val="24"/>
      <w:lang w:val="en-GB" w:eastAsia="zh-CN"/>
      <w14:ligatures w14:val="none"/>
    </w:rPr>
  </w:style>
  <w:style w:type="paragraph" w:customStyle="1" w:styleId="21">
    <w:name w:val="Λίστα με κουκκίδες 21"/>
    <w:basedOn w:val="Normal"/>
    <w:qFormat/>
    <w:rsid w:val="008452FD"/>
    <w:pPr>
      <w:numPr>
        <w:numId w:val="1"/>
      </w:numPr>
      <w:tabs>
        <w:tab w:val="clear" w:pos="643"/>
      </w:tabs>
      <w:spacing w:after="0" w:line="360" w:lineRule="auto"/>
      <w:ind w:left="0" w:firstLine="0"/>
      <w:jc w:val="both"/>
    </w:pPr>
    <w:rPr>
      <w:rFonts w:ascii="Trebuchet MS" w:eastAsia="Times New Roman" w:hAnsi="Trebuchet MS" w:cs="Times New Roman"/>
      <w:szCs w:val="20"/>
      <w:lang w:val="en-US" w:eastAsia="zh-CN"/>
      <w14:ligatures w14:val="none"/>
    </w:rPr>
  </w:style>
  <w:style w:type="paragraph" w:customStyle="1" w:styleId="100">
    <w:name w:val="Περιεχόμενα 10"/>
    <w:basedOn w:val="a5"/>
    <w:qFormat/>
    <w:rsid w:val="008452FD"/>
    <w:pPr>
      <w:tabs>
        <w:tab w:val="right" w:leader="dot" w:pos="7091"/>
      </w:tabs>
      <w:ind w:left="2547"/>
    </w:pPr>
  </w:style>
  <w:style w:type="paragraph" w:customStyle="1" w:styleId="TabletextChar">
    <w:name w:val="Table text Char"/>
    <w:basedOn w:val="Normal"/>
    <w:link w:val="TabletextCharChar"/>
    <w:qFormat/>
    <w:rsid w:val="008452FD"/>
    <w:pPr>
      <w:widowControl w:val="0"/>
      <w:spacing w:after="120" w:line="300" w:lineRule="atLeast"/>
    </w:pPr>
    <w:rPr>
      <w:rFonts w:ascii="Tahoma" w:hAnsi="Tahoma"/>
    </w:rPr>
  </w:style>
  <w:style w:type="paragraph" w:customStyle="1" w:styleId="Style18">
    <w:name w:val="Style18"/>
    <w:basedOn w:val="Normal"/>
    <w:uiPriority w:val="99"/>
    <w:qFormat/>
    <w:rsid w:val="008452FD"/>
    <w:pPr>
      <w:widowControl w:val="0"/>
      <w:spacing w:after="0" w:line="210" w:lineRule="exact"/>
      <w:ind w:firstLine="165"/>
      <w:jc w:val="both"/>
    </w:pPr>
    <w:rPr>
      <w:rFonts w:ascii="Microsoft Sans Serif" w:eastAsia="Calibri" w:hAnsi="Microsoft Sans Serif" w:cs="Microsoft Sans Serif"/>
      <w:sz w:val="24"/>
      <w:lang w:eastAsia="el-GR"/>
      <w14:ligatures w14:val="none"/>
    </w:rPr>
  </w:style>
  <w:style w:type="paragraph" w:customStyle="1" w:styleId="Style35">
    <w:name w:val="Style35"/>
    <w:basedOn w:val="Normal"/>
    <w:uiPriority w:val="99"/>
    <w:qFormat/>
    <w:rsid w:val="008452FD"/>
    <w:pPr>
      <w:widowControl w:val="0"/>
      <w:spacing w:after="0" w:line="210" w:lineRule="exact"/>
      <w:ind w:firstLine="169"/>
      <w:jc w:val="both"/>
    </w:pPr>
    <w:rPr>
      <w:rFonts w:ascii="Microsoft Sans Serif" w:eastAsia="Calibri" w:hAnsi="Microsoft Sans Serif" w:cs="Microsoft Sans Serif"/>
      <w:sz w:val="24"/>
      <w:lang w:eastAsia="el-GR"/>
      <w14:ligatures w14:val="none"/>
    </w:rPr>
  </w:style>
  <w:style w:type="paragraph" w:customStyle="1" w:styleId="Tabletext">
    <w:name w:val="Table text"/>
    <w:basedOn w:val="Normal"/>
    <w:link w:val="TabletextChar1"/>
    <w:qFormat/>
    <w:rsid w:val="008452FD"/>
    <w:pPr>
      <w:widowControl w:val="0"/>
      <w:spacing w:after="120" w:line="240" w:lineRule="auto"/>
    </w:pPr>
    <w:rPr>
      <w:rFonts w:ascii="Tahoma" w:hAnsi="Tahoma"/>
    </w:rPr>
  </w:style>
  <w:style w:type="paragraph" w:customStyle="1" w:styleId="firstpage">
    <w:name w:val="first page"/>
    <w:basedOn w:val="Heading1"/>
    <w:link w:val="firstpageChar"/>
    <w:semiHidden/>
    <w:qFormat/>
    <w:rsid w:val="008452FD"/>
    <w:pPr>
      <w:keepLines w:val="0"/>
      <w:pBdr>
        <w:bottom w:val="single" w:sz="6" w:space="1" w:color="000000"/>
      </w:pBdr>
      <w:shd w:val="clear" w:color="auto" w:fill="E0E0E0"/>
      <w:spacing w:after="120" w:line="360" w:lineRule="auto"/>
      <w:ind w:left="1418" w:hanging="1418"/>
      <w:outlineLvl w:val="9"/>
    </w:pPr>
    <w:rPr>
      <w:rFonts w:ascii="Tahoma" w:eastAsiaTheme="minorHAnsi" w:hAnsi="Tahoma" w:cstheme="minorBidi"/>
      <w:b/>
      <w:color w:val="auto"/>
      <w:spacing w:val="20"/>
      <w:kern w:val="2"/>
      <w:sz w:val="24"/>
      <w:szCs w:val="22"/>
    </w:rPr>
  </w:style>
  <w:style w:type="paragraph" w:styleId="NormalWeb">
    <w:name w:val="Normal (Web)"/>
    <w:basedOn w:val="Normal"/>
    <w:uiPriority w:val="99"/>
    <w:unhideWhenUsed/>
    <w:qFormat/>
    <w:rsid w:val="008452FD"/>
    <w:pPr>
      <w:spacing w:beforeAutospacing="1" w:after="120" w:afterAutospacing="1" w:line="240" w:lineRule="auto"/>
    </w:pPr>
    <w:rPr>
      <w:rFonts w:ascii="Times New Roman" w:eastAsia="Times New Roman" w:hAnsi="Times New Roman" w:cs="Times New Roman"/>
      <w:sz w:val="24"/>
      <w:lang w:val="en-US" w:bidi="he-IL"/>
      <w14:ligatures w14:val="none"/>
    </w:rPr>
  </w:style>
  <w:style w:type="paragraph" w:styleId="Index1">
    <w:name w:val="index 1"/>
    <w:basedOn w:val="Normal"/>
    <w:next w:val="Normal"/>
    <w:autoRedefine/>
    <w:uiPriority w:val="99"/>
    <w:semiHidden/>
    <w:unhideWhenUsed/>
    <w:rsid w:val="008452FD"/>
    <w:pPr>
      <w:spacing w:after="0" w:line="240" w:lineRule="auto"/>
      <w:ind w:left="220" w:hanging="220"/>
    </w:pPr>
  </w:style>
  <w:style w:type="paragraph" w:styleId="IndexHeading">
    <w:name w:val="index heading"/>
    <w:basedOn w:val="Heading"/>
    <w:rsid w:val="008452FD"/>
  </w:style>
  <w:style w:type="paragraph" w:customStyle="1" w:styleId="1d">
    <w:name w:val="Επικεφαλίδα ΠΠ1"/>
    <w:basedOn w:val="Heading1"/>
    <w:next w:val="Normal"/>
    <w:unhideWhenUsed/>
    <w:qFormat/>
    <w:rsid w:val="008452FD"/>
    <w:pPr>
      <w:pBdr>
        <w:bottom w:val="nil"/>
      </w:pBdr>
      <w:spacing w:before="240" w:after="0"/>
      <w:outlineLvl w:val="9"/>
    </w:pPr>
    <w:rPr>
      <w:sz w:val="32"/>
      <w:szCs w:val="32"/>
      <w:lang w:eastAsia="el-GR"/>
      <w14:ligatures w14:val="none"/>
    </w:rPr>
  </w:style>
  <w:style w:type="paragraph" w:customStyle="1" w:styleId="a9">
    <w:name w:val="Στυλ"/>
    <w:qFormat/>
    <w:rsid w:val="008452FD"/>
    <w:pPr>
      <w:widowControl w:val="0"/>
      <w:suppressAutoHyphens/>
      <w:spacing w:after="0" w:line="240" w:lineRule="auto"/>
    </w:pPr>
    <w:rPr>
      <w:rFonts w:ascii="Times New Roman" w:eastAsia="Times New Roman" w:hAnsi="Times New Roman" w:cs="Times New Roman"/>
      <w:sz w:val="24"/>
      <w:szCs w:val="24"/>
      <w:lang w:eastAsia="el-GR"/>
      <w14:ligatures w14:val="none"/>
    </w:rPr>
  </w:style>
  <w:style w:type="paragraph" w:styleId="ListNumber">
    <w:name w:val="List Number"/>
    <w:basedOn w:val="Normal"/>
    <w:qFormat/>
    <w:rsid w:val="008452FD"/>
    <w:pPr>
      <w:numPr>
        <w:numId w:val="11"/>
      </w:numPr>
      <w:tabs>
        <w:tab w:val="clear" w:pos="429"/>
      </w:tabs>
      <w:suppressAutoHyphens/>
      <w:spacing w:before="57" w:after="0" w:line="240" w:lineRule="auto"/>
      <w:ind w:left="0" w:firstLine="0"/>
    </w:pPr>
    <w:rPr>
      <w:rFonts w:ascii="Calibri" w:eastAsia="Times New Roman" w:hAnsi="Calibri" w:cs="Calibri"/>
      <w:sz w:val="24"/>
      <w:szCs w:val="24"/>
      <w:lang w:eastAsia="ar-SA"/>
      <w14:ligatures w14:val="none"/>
    </w:rPr>
  </w:style>
  <w:style w:type="paragraph" w:customStyle="1" w:styleId="Normalmystyle">
    <w:name w:val="Normal.mystyle"/>
    <w:basedOn w:val="Normal"/>
    <w:semiHidden/>
    <w:qFormat/>
    <w:rsid w:val="008452FD"/>
    <w:pPr>
      <w:widowControl w:val="0"/>
      <w:spacing w:after="120" w:line="240" w:lineRule="auto"/>
      <w:jc w:val="both"/>
    </w:pPr>
    <w:rPr>
      <w:rFonts w:ascii="Tahoma" w:eastAsia="Times New Roman" w:hAnsi="Tahoma" w:cs="Tahoma"/>
      <w14:ligatures w14:val="none"/>
    </w:rPr>
  </w:style>
  <w:style w:type="paragraph" w:customStyle="1" w:styleId="SmallLetters">
    <w:name w:val="Small Letters"/>
    <w:basedOn w:val="Normal"/>
    <w:semiHidden/>
    <w:qFormat/>
    <w:rsid w:val="008452FD"/>
    <w:pPr>
      <w:spacing w:after="240" w:line="240" w:lineRule="auto"/>
      <w:jc w:val="center"/>
    </w:pPr>
    <w:rPr>
      <w:rFonts w:ascii="Tahoma" w:eastAsia="Times New Roman" w:hAnsi="Tahoma" w:cs="Tahoma"/>
      <w14:ligatures w14:val="none"/>
    </w:rPr>
  </w:style>
  <w:style w:type="paragraph" w:customStyle="1" w:styleId="NumCharCharCharCharCharCharCharCharChar">
    <w:name w:val="_Num# Char Char Char Char Char Char Char Char Char"/>
    <w:next w:val="Normal"/>
    <w:link w:val="NumCharCharCharCharCharCharCharCharCharChar"/>
    <w:semiHidden/>
    <w:qFormat/>
    <w:rsid w:val="008452FD"/>
    <w:pPr>
      <w:widowControl w:val="0"/>
      <w:numPr>
        <w:numId w:val="12"/>
      </w:numPr>
      <w:tabs>
        <w:tab w:val="clear" w:pos="429"/>
      </w:tabs>
      <w:suppressAutoHyphens/>
      <w:spacing w:after="0" w:line="240" w:lineRule="auto"/>
      <w:ind w:left="0" w:firstLine="0"/>
      <w:jc w:val="both"/>
    </w:pPr>
    <w:rPr>
      <w:rFonts w:ascii="Tahoma" w:hAnsi="Tahoma"/>
      <w:lang w:val="en-US"/>
    </w:rPr>
  </w:style>
  <w:style w:type="paragraph" w:customStyle="1" w:styleId="StyleTimesNewRoman12ptLinespacingsingle">
    <w:name w:val="Style Times New Roman 12 pt Line spacing:  single"/>
    <w:basedOn w:val="Normal"/>
    <w:semiHidden/>
    <w:qFormat/>
    <w:rsid w:val="008452FD"/>
    <w:pPr>
      <w:spacing w:after="120" w:line="240" w:lineRule="auto"/>
      <w:jc w:val="both"/>
    </w:pPr>
    <w:rPr>
      <w:rFonts w:ascii="Tahoma" w:eastAsia="Times New Roman" w:hAnsi="Tahoma" w:cs="Tahoma"/>
      <w14:ligatures w14:val="none"/>
    </w:rPr>
  </w:style>
  <w:style w:type="paragraph" w:customStyle="1" w:styleId="CharCharCharChar">
    <w:name w:val="Char Char Char Char"/>
    <w:basedOn w:val="Normal"/>
    <w:qFormat/>
    <w:rsid w:val="008452FD"/>
    <w:pPr>
      <w:spacing w:line="240" w:lineRule="exact"/>
    </w:pPr>
    <w:rPr>
      <w:rFonts w:ascii="Verdana" w:eastAsia="Times New Roman" w:hAnsi="Verdana" w:cs="Verdana"/>
      <w:sz w:val="20"/>
      <w:szCs w:val="20"/>
      <w:lang w:val="en-US"/>
      <w14:ligatures w14:val="none"/>
    </w:rPr>
  </w:style>
  <w:style w:type="paragraph" w:customStyle="1" w:styleId="b1l">
    <w:name w:val="b1l"/>
    <w:basedOn w:val="Normal"/>
    <w:next w:val="Normal"/>
    <w:semiHidden/>
    <w:qFormat/>
    <w:rsid w:val="008452FD"/>
    <w:pPr>
      <w:spacing w:before="120" w:after="120" w:line="300" w:lineRule="atLeast"/>
      <w:jc w:val="both"/>
      <w:textAlignment w:val="baseline"/>
    </w:pPr>
    <w:rPr>
      <w:rFonts w:ascii="Tahoma" w:eastAsia="Times New Roman" w:hAnsi="Tahoma" w:cs="Tahoma"/>
      <w14:ligatures w14:val="none"/>
    </w:rPr>
  </w:style>
  <w:style w:type="paragraph" w:customStyle="1" w:styleId="StyleTahoma10ptChar">
    <w:name w:val="Style Tahoma 10 pt Char"/>
    <w:basedOn w:val="Normal"/>
    <w:semiHidden/>
    <w:qFormat/>
    <w:rsid w:val="008452FD"/>
    <w:pPr>
      <w:spacing w:after="120" w:line="360" w:lineRule="auto"/>
      <w:jc w:val="both"/>
    </w:pPr>
    <w:rPr>
      <w:rFonts w:ascii="Tahoma" w:eastAsia="Times New Roman" w:hAnsi="Tahoma" w:cs="Tahoma"/>
      <w:sz w:val="20"/>
      <w:szCs w:val="20"/>
      <w14:ligatures w14:val="none"/>
    </w:rPr>
  </w:style>
  <w:style w:type="paragraph" w:customStyle="1" w:styleId="bodybulletingchar">
    <w:name w:val="bodybulletingchar"/>
    <w:basedOn w:val="Normal"/>
    <w:qFormat/>
    <w:rsid w:val="008452FD"/>
    <w:pPr>
      <w:tabs>
        <w:tab w:val="left" w:pos="360"/>
      </w:tabs>
      <w:spacing w:after="120" w:line="240" w:lineRule="auto"/>
      <w:ind w:left="360" w:hanging="360"/>
      <w:jc w:val="both"/>
    </w:pPr>
    <w:rPr>
      <w:rFonts w:ascii="Tahoma" w:eastAsia="Times New Roman" w:hAnsi="Tahoma" w:cs="Tahoma"/>
      <w:lang w:eastAsia="el-GR"/>
      <w14:ligatures w14:val="none"/>
    </w:rPr>
  </w:style>
  <w:style w:type="paragraph" w:styleId="DocumentMap">
    <w:name w:val="Document Map"/>
    <w:basedOn w:val="Normal"/>
    <w:link w:val="DocumentMapChar"/>
    <w:qFormat/>
    <w:rsid w:val="008452FD"/>
    <w:pPr>
      <w:spacing w:after="0" w:line="240" w:lineRule="auto"/>
    </w:pPr>
    <w:rPr>
      <w:rFonts w:ascii="Tahoma" w:hAnsi="Tahoma"/>
      <w:sz w:val="16"/>
      <w:szCs w:val="16"/>
    </w:rPr>
  </w:style>
  <w:style w:type="character" w:customStyle="1" w:styleId="Char13">
    <w:name w:val="Χάρτης εγγράφου Char1"/>
    <w:basedOn w:val="DefaultParagraphFont"/>
    <w:uiPriority w:val="99"/>
    <w:semiHidden/>
    <w:rsid w:val="008452FD"/>
    <w:rPr>
      <w:rFonts w:ascii="Segoe UI" w:hAnsi="Segoe UI" w:cs="Segoe UI"/>
      <w:sz w:val="16"/>
      <w:szCs w:val="16"/>
    </w:rPr>
  </w:style>
  <w:style w:type="paragraph" w:customStyle="1" w:styleId="24">
    <w:name w:val="Παράγραφος λίστας2"/>
    <w:basedOn w:val="Normal"/>
    <w:qFormat/>
    <w:rsid w:val="008452FD"/>
    <w:pPr>
      <w:spacing w:after="120" w:line="240" w:lineRule="auto"/>
      <w:ind w:left="720"/>
      <w:jc w:val="both"/>
    </w:pPr>
    <w:rPr>
      <w:rFonts w:ascii="Tahoma" w:eastAsia="Times New Roman" w:hAnsi="Tahoma" w:cs="Tahoma"/>
      <w14:ligatures w14:val="none"/>
    </w:rPr>
  </w:style>
  <w:style w:type="paragraph" w:customStyle="1" w:styleId="MyBulletPoint">
    <w:name w:val="MyBulletPoint"/>
    <w:basedOn w:val="Normal"/>
    <w:link w:val="MyBulletPointChar"/>
    <w:uiPriority w:val="99"/>
    <w:qFormat/>
    <w:rsid w:val="008452FD"/>
    <w:pPr>
      <w:spacing w:after="120" w:line="276" w:lineRule="auto"/>
      <w:jc w:val="both"/>
    </w:pPr>
    <w:rPr>
      <w:rFonts w:ascii="Tahoma" w:hAnsi="Tahoma"/>
    </w:rPr>
  </w:style>
  <w:style w:type="paragraph" w:customStyle="1" w:styleId="ColorfulList-Accent12">
    <w:name w:val="Colorful List - Accent 12"/>
    <w:basedOn w:val="Normal"/>
    <w:uiPriority w:val="99"/>
    <w:qFormat/>
    <w:rsid w:val="008452FD"/>
    <w:pPr>
      <w:suppressAutoHyphens/>
      <w:spacing w:before="60" w:after="60" w:line="240" w:lineRule="auto"/>
      <w:ind w:left="720"/>
      <w:jc w:val="both"/>
    </w:pPr>
    <w:rPr>
      <w:rFonts w:ascii="Calibri" w:eastAsia="Times New Roman" w:hAnsi="Calibri" w:cs="Calibri"/>
      <w:sz w:val="24"/>
      <w:szCs w:val="24"/>
      <w:lang w:eastAsia="ar-SA"/>
      <w14:ligatures w14:val="none"/>
    </w:rPr>
  </w:style>
  <w:style w:type="paragraph" w:customStyle="1" w:styleId="CharChar2CharCharCharCharCharChar">
    <w:name w:val="Char Char2 Char Char Char Char Char Char"/>
    <w:basedOn w:val="Normal"/>
    <w:qFormat/>
    <w:rsid w:val="008452FD"/>
    <w:pPr>
      <w:spacing w:line="240" w:lineRule="exact"/>
    </w:pPr>
    <w:rPr>
      <w:rFonts w:ascii="Verdana" w:eastAsia="Times New Roman" w:hAnsi="Verdana" w:cs="Times New Roman"/>
      <w:sz w:val="20"/>
      <w:szCs w:val="20"/>
      <w:lang w:val="en-US"/>
      <w14:ligatures w14:val="none"/>
    </w:rPr>
  </w:style>
  <w:style w:type="paragraph" w:customStyle="1" w:styleId="32">
    <w:name w:val="Παράγραφος λίστας3"/>
    <w:basedOn w:val="Normal"/>
    <w:qFormat/>
    <w:rsid w:val="008452FD"/>
    <w:pPr>
      <w:spacing w:after="0" w:line="240" w:lineRule="auto"/>
      <w:ind w:left="720"/>
    </w:pPr>
    <w:rPr>
      <w:rFonts w:ascii="Calibri" w:eastAsia="Times New Roman" w:hAnsi="Calibri" w:cs="Calibri"/>
      <w:szCs w:val="24"/>
      <w:lang w:eastAsia="el-GR"/>
      <w14:ligatures w14:val="none"/>
    </w:rPr>
  </w:style>
  <w:style w:type="paragraph" w:customStyle="1" w:styleId="rev">
    <w:name w:val="rev"/>
    <w:basedOn w:val="Normal"/>
    <w:qFormat/>
    <w:rsid w:val="008452FD"/>
    <w:pPr>
      <w:spacing w:beforeAutospacing="1" w:after="120" w:afterAutospacing="1" w:line="240" w:lineRule="auto"/>
    </w:pPr>
    <w:rPr>
      <w:rFonts w:ascii="Times New Roman" w:eastAsia="Times New Roman" w:hAnsi="Times New Roman" w:cs="Times New Roman"/>
      <w:szCs w:val="24"/>
      <w:lang w:eastAsia="el-GR"/>
      <w14:ligatures w14:val="none"/>
    </w:rPr>
  </w:style>
  <w:style w:type="paragraph" w:styleId="ListBullet">
    <w:name w:val="List Bullet"/>
    <w:basedOn w:val="Normal"/>
    <w:unhideWhenUsed/>
    <w:qFormat/>
    <w:rsid w:val="008452FD"/>
    <w:pPr>
      <w:numPr>
        <w:numId w:val="13"/>
      </w:numPr>
      <w:tabs>
        <w:tab w:val="clear" w:pos="786"/>
      </w:tabs>
      <w:spacing w:after="0" w:line="240" w:lineRule="auto"/>
      <w:ind w:left="0" w:firstLine="0"/>
      <w:contextualSpacing/>
    </w:pPr>
    <w:rPr>
      <w:rFonts w:ascii="Calibri" w:eastAsia="Times New Roman" w:hAnsi="Calibri" w:cs="Calibri"/>
      <w:sz w:val="24"/>
      <w:szCs w:val="24"/>
      <w:lang w:eastAsia="el-GR"/>
      <w14:ligatures w14:val="none"/>
    </w:rPr>
  </w:style>
  <w:style w:type="paragraph" w:styleId="NoSpacing">
    <w:name w:val="No Spacing"/>
    <w:qFormat/>
    <w:rsid w:val="008452FD"/>
    <w:pPr>
      <w:suppressAutoHyphens/>
      <w:spacing w:after="0" w:line="240" w:lineRule="auto"/>
    </w:pPr>
    <w:rPr>
      <w:rFonts w:ascii="Calibri" w:eastAsia="Times New Roman" w:hAnsi="Calibri" w:cs="Calibri"/>
      <w:sz w:val="24"/>
      <w:szCs w:val="24"/>
      <w:lang w:eastAsia="zh-CN"/>
      <w14:ligatures w14:val="none"/>
    </w:rPr>
  </w:style>
  <w:style w:type="paragraph" w:customStyle="1" w:styleId="TableContents">
    <w:name w:val="Table Contents"/>
    <w:basedOn w:val="Normal"/>
    <w:qFormat/>
    <w:rsid w:val="008452FD"/>
    <w:pPr>
      <w:suppressLineNumbers/>
      <w:suppressAutoHyphens/>
      <w:spacing w:after="0" w:line="240" w:lineRule="auto"/>
    </w:pPr>
    <w:rPr>
      <w:rFonts w:ascii="Calibri" w:eastAsia="Times New Roman" w:hAnsi="Calibri" w:cs="Calibri"/>
      <w:sz w:val="24"/>
      <w:szCs w:val="24"/>
      <w:lang w:eastAsia="zh-CN"/>
      <w14:ligatures w14:val="none"/>
    </w:rPr>
  </w:style>
  <w:style w:type="paragraph" w:customStyle="1" w:styleId="TableHeading">
    <w:name w:val="Table Heading"/>
    <w:basedOn w:val="TableContents"/>
    <w:qFormat/>
    <w:rsid w:val="008452FD"/>
    <w:pPr>
      <w:jc w:val="center"/>
    </w:pPr>
    <w:rPr>
      <w:b/>
      <w:bCs/>
    </w:rPr>
  </w:style>
  <w:style w:type="paragraph" w:customStyle="1" w:styleId="TableParagraph">
    <w:name w:val="Table Paragraph"/>
    <w:basedOn w:val="Normal"/>
    <w:uiPriority w:val="1"/>
    <w:qFormat/>
    <w:rsid w:val="008452FD"/>
    <w:pPr>
      <w:widowControl w:val="0"/>
      <w:tabs>
        <w:tab w:val="left" w:pos="0"/>
        <w:tab w:val="left" w:pos="709"/>
        <w:tab w:val="left" w:pos="1134"/>
      </w:tabs>
      <w:spacing w:after="0" w:line="240" w:lineRule="auto"/>
    </w:pPr>
    <w:rPr>
      <w:rFonts w:ascii="Tahoma" w:eastAsia="Tahoma" w:hAnsi="Tahoma" w:cs="Tahoma"/>
      <w14:ligatures w14:val="none"/>
    </w:rPr>
  </w:style>
  <w:style w:type="paragraph" w:customStyle="1" w:styleId="BodyVIS">
    <w:name w:val="Body_VIS"/>
    <w:basedOn w:val="Normal"/>
    <w:link w:val="BodyVISChar"/>
    <w:uiPriority w:val="99"/>
    <w:qFormat/>
    <w:rsid w:val="008452FD"/>
    <w:pPr>
      <w:spacing w:after="120" w:line="300" w:lineRule="atLeast"/>
      <w:jc w:val="both"/>
    </w:pPr>
    <w:rPr>
      <w:rFonts w:ascii="Tahoma" w:hAnsi="Tahoma"/>
    </w:rPr>
  </w:style>
  <w:style w:type="paragraph" w:customStyle="1" w:styleId="ListParagraph1">
    <w:name w:val="List Paragraph1"/>
    <w:basedOn w:val="Normal"/>
    <w:qFormat/>
    <w:rsid w:val="008452FD"/>
    <w:pPr>
      <w:spacing w:after="200" w:line="276" w:lineRule="auto"/>
      <w:ind w:left="720"/>
    </w:pPr>
    <w:rPr>
      <w:rFonts w:eastAsia="Calibri"/>
      <w:lang w:val="en-US"/>
      <w14:ligatures w14:val="none"/>
    </w:rPr>
  </w:style>
  <w:style w:type="paragraph" w:customStyle="1" w:styleId="PreformattedText">
    <w:name w:val="Preformatted Text"/>
    <w:basedOn w:val="Normal"/>
    <w:qFormat/>
    <w:rsid w:val="008452FD"/>
    <w:pPr>
      <w:widowControl w:val="0"/>
      <w:suppressAutoHyphens/>
      <w:spacing w:after="0" w:line="240" w:lineRule="auto"/>
    </w:pPr>
    <w:rPr>
      <w:rFonts w:ascii="Liberation Mono" w:eastAsia="NSimSun" w:hAnsi="Liberation Mono" w:cs="Liberation Mono"/>
      <w:kern w:val="2"/>
      <w:sz w:val="20"/>
      <w:szCs w:val="20"/>
      <w:lang w:eastAsia="zh-CN" w:bidi="hi-IN"/>
      <w14:ligatures w14:val="none"/>
    </w:rPr>
  </w:style>
  <w:style w:type="numbering" w:customStyle="1" w:styleId="Style2">
    <w:name w:val="Style2"/>
    <w:uiPriority w:val="99"/>
    <w:qFormat/>
    <w:rsid w:val="008452FD"/>
  </w:style>
  <w:style w:type="numbering" w:customStyle="1" w:styleId="Style3">
    <w:name w:val="Style3"/>
    <w:uiPriority w:val="99"/>
    <w:qFormat/>
    <w:rsid w:val="008452FD"/>
  </w:style>
  <w:style w:type="numbering" w:customStyle="1" w:styleId="Style4">
    <w:name w:val="Style4"/>
    <w:uiPriority w:val="99"/>
    <w:qFormat/>
    <w:rsid w:val="008452FD"/>
  </w:style>
  <w:style w:type="numbering" w:customStyle="1" w:styleId="27">
    <w:name w:val="Εισήχθηκε το στιλ 27"/>
    <w:qFormat/>
    <w:rsid w:val="008452FD"/>
  </w:style>
  <w:style w:type="numbering" w:customStyle="1" w:styleId="1e">
    <w:name w:val="Στυλ1"/>
    <w:uiPriority w:val="99"/>
    <w:qFormat/>
    <w:rsid w:val="008452FD"/>
  </w:style>
  <w:style w:type="table" w:styleId="TableGrid">
    <w:name w:val="Table Grid"/>
    <w:basedOn w:val="TableNormal"/>
    <w:uiPriority w:val="39"/>
    <w:rsid w:val="008452FD"/>
    <w:pPr>
      <w:suppressAutoHyphens/>
      <w:spacing w:after="0" w:line="240" w:lineRule="auto"/>
    </w:pPr>
    <w:rPr>
      <w:rFonts w:ascii="Times New Roman" w:eastAsia="Times New Roman" w:hAnsi="Times New Roman" w:cs="Times New Roman"/>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uiPriority w:val="99"/>
    <w:rsid w:val="008452FD"/>
    <w:pPr>
      <w:suppressAutoHyphens/>
      <w:spacing w:after="0" w:line="240" w:lineRule="auto"/>
    </w:pPr>
    <w:rPr>
      <w:rFonts w:ascii="Times New Roman" w:eastAsia="Times New Roman" w:hAnsi="Times New Roman" w:cs="Times New Roman"/>
      <w:b/>
      <w:bCs/>
      <w:sz w:val="20"/>
      <w:szCs w:val="20"/>
      <w:lang w:val="en-US"/>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f">
    <w:name w:val="Ανοιχτόχρωμο πλέγμα πίνακα1"/>
    <w:basedOn w:val="TableNormal"/>
    <w:uiPriority w:val="40"/>
    <w:rsid w:val="008452FD"/>
    <w:pPr>
      <w:suppressAutoHyphens/>
      <w:spacing w:after="0" w:line="240" w:lineRule="auto"/>
    </w:pPr>
    <w:rPr>
      <w:lang w:val="en-US"/>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paragraph" w:styleId="FootnoteText">
    <w:name w:val="footnote text"/>
    <w:basedOn w:val="Normal"/>
    <w:link w:val="FootnoteTextChar6"/>
    <w:rsid w:val="008452FD"/>
    <w:pPr>
      <w:suppressAutoHyphens/>
      <w:spacing w:after="0" w:line="240" w:lineRule="auto"/>
      <w:ind w:left="425" w:hanging="425"/>
      <w:jc w:val="both"/>
    </w:pPr>
    <w:rPr>
      <w:rFonts w:ascii="Tahoma" w:eastAsia="Times New Roman" w:hAnsi="Tahoma" w:cs="Tahoma"/>
      <w:sz w:val="18"/>
      <w:szCs w:val="20"/>
      <w:lang w:val="en-IE" w:eastAsia="zh-CN"/>
      <w14:ligatures w14:val="none"/>
    </w:rPr>
  </w:style>
  <w:style w:type="character" w:customStyle="1" w:styleId="FootnoteTextChar6">
    <w:name w:val="Footnote Text Char6"/>
    <w:basedOn w:val="DefaultParagraphFont"/>
    <w:link w:val="FootnoteText"/>
    <w:rsid w:val="008452FD"/>
    <w:rPr>
      <w:rFonts w:ascii="Tahoma" w:eastAsia="Times New Roman" w:hAnsi="Tahoma" w:cs="Tahoma"/>
      <w:sz w:val="18"/>
      <w:szCs w:val="20"/>
      <w:lang w:val="en-IE" w:eastAsia="zh-CN"/>
      <w14:ligatures w14:val="none"/>
    </w:rPr>
  </w:style>
  <w:style w:type="character" w:customStyle="1" w:styleId="FootnoteTextChar5">
    <w:name w:val="Footnote Text Char5"/>
    <w:basedOn w:val="DefaultParagraphFont"/>
    <w:semiHidden/>
    <w:rsid w:val="008452FD"/>
    <w:rPr>
      <w:rFonts w:ascii="Tahoma" w:hAnsi="Tahoma" w:cs="Tahoma"/>
      <w:lang w:val="en-GB" w:eastAsia="zh-CN"/>
    </w:rPr>
  </w:style>
  <w:style w:type="character" w:customStyle="1" w:styleId="normaltextrun">
    <w:name w:val="normaltextrun"/>
    <w:basedOn w:val="DefaultParagraphFont"/>
    <w:rsid w:val="008452FD"/>
  </w:style>
  <w:style w:type="table" w:customStyle="1" w:styleId="TableGrid0">
    <w:name w:val="TableGrid"/>
    <w:rsid w:val="00D30E6A"/>
    <w:pPr>
      <w:spacing w:after="0" w:line="240" w:lineRule="auto"/>
    </w:pPr>
    <w:rPr>
      <w:rFonts w:eastAsiaTheme="minorEastAsia"/>
      <w:kern w:val="2"/>
      <w:sz w:val="24"/>
      <w:szCs w:val="24"/>
      <w:lang w:eastAsia="el-GR"/>
    </w:rPr>
    <w:tblPr>
      <w:tblCellMar>
        <w:top w:w="0" w:type="dxa"/>
        <w:left w:w="0" w:type="dxa"/>
        <w:bottom w:w="0" w:type="dxa"/>
        <w:right w:w="0" w:type="dxa"/>
      </w:tblCellMar>
    </w:tblPr>
  </w:style>
  <w:style w:type="paragraph" w:customStyle="1" w:styleId="msonormal0">
    <w:name w:val="msonormal"/>
    <w:basedOn w:val="Normal"/>
    <w:rsid w:val="009913D7"/>
    <w:pPr>
      <w:spacing w:before="100" w:beforeAutospacing="1" w:after="100" w:afterAutospacing="1" w:line="240" w:lineRule="auto"/>
    </w:pPr>
    <w:rPr>
      <w:rFonts w:ascii="Times New Roman" w:eastAsia="Times New Roman" w:hAnsi="Times New Roman" w:cs="Times New Roman"/>
      <w:sz w:val="24"/>
      <w:szCs w:val="24"/>
      <w:lang w:eastAsia="el-GR"/>
      <w14:ligatures w14:val="none"/>
    </w:rPr>
  </w:style>
  <w:style w:type="paragraph" w:customStyle="1" w:styleId="xl66">
    <w:name w:val="xl66"/>
    <w:basedOn w:val="Normal"/>
    <w:rsid w:val="009913D7"/>
    <w:pPr>
      <w:pBdr>
        <w:top w:val="single" w:sz="4" w:space="0" w:color="auto"/>
        <w:left w:val="single" w:sz="4" w:space="0" w:color="auto"/>
        <w:bottom w:val="single" w:sz="4" w:space="0" w:color="auto"/>
        <w:right w:val="single" w:sz="4" w:space="0" w:color="auto"/>
      </w:pBdr>
      <w:shd w:val="clear" w:color="666699" w:fill="F1A983"/>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el-GR"/>
      <w14:ligatures w14:val="none"/>
    </w:rPr>
  </w:style>
  <w:style w:type="paragraph" w:customStyle="1" w:styleId="xl67">
    <w:name w:val="xl67"/>
    <w:basedOn w:val="Normal"/>
    <w:rsid w:val="009913D7"/>
    <w:pPr>
      <w:pBdr>
        <w:top w:val="single" w:sz="4" w:space="0" w:color="auto"/>
        <w:left w:val="single" w:sz="4" w:space="0" w:color="auto"/>
        <w:bottom w:val="single" w:sz="4" w:space="0" w:color="auto"/>
        <w:right w:val="single" w:sz="4" w:space="0" w:color="auto"/>
      </w:pBdr>
      <w:shd w:val="clear" w:color="666699" w:fill="C00000"/>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68">
    <w:name w:val="xl68"/>
    <w:basedOn w:val="Normal"/>
    <w:rsid w:val="009913D7"/>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69">
    <w:name w:val="xl69"/>
    <w:basedOn w:val="Normal"/>
    <w:rsid w:val="009913D7"/>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0">
    <w:name w:val="xl70"/>
    <w:basedOn w:val="Normal"/>
    <w:rsid w:val="009913D7"/>
    <w:pPr>
      <w:pBdr>
        <w:top w:val="single" w:sz="4" w:space="0" w:color="auto"/>
        <w:left w:val="single" w:sz="4" w:space="0" w:color="auto"/>
        <w:bottom w:val="single" w:sz="4" w:space="0" w:color="auto"/>
        <w:right w:val="single" w:sz="4" w:space="0" w:color="auto"/>
      </w:pBdr>
      <w:shd w:val="clear" w:color="000000" w:fill="47D359"/>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1">
    <w:name w:val="xl71"/>
    <w:basedOn w:val="Normal"/>
    <w:rsid w:val="009913D7"/>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2">
    <w:name w:val="xl72"/>
    <w:basedOn w:val="Normal"/>
    <w:rsid w:val="009913D7"/>
    <w:pPr>
      <w:pBdr>
        <w:top w:val="single" w:sz="4" w:space="0" w:color="auto"/>
        <w:left w:val="single" w:sz="4" w:space="0" w:color="auto"/>
        <w:bottom w:val="single" w:sz="4" w:space="0" w:color="auto"/>
        <w:right w:val="single" w:sz="4" w:space="0" w:color="auto"/>
      </w:pBdr>
      <w:shd w:val="clear" w:color="000000" w:fill="FF4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3">
    <w:name w:val="xl73"/>
    <w:basedOn w:val="Normal"/>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4">
    <w:name w:val="xl74"/>
    <w:basedOn w:val="Normal"/>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ptos Narrow" w:eastAsia="Times New Roman" w:hAnsi="Aptos Narrow" w:cs="Times New Roman"/>
      <w:b/>
      <w:bCs/>
      <w:sz w:val="20"/>
      <w:szCs w:val="20"/>
      <w:lang w:eastAsia="el-GR"/>
      <w14:ligatures w14:val="none"/>
    </w:rPr>
  </w:style>
  <w:style w:type="paragraph" w:customStyle="1" w:styleId="xl75">
    <w:name w:val="xl75"/>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6">
    <w:name w:val="xl76"/>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7">
    <w:name w:val="xl77"/>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8">
    <w:name w:val="xl78"/>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9">
    <w:name w:val="xl79"/>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0">
    <w:name w:val="xl80"/>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1">
    <w:name w:val="xl81"/>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2">
    <w:name w:val="xl82"/>
    <w:basedOn w:val="Normal"/>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ptos Narrow" w:eastAsia="Times New Roman" w:hAnsi="Aptos Narrow" w:cs="Times New Roman"/>
      <w:b/>
      <w:bCs/>
      <w:sz w:val="20"/>
      <w:szCs w:val="20"/>
      <w:lang w:eastAsia="el-GR"/>
      <w14:ligatures w14:val="none"/>
    </w:rPr>
  </w:style>
  <w:style w:type="paragraph" w:customStyle="1" w:styleId="xl83">
    <w:name w:val="xl83"/>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4">
    <w:name w:val="xl84"/>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5">
    <w:name w:val="xl85"/>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6">
    <w:name w:val="xl86"/>
    <w:basedOn w:val="Normal"/>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7">
    <w:name w:val="xl87"/>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8">
    <w:name w:val="xl88"/>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9">
    <w:name w:val="xl89"/>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90">
    <w:name w:val="xl90"/>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w:eastAsia="Times New Roman" w:hAnsi="Aptos" w:cs="Times New Roman"/>
      <w:b/>
      <w:bCs/>
      <w:color w:val="000000"/>
      <w:sz w:val="24"/>
      <w:szCs w:val="24"/>
      <w:lang w:eastAsia="el-GR"/>
      <w14:ligatures w14:val="none"/>
    </w:rPr>
  </w:style>
  <w:style w:type="paragraph" w:customStyle="1" w:styleId="xl91">
    <w:name w:val="xl91"/>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l-GR"/>
      <w14:ligatures w14:val="none"/>
    </w:rPr>
  </w:style>
  <w:style w:type="paragraph" w:customStyle="1" w:styleId="xl92">
    <w:name w:val="xl92"/>
    <w:basedOn w:val="Normal"/>
    <w:rsid w:val="009913D7"/>
    <w:pPr>
      <w:pBdr>
        <w:top w:val="single" w:sz="4" w:space="0" w:color="auto"/>
        <w:left w:val="single" w:sz="4" w:space="0" w:color="auto"/>
        <w:bottom w:val="single" w:sz="4" w:space="0" w:color="auto"/>
        <w:right w:val="single" w:sz="4" w:space="0" w:color="auto"/>
      </w:pBdr>
      <w:shd w:val="clear" w:color="666699" w:fill="CC00FF"/>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el-GR"/>
      <w14:ligatures w14:val="none"/>
    </w:rPr>
  </w:style>
  <w:style w:type="paragraph" w:customStyle="1" w:styleId="xl93">
    <w:name w:val="xl93"/>
    <w:basedOn w:val="Normal"/>
    <w:rsid w:val="009913D7"/>
    <w:pPr>
      <w:pBdr>
        <w:top w:val="single" w:sz="4" w:space="0" w:color="auto"/>
        <w:left w:val="single" w:sz="4" w:space="0" w:color="auto"/>
        <w:bottom w:val="single" w:sz="4" w:space="0" w:color="auto"/>
        <w:right w:val="single" w:sz="4" w:space="0" w:color="auto"/>
      </w:pBdr>
      <w:shd w:val="clear" w:color="000000" w:fill="FF4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94">
    <w:name w:val="xl94"/>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95">
    <w:name w:val="xl95"/>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96">
    <w:name w:val="xl96"/>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97">
    <w:name w:val="xl97"/>
    <w:basedOn w:val="Normal"/>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ptos" w:eastAsia="Times New Roman" w:hAnsi="Aptos" w:cs="Times New Roman"/>
      <w:b/>
      <w:bCs/>
      <w:color w:val="000000"/>
      <w:sz w:val="24"/>
      <w:szCs w:val="24"/>
      <w:lang w:eastAsia="el-GR"/>
      <w14:ligatures w14:val="none"/>
    </w:rPr>
  </w:style>
  <w:style w:type="paragraph" w:customStyle="1" w:styleId="xl98">
    <w:name w:val="xl98"/>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99">
    <w:name w:val="xl99"/>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0">
    <w:name w:val="xl100"/>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1">
    <w:name w:val="xl101"/>
    <w:basedOn w:val="Normal"/>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2">
    <w:name w:val="xl102"/>
    <w:basedOn w:val="Normal"/>
    <w:rsid w:val="009913D7"/>
    <w:pPr>
      <w:spacing w:before="100" w:beforeAutospacing="1" w:after="100" w:afterAutospacing="1" w:line="240" w:lineRule="auto"/>
    </w:pPr>
    <w:rPr>
      <w:rFonts w:ascii="Aptos" w:eastAsia="Times New Roman" w:hAnsi="Aptos" w:cs="Times New Roman"/>
      <w:b/>
      <w:bCs/>
      <w:color w:val="000000"/>
      <w:sz w:val="24"/>
      <w:szCs w:val="24"/>
      <w:lang w:eastAsia="el-GR"/>
      <w14:ligatures w14:val="none"/>
    </w:rPr>
  </w:style>
  <w:style w:type="paragraph" w:customStyle="1" w:styleId="xl103">
    <w:name w:val="xl103"/>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4">
    <w:name w:val="xl104"/>
    <w:basedOn w:val="Normal"/>
    <w:rsid w:val="009913D7"/>
    <w:pPr>
      <w:pBdr>
        <w:top w:val="single" w:sz="4" w:space="0" w:color="auto"/>
        <w:left w:val="single" w:sz="4" w:space="0" w:color="auto"/>
        <w:bottom w:val="single" w:sz="4" w:space="0" w:color="auto"/>
        <w:right w:val="single" w:sz="4" w:space="0" w:color="auto"/>
      </w:pBdr>
      <w:shd w:val="clear" w:color="000000" w:fill="CC00FF"/>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5">
    <w:name w:val="xl105"/>
    <w:basedOn w:val="Normal"/>
    <w:rsid w:val="009913D7"/>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6">
    <w:name w:val="xl106"/>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7">
    <w:name w:val="xl107"/>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8">
    <w:name w:val="xl108"/>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9">
    <w:name w:val="xl109"/>
    <w:basedOn w:val="Normal"/>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w:eastAsia="Times New Roman" w:hAnsi="Aptos" w:cs="Times New Roman"/>
      <w:b/>
      <w:bCs/>
      <w:sz w:val="24"/>
      <w:szCs w:val="24"/>
      <w:lang w:eastAsia="el-GR"/>
      <w14:ligatures w14:val="none"/>
    </w:rPr>
  </w:style>
  <w:style w:type="paragraph" w:customStyle="1" w:styleId="xl110">
    <w:name w:val="xl110"/>
    <w:basedOn w:val="Normal"/>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l-GR"/>
      <w14:ligatures w14:val="none"/>
    </w:rPr>
  </w:style>
  <w:style w:type="paragraph" w:customStyle="1" w:styleId="xl65">
    <w:name w:val="xl65"/>
    <w:basedOn w:val="Normal"/>
    <w:rsid w:val="00205212"/>
    <w:pPr>
      <w:pBdr>
        <w:top w:val="single" w:sz="4" w:space="0" w:color="777777"/>
        <w:left w:val="single" w:sz="4" w:space="0" w:color="777777"/>
        <w:bottom w:val="single" w:sz="4" w:space="0" w:color="777777"/>
        <w:right w:val="single" w:sz="4" w:space="0" w:color="777777"/>
      </w:pBdr>
      <w:shd w:val="clear" w:color="CCFFFF" w:fill="CFE0F1"/>
      <w:spacing w:before="100" w:beforeAutospacing="1" w:after="100" w:afterAutospacing="1" w:line="240" w:lineRule="auto"/>
      <w:jc w:val="center"/>
      <w:textAlignment w:val="center"/>
    </w:pPr>
    <w:rPr>
      <w:rFonts w:ascii="Tahoma" w:eastAsia="Times New Roman" w:hAnsi="Tahoma" w:cs="Tahoma"/>
      <w:sz w:val="16"/>
      <w:szCs w:val="16"/>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ktpae.gr/" TargetMode="External"/><Relationship Id="rId26" Type="http://schemas.openxmlformats.org/officeDocument/2006/relationships/hyperlink" Target="http://www.promitheus.gov.gr/" TargetMode="External"/><Relationship Id="rId39" Type="http://schemas.openxmlformats.org/officeDocument/2006/relationships/hyperlink" Target="http://www.hsppa.gr/" TargetMode="External"/><Relationship Id="rId21" Type="http://schemas.openxmlformats.org/officeDocument/2006/relationships/hyperlink" Target="http://www.promitheus.gov.gr" TargetMode="External"/><Relationship Id="rId34" Type="http://schemas.openxmlformats.org/officeDocument/2006/relationships/hyperlink" Target="http://www.eaadhsy.gr/" TargetMode="External"/><Relationship Id="rId42" Type="http://schemas.openxmlformats.org/officeDocument/2006/relationships/hyperlink" Target="http://www.hsppa.gr/" TargetMode="External"/><Relationship Id="rId47" Type="http://schemas.openxmlformats.org/officeDocument/2006/relationships/header" Target="header5.xml"/><Relationship Id="rId50" Type="http://schemas.openxmlformats.org/officeDocument/2006/relationships/footer" Target="footer6.xml"/><Relationship Id="rId55" Type="http://schemas.openxmlformats.org/officeDocument/2006/relationships/header" Target="header9.xml"/><Relationship Id="rId63" Type="http://schemas.openxmlformats.org/officeDocument/2006/relationships/fontTable" Target="fontTable.xml"/><Relationship Id="rId7" Type="http://schemas.openxmlformats.org/officeDocument/2006/relationships/hyperlink" Target="http://www.promitheus.gov.gr" TargetMode="External"/><Relationship Id="rId2" Type="http://schemas.openxmlformats.org/officeDocument/2006/relationships/styles" Target="styles.xml"/><Relationship Id="rId16" Type="http://schemas.openxmlformats.org/officeDocument/2006/relationships/hyperlink" Target="mailto:info@ktpae.gr" TargetMode="External"/><Relationship Id="rId29" Type="http://schemas.openxmlformats.org/officeDocument/2006/relationships/hyperlink" Target="http://www.eaadhsy.gr/" TargetMode="External"/><Relationship Id="rId11" Type="http://schemas.openxmlformats.org/officeDocument/2006/relationships/footer" Target="footer2.xml"/><Relationship Id="rId24" Type="http://schemas.openxmlformats.org/officeDocument/2006/relationships/hyperlink" Target="http://www.ktpae.gr" TargetMode="External"/><Relationship Id="rId32" Type="http://schemas.openxmlformats.org/officeDocument/2006/relationships/hyperlink" Target="http://www.eaadhsy.gr/" TargetMode="External"/><Relationship Id="rId37" Type="http://schemas.openxmlformats.org/officeDocument/2006/relationships/hyperlink" Target="http://www.hsppa.gr/" TargetMode="External"/><Relationship Id="rId40" Type="http://schemas.openxmlformats.org/officeDocument/2006/relationships/hyperlink" Target="http://www.hsppa.gr/" TargetMode="External"/><Relationship Id="rId45" Type="http://schemas.openxmlformats.org/officeDocument/2006/relationships/hyperlink" Target="https://espd.eprocurement.gov.gr/" TargetMode="External"/><Relationship Id="rId53" Type="http://schemas.openxmlformats.org/officeDocument/2006/relationships/header" Target="header8.xml"/><Relationship Id="rId58" Type="http://schemas.openxmlformats.org/officeDocument/2006/relationships/footer" Target="footer10.xml"/><Relationship Id="rId5" Type="http://schemas.openxmlformats.org/officeDocument/2006/relationships/footnotes" Target="footnotes.xml"/><Relationship Id="rId61" Type="http://schemas.openxmlformats.org/officeDocument/2006/relationships/header" Target="header12.xml"/><Relationship Id="rId19" Type="http://schemas.openxmlformats.org/officeDocument/2006/relationships/hyperlink" Target="http://www.promitheus.gov.gr/" TargetMode="External"/><Relationship Id="rId14" Type="http://schemas.openxmlformats.org/officeDocument/2006/relationships/header" Target="header4.xml"/><Relationship Id="rId22" Type="http://schemas.openxmlformats.org/officeDocument/2006/relationships/hyperlink" Target="http://www.promitheus.gov.gr/" TargetMode="External"/><Relationship Id="rId27" Type="http://schemas.openxmlformats.org/officeDocument/2006/relationships/hyperlink" Target="mailto:epanorthotika@eaadhsy.gr" TargetMode="External"/><Relationship Id="rId30" Type="http://schemas.openxmlformats.org/officeDocument/2006/relationships/hyperlink" Target="http://www.eaadhsy.gr/" TargetMode="External"/><Relationship Id="rId35" Type="http://schemas.openxmlformats.org/officeDocument/2006/relationships/hyperlink" Target="http://www.hsppa.gr/" TargetMode="External"/><Relationship Id="rId43" Type="http://schemas.openxmlformats.org/officeDocument/2006/relationships/hyperlink" Target="http://www.hsppa.gr/" TargetMode="External"/><Relationship Id="rId48" Type="http://schemas.openxmlformats.org/officeDocument/2006/relationships/footer" Target="footer5.xml"/><Relationship Id="rId56" Type="http://schemas.openxmlformats.org/officeDocument/2006/relationships/footer" Target="footer9.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7.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www.ktpae.gr/" TargetMode="External"/><Relationship Id="rId25" Type="http://schemas.openxmlformats.org/officeDocument/2006/relationships/hyperlink" Target="http://www.promitheus.gov.gr/" TargetMode="External"/><Relationship Id="rId33" Type="http://schemas.openxmlformats.org/officeDocument/2006/relationships/hyperlink" Target="http://www.eaadhsy.gr/" TargetMode="External"/><Relationship Id="rId38" Type="http://schemas.openxmlformats.org/officeDocument/2006/relationships/hyperlink" Target="http://www.hsppa.gr/" TargetMode="External"/><Relationship Id="rId46" Type="http://schemas.openxmlformats.org/officeDocument/2006/relationships/hyperlink" Target="https://greece20.gov.gr/epikoinwnia-dimosiotita/" TargetMode="External"/><Relationship Id="rId59" Type="http://schemas.openxmlformats.org/officeDocument/2006/relationships/header" Target="header11.xml"/><Relationship Id="rId20" Type="http://schemas.openxmlformats.org/officeDocument/2006/relationships/hyperlink" Target="http://www.promitheus.gov.gr/" TargetMode="External"/><Relationship Id="rId41" Type="http://schemas.openxmlformats.org/officeDocument/2006/relationships/hyperlink" Target="http://www.hsppa.gr/" TargetMode="External"/><Relationship Id="rId54" Type="http://schemas.openxmlformats.org/officeDocument/2006/relationships/footer" Target="footer8.xml"/><Relationship Id="rId62"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yperlink" Target="https://nepps-search.eprocurement.gov.gr/actSearch/resources/search/467079.%20%20" TargetMode="External"/><Relationship Id="rId28" Type="http://schemas.openxmlformats.org/officeDocument/2006/relationships/hyperlink" Target="http://www.eaadhsy.gr/" TargetMode="External"/><Relationship Id="rId36" Type="http://schemas.openxmlformats.org/officeDocument/2006/relationships/hyperlink" Target="http://www.hsppa.gr/" TargetMode="External"/><Relationship Id="rId49" Type="http://schemas.openxmlformats.org/officeDocument/2006/relationships/header" Target="header6.xml"/><Relationship Id="rId57" Type="http://schemas.openxmlformats.org/officeDocument/2006/relationships/header" Target="header10.xml"/><Relationship Id="rId10" Type="http://schemas.openxmlformats.org/officeDocument/2006/relationships/header" Target="header2.xml"/><Relationship Id="rId31" Type="http://schemas.openxmlformats.org/officeDocument/2006/relationships/hyperlink" Target="http://www.eaadhsy.gr/" TargetMode="External"/><Relationship Id="rId44" Type="http://schemas.openxmlformats.org/officeDocument/2006/relationships/hyperlink" Target="http://www.hsppa.gr/" TargetMode="External"/><Relationship Id="rId52" Type="http://schemas.openxmlformats.org/officeDocument/2006/relationships/footer" Target="footer7.xml"/><Relationship Id="rId60"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1993</TotalTime>
  <Pages>126</Pages>
  <Words>52343</Words>
  <Characters>282658</Characters>
  <Application>Microsoft Office Word</Application>
  <DocSecurity>0</DocSecurity>
  <Lines>2355</Lines>
  <Paragraphs>668</Paragraphs>
  <ScaleCrop>false</ScaleCrop>
  <Company/>
  <LinksUpToDate>false</LinksUpToDate>
  <CharactersWithSpaces>334333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Βερβεσού Ιωάννα</dc:creator>
  <cp:keywords/>
  <dc:description/>
  <cp:lastModifiedBy>Βίτσα Μαρία</cp:lastModifiedBy>
  <cp:revision>1449</cp:revision>
  <cp:lastPrinted>2026-05-20T10:47:00Z</cp:lastPrinted>
  <dcterms:created xsi:type="dcterms:W3CDTF">2026-02-06T15:23:00Z</dcterms:created>
  <dcterms:modified xsi:type="dcterms:W3CDTF">2026-05-20T10:48:00Z</dcterms:modified>
</cp:coreProperties>
</file>